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52F" w:rsidRPr="004B3C67" w:rsidRDefault="0084652F" w:rsidP="0084652F">
      <w:pPr>
        <w:tabs>
          <w:tab w:val="left" w:pos="1845"/>
        </w:tabs>
        <w:spacing w:after="0" w:line="240" w:lineRule="atLeast"/>
        <w:jc w:val="center"/>
        <w:rPr>
          <w:rFonts w:ascii="Times New Roman" w:hAnsi="Times New Roman" w:cs="Times New Roman"/>
          <w:b/>
          <w:sz w:val="24"/>
          <w:szCs w:val="24"/>
          <w:lang w:val="uk-UA"/>
        </w:rPr>
      </w:pPr>
      <w:r w:rsidRPr="004B3C67">
        <w:rPr>
          <w:rFonts w:ascii="Times New Roman" w:hAnsi="Times New Roman" w:cs="Times New Roman"/>
          <w:b/>
          <w:sz w:val="24"/>
          <w:szCs w:val="24"/>
          <w:lang w:val="uk-UA"/>
        </w:rPr>
        <w:t>ДОДАТКОВА   УГОДА № 2</w:t>
      </w:r>
    </w:p>
    <w:p w:rsidR="0084652F" w:rsidRPr="004B3C67" w:rsidRDefault="0084652F" w:rsidP="0084652F">
      <w:pPr>
        <w:tabs>
          <w:tab w:val="left" w:pos="1845"/>
        </w:tabs>
        <w:spacing w:after="0" w:line="240" w:lineRule="atLeast"/>
        <w:jc w:val="center"/>
        <w:rPr>
          <w:rFonts w:ascii="Times New Roman" w:hAnsi="Times New Roman" w:cs="Times New Roman"/>
          <w:b/>
          <w:sz w:val="24"/>
          <w:szCs w:val="24"/>
          <w:lang w:val="uk-UA"/>
        </w:rPr>
      </w:pPr>
      <w:r w:rsidRPr="004B3C67">
        <w:rPr>
          <w:rFonts w:ascii="Times New Roman" w:hAnsi="Times New Roman" w:cs="Times New Roman"/>
          <w:b/>
          <w:sz w:val="24"/>
          <w:szCs w:val="24"/>
          <w:lang w:val="uk-UA"/>
        </w:rPr>
        <w:t>до договору про надання послуги з управл</w:t>
      </w:r>
      <w:r w:rsidR="00B25EA8">
        <w:rPr>
          <w:rFonts w:ascii="Times New Roman" w:hAnsi="Times New Roman" w:cs="Times New Roman"/>
          <w:b/>
          <w:sz w:val="24"/>
          <w:szCs w:val="24"/>
          <w:lang w:val="uk-UA"/>
        </w:rPr>
        <w:t>і</w:t>
      </w:r>
      <w:r w:rsidRPr="004B3C67">
        <w:rPr>
          <w:rFonts w:ascii="Times New Roman" w:hAnsi="Times New Roman" w:cs="Times New Roman"/>
          <w:b/>
          <w:sz w:val="24"/>
          <w:szCs w:val="24"/>
          <w:lang w:val="uk-UA"/>
        </w:rPr>
        <w:t>ння багатоквартирним будинком</w:t>
      </w:r>
    </w:p>
    <w:p w:rsidR="0084652F" w:rsidRPr="004B3C67" w:rsidRDefault="0084652F" w:rsidP="0084652F">
      <w:pPr>
        <w:tabs>
          <w:tab w:val="left" w:pos="1845"/>
        </w:tabs>
        <w:spacing w:after="0" w:line="240" w:lineRule="atLeast"/>
        <w:jc w:val="center"/>
        <w:rPr>
          <w:rFonts w:ascii="Times New Roman" w:hAnsi="Times New Roman" w:cs="Times New Roman"/>
          <w:b/>
          <w:sz w:val="24"/>
          <w:szCs w:val="24"/>
          <w:lang w:val="uk-UA"/>
        </w:rPr>
      </w:pPr>
      <w:r w:rsidRPr="004B3C67">
        <w:rPr>
          <w:rFonts w:ascii="Times New Roman" w:hAnsi="Times New Roman" w:cs="Times New Roman"/>
          <w:b/>
          <w:sz w:val="24"/>
          <w:szCs w:val="24"/>
          <w:lang w:val="uk-UA"/>
        </w:rPr>
        <w:t>№ Д-</w:t>
      </w:r>
      <w:r>
        <w:rPr>
          <w:rFonts w:ascii="Times New Roman" w:hAnsi="Times New Roman" w:cs="Times New Roman"/>
          <w:b/>
          <w:sz w:val="24"/>
          <w:szCs w:val="24"/>
          <w:lang w:val="uk-UA"/>
        </w:rPr>
        <w:t>3</w:t>
      </w:r>
      <w:r w:rsidRPr="004B3C67">
        <w:rPr>
          <w:rFonts w:ascii="Times New Roman" w:hAnsi="Times New Roman" w:cs="Times New Roman"/>
          <w:b/>
          <w:sz w:val="24"/>
          <w:szCs w:val="24"/>
          <w:lang w:val="uk-UA"/>
        </w:rPr>
        <w:t>5  від 30.01.2018 року</w:t>
      </w:r>
    </w:p>
    <w:p w:rsidR="0084652F" w:rsidRPr="004B3C67" w:rsidRDefault="0084652F" w:rsidP="0084652F">
      <w:pPr>
        <w:tabs>
          <w:tab w:val="left" w:pos="1845"/>
        </w:tabs>
        <w:spacing w:after="0" w:line="240" w:lineRule="atLeast"/>
        <w:jc w:val="center"/>
        <w:rPr>
          <w:rFonts w:ascii="Times New Roman" w:hAnsi="Times New Roman" w:cs="Times New Roman"/>
          <w:sz w:val="24"/>
          <w:szCs w:val="24"/>
          <w:lang w:val="uk-UA"/>
        </w:rPr>
      </w:pPr>
    </w:p>
    <w:p w:rsidR="0084652F" w:rsidRDefault="0084652F" w:rsidP="0084652F">
      <w:pPr>
        <w:tabs>
          <w:tab w:val="left" w:pos="0"/>
        </w:tabs>
        <w:spacing w:after="0" w:line="240" w:lineRule="atLeast"/>
        <w:rPr>
          <w:rFonts w:ascii="Times New Roman" w:hAnsi="Times New Roman" w:cs="Times New Roman"/>
          <w:sz w:val="24"/>
          <w:szCs w:val="24"/>
          <w:lang w:val="uk-UA"/>
        </w:rPr>
      </w:pPr>
      <w:r w:rsidRPr="004B3C67">
        <w:rPr>
          <w:rFonts w:ascii="Times New Roman" w:hAnsi="Times New Roman" w:cs="Times New Roman"/>
          <w:sz w:val="24"/>
          <w:szCs w:val="24"/>
          <w:lang w:val="uk-UA"/>
        </w:rPr>
        <w:t>м. Горішні Плавні</w:t>
      </w:r>
      <w:r w:rsidRPr="004B3C67">
        <w:rPr>
          <w:rFonts w:ascii="Times New Roman" w:hAnsi="Times New Roman" w:cs="Times New Roman"/>
          <w:sz w:val="24"/>
          <w:szCs w:val="24"/>
          <w:lang w:val="uk-UA"/>
        </w:rPr>
        <w:tab/>
        <w:t xml:space="preserve">                                                                                                  «24» вересня 2020р.</w:t>
      </w:r>
    </w:p>
    <w:p w:rsidR="0084652F" w:rsidRPr="004B3C67" w:rsidRDefault="0084652F" w:rsidP="0084652F">
      <w:pPr>
        <w:tabs>
          <w:tab w:val="left" w:pos="0"/>
        </w:tabs>
        <w:spacing w:after="0" w:line="240" w:lineRule="atLeast"/>
        <w:rPr>
          <w:rFonts w:ascii="Times New Roman" w:hAnsi="Times New Roman" w:cs="Times New Roman"/>
          <w:sz w:val="24"/>
          <w:szCs w:val="24"/>
          <w:lang w:val="uk-UA"/>
        </w:rPr>
      </w:pPr>
    </w:p>
    <w:p w:rsidR="0084652F" w:rsidRPr="004B3C67" w:rsidRDefault="0084652F" w:rsidP="0084652F">
      <w:pPr>
        <w:tabs>
          <w:tab w:val="left" w:pos="0"/>
        </w:tabs>
        <w:spacing w:after="0" w:line="240" w:lineRule="atLeast"/>
        <w:jc w:val="both"/>
        <w:rPr>
          <w:rFonts w:ascii="Times New Roman" w:hAnsi="Times New Roman" w:cs="Times New Roman"/>
          <w:sz w:val="24"/>
          <w:szCs w:val="24"/>
          <w:lang w:val="uk-UA"/>
        </w:rPr>
      </w:pPr>
      <w:r w:rsidRPr="004B3C67">
        <w:rPr>
          <w:rFonts w:ascii="Times New Roman" w:hAnsi="Times New Roman" w:cs="Times New Roman"/>
          <w:sz w:val="24"/>
          <w:szCs w:val="24"/>
          <w:lang w:val="uk-UA"/>
        </w:rPr>
        <w:t xml:space="preserve">            </w:t>
      </w:r>
      <w:r w:rsidRPr="004B3C67">
        <w:rPr>
          <w:rFonts w:ascii="Times New Roman" w:hAnsi="Times New Roman" w:cs="Times New Roman"/>
          <w:b/>
          <w:sz w:val="24"/>
          <w:szCs w:val="24"/>
          <w:lang w:val="uk-UA"/>
        </w:rPr>
        <w:t xml:space="preserve">Комунальне житлово-експлуатаційне підприємство №4 </w:t>
      </w:r>
      <w:r w:rsidRPr="004B3C67">
        <w:rPr>
          <w:rFonts w:ascii="Times New Roman" w:hAnsi="Times New Roman" w:cs="Times New Roman"/>
          <w:sz w:val="24"/>
          <w:szCs w:val="24"/>
          <w:lang w:val="uk-UA"/>
        </w:rPr>
        <w:t xml:space="preserve">(далі-управитель) в особі директора Прокопенко Тетяни Василівни, що діє на підставі Статуту підприємства, з однієї сторони , та </w:t>
      </w:r>
      <w:r w:rsidRPr="004B3C67">
        <w:rPr>
          <w:rFonts w:ascii="Times New Roman" w:hAnsi="Times New Roman" w:cs="Times New Roman"/>
          <w:b/>
          <w:sz w:val="24"/>
          <w:szCs w:val="24"/>
          <w:lang w:val="uk-UA"/>
        </w:rPr>
        <w:t xml:space="preserve">співвласники багатоквартирного будинку за адресою вул. Добровольського, </w:t>
      </w:r>
      <w:r>
        <w:rPr>
          <w:rFonts w:ascii="Times New Roman" w:hAnsi="Times New Roman" w:cs="Times New Roman"/>
          <w:b/>
          <w:sz w:val="24"/>
          <w:szCs w:val="24"/>
          <w:lang w:val="uk-UA"/>
        </w:rPr>
        <w:t>3</w:t>
      </w:r>
      <w:r w:rsidRPr="004B3C67">
        <w:rPr>
          <w:rFonts w:ascii="Times New Roman" w:hAnsi="Times New Roman" w:cs="Times New Roman"/>
          <w:b/>
          <w:sz w:val="24"/>
          <w:szCs w:val="24"/>
          <w:lang w:val="uk-UA"/>
        </w:rPr>
        <w:t xml:space="preserve">5 в м. Горішні Плавні Полтавської області </w:t>
      </w:r>
      <w:r w:rsidRPr="004B3C67">
        <w:rPr>
          <w:rFonts w:ascii="Times New Roman" w:hAnsi="Times New Roman" w:cs="Times New Roman"/>
          <w:sz w:val="24"/>
          <w:szCs w:val="24"/>
          <w:lang w:val="uk-UA"/>
        </w:rPr>
        <w:t>(далі – співвласник) в особі першого заступника міського голови Чуприни Олександра Анатолійовича, якій діє на підставі рішення виконавчого комітету Горішньоплавнівської міської ради  від  «30» січня 2018 року № 15 «Про призначення управителів груп багатоповерхових будинків у м.Горішні Плавні», з іншої сторони, (далі-сторони), відповідно до рішення виконавчого комітету Горішньоплавнівської міської ради Полтавської області від «27» червня 2019р. № 227 «Про коригування ціни послуги з управління багатоквартирними будинками, яка надається управителями КЖРЕП №1 та КЖЕП №4» уклали цю Додаткову угоду № 2 до Договору про наступне:</w:t>
      </w:r>
    </w:p>
    <w:p w:rsidR="0084652F" w:rsidRPr="006C438C" w:rsidRDefault="0084652F" w:rsidP="0084652F">
      <w:pPr>
        <w:tabs>
          <w:tab w:val="left" w:pos="0"/>
        </w:tabs>
        <w:spacing w:after="0" w:line="240" w:lineRule="atLeast"/>
        <w:jc w:val="both"/>
        <w:rPr>
          <w:lang w:val="uk-UA"/>
        </w:rPr>
      </w:pPr>
    </w:p>
    <w:p w:rsidR="0084652F" w:rsidRPr="007107EB" w:rsidRDefault="0084652F" w:rsidP="0084652F">
      <w:pPr>
        <w:pStyle w:val="a7"/>
        <w:numPr>
          <w:ilvl w:val="0"/>
          <w:numId w:val="1"/>
        </w:numPr>
        <w:tabs>
          <w:tab w:val="left" w:pos="0"/>
        </w:tabs>
        <w:spacing w:after="0" w:line="240" w:lineRule="atLeast"/>
        <w:ind w:left="0" w:firstLine="540"/>
        <w:jc w:val="both"/>
        <w:rPr>
          <w:rFonts w:ascii="Times New Roman" w:hAnsi="Times New Roman" w:cs="Times New Roman"/>
          <w:b/>
          <w:i/>
          <w:sz w:val="24"/>
          <w:szCs w:val="24"/>
          <w:lang w:val="uk-UA"/>
        </w:rPr>
      </w:pPr>
      <w:r w:rsidRPr="007107EB">
        <w:rPr>
          <w:rFonts w:ascii="Times New Roman" w:hAnsi="Times New Roman" w:cs="Times New Roman"/>
          <w:b/>
          <w:i/>
          <w:sz w:val="24"/>
          <w:szCs w:val="24"/>
          <w:lang w:val="uk-UA"/>
        </w:rPr>
        <w:t>Внести зміни до Договору № Д-</w:t>
      </w:r>
      <w:r>
        <w:rPr>
          <w:rFonts w:ascii="Times New Roman" w:hAnsi="Times New Roman" w:cs="Times New Roman"/>
          <w:b/>
          <w:i/>
          <w:sz w:val="24"/>
          <w:szCs w:val="24"/>
          <w:lang w:val="uk-UA"/>
        </w:rPr>
        <w:t>3</w:t>
      </w:r>
      <w:r w:rsidRPr="007107EB">
        <w:rPr>
          <w:rFonts w:ascii="Times New Roman" w:hAnsi="Times New Roman" w:cs="Times New Roman"/>
          <w:b/>
          <w:i/>
          <w:sz w:val="24"/>
          <w:szCs w:val="24"/>
          <w:lang w:val="uk-UA"/>
        </w:rPr>
        <w:t>5 від 30.01.2018 р. про надання послуги з управління багатоквартирним будинком, виклавши його в наступній редакції, а саме:</w:t>
      </w:r>
    </w:p>
    <w:p w:rsidR="0084652F" w:rsidRPr="006C438C" w:rsidRDefault="0084652F" w:rsidP="0084652F">
      <w:pPr>
        <w:tabs>
          <w:tab w:val="left" w:pos="375"/>
          <w:tab w:val="left" w:pos="1845"/>
        </w:tabs>
        <w:spacing w:after="0" w:line="240" w:lineRule="atLeast"/>
        <w:rPr>
          <w:lang w:val="uk-UA"/>
        </w:rPr>
      </w:pPr>
      <w:r w:rsidRPr="006C438C">
        <w:rPr>
          <w:lang w:val="uk-UA"/>
        </w:rPr>
        <w:tab/>
      </w:r>
    </w:p>
    <w:p w:rsidR="0084652F" w:rsidRPr="004B3C67" w:rsidRDefault="0084652F" w:rsidP="0084652F">
      <w:pPr>
        <w:tabs>
          <w:tab w:val="left" w:pos="2370"/>
        </w:tabs>
        <w:spacing w:after="0" w:line="240" w:lineRule="atLeast"/>
        <w:jc w:val="center"/>
        <w:rPr>
          <w:rFonts w:ascii="Times New Roman" w:hAnsi="Times New Roman" w:cs="Times New Roman"/>
          <w:b/>
          <w:sz w:val="24"/>
          <w:szCs w:val="24"/>
          <w:lang w:val="uk-UA"/>
        </w:rPr>
      </w:pPr>
      <w:r w:rsidRPr="004B3C67">
        <w:rPr>
          <w:rFonts w:ascii="Times New Roman" w:hAnsi="Times New Roman" w:cs="Times New Roman"/>
          <w:b/>
          <w:sz w:val="24"/>
          <w:szCs w:val="24"/>
          <w:lang w:val="uk-UA"/>
        </w:rPr>
        <w:t>ДОГОВІР № Д-</w:t>
      </w:r>
      <w:r>
        <w:rPr>
          <w:rFonts w:ascii="Times New Roman" w:hAnsi="Times New Roman" w:cs="Times New Roman"/>
          <w:b/>
          <w:sz w:val="24"/>
          <w:szCs w:val="24"/>
          <w:lang w:val="uk-UA"/>
        </w:rPr>
        <w:t>3</w:t>
      </w:r>
      <w:r w:rsidRPr="004B3C67">
        <w:rPr>
          <w:rFonts w:ascii="Times New Roman" w:hAnsi="Times New Roman" w:cs="Times New Roman"/>
          <w:b/>
          <w:sz w:val="24"/>
          <w:szCs w:val="24"/>
          <w:lang w:val="uk-UA"/>
        </w:rPr>
        <w:t>5</w:t>
      </w:r>
    </w:p>
    <w:p w:rsidR="0084652F" w:rsidRPr="004B3C67" w:rsidRDefault="0084652F" w:rsidP="0084652F">
      <w:pPr>
        <w:tabs>
          <w:tab w:val="left" w:pos="2370"/>
        </w:tabs>
        <w:spacing w:after="0" w:line="240" w:lineRule="atLeast"/>
        <w:jc w:val="center"/>
        <w:rPr>
          <w:rFonts w:ascii="Times New Roman" w:hAnsi="Times New Roman" w:cs="Times New Roman"/>
          <w:b/>
          <w:sz w:val="24"/>
          <w:szCs w:val="24"/>
          <w:lang w:val="uk-UA"/>
        </w:rPr>
      </w:pPr>
      <w:r w:rsidRPr="004B3C67">
        <w:rPr>
          <w:rFonts w:ascii="Times New Roman" w:hAnsi="Times New Roman" w:cs="Times New Roman"/>
          <w:b/>
          <w:sz w:val="24"/>
          <w:szCs w:val="24"/>
          <w:lang w:val="uk-UA"/>
        </w:rPr>
        <w:t>про надання послуги з управління</w:t>
      </w:r>
    </w:p>
    <w:p w:rsidR="0084652F" w:rsidRPr="004B3C67" w:rsidRDefault="0084652F" w:rsidP="0084652F">
      <w:pPr>
        <w:tabs>
          <w:tab w:val="left" w:pos="2370"/>
        </w:tabs>
        <w:spacing w:after="0" w:line="240" w:lineRule="atLeast"/>
        <w:jc w:val="center"/>
        <w:rPr>
          <w:rFonts w:ascii="Times New Roman" w:hAnsi="Times New Roman" w:cs="Times New Roman"/>
          <w:b/>
          <w:sz w:val="24"/>
          <w:szCs w:val="24"/>
          <w:lang w:val="uk-UA"/>
        </w:rPr>
      </w:pPr>
      <w:r w:rsidRPr="004B3C67">
        <w:rPr>
          <w:rFonts w:ascii="Times New Roman" w:hAnsi="Times New Roman" w:cs="Times New Roman"/>
          <w:b/>
          <w:sz w:val="24"/>
          <w:szCs w:val="24"/>
          <w:lang w:val="uk-UA"/>
        </w:rPr>
        <w:t>багатоквартирним будинком</w:t>
      </w:r>
    </w:p>
    <w:p w:rsidR="0084652F" w:rsidRPr="004B3C67" w:rsidRDefault="0084652F" w:rsidP="0084652F">
      <w:pPr>
        <w:tabs>
          <w:tab w:val="left" w:pos="2370"/>
        </w:tabs>
        <w:spacing w:after="0" w:line="240" w:lineRule="atLeast"/>
        <w:rPr>
          <w:rFonts w:ascii="Times New Roman" w:hAnsi="Times New Roman" w:cs="Times New Roman"/>
          <w:sz w:val="24"/>
          <w:szCs w:val="24"/>
          <w:lang w:val="uk-UA"/>
        </w:rPr>
      </w:pPr>
    </w:p>
    <w:p w:rsidR="0084652F" w:rsidRPr="004B3C67" w:rsidRDefault="0084652F" w:rsidP="0084652F">
      <w:pPr>
        <w:tabs>
          <w:tab w:val="left" w:pos="2370"/>
        </w:tabs>
        <w:spacing w:after="0" w:line="240" w:lineRule="atLeast"/>
        <w:rPr>
          <w:rFonts w:ascii="Times New Roman" w:hAnsi="Times New Roman" w:cs="Times New Roman"/>
          <w:sz w:val="24"/>
          <w:szCs w:val="24"/>
          <w:lang w:val="uk-UA"/>
        </w:rPr>
      </w:pPr>
      <w:r w:rsidRPr="004B3C67">
        <w:rPr>
          <w:rFonts w:ascii="Times New Roman" w:hAnsi="Times New Roman" w:cs="Times New Roman"/>
          <w:sz w:val="24"/>
          <w:szCs w:val="24"/>
          <w:lang w:val="uk-UA"/>
        </w:rPr>
        <w:t>м.Горішні Плавні                                                                                                           «30» січня 2018р.</w:t>
      </w:r>
    </w:p>
    <w:p w:rsidR="0084652F" w:rsidRPr="004B3C67" w:rsidRDefault="0084652F" w:rsidP="0084652F">
      <w:pPr>
        <w:tabs>
          <w:tab w:val="left" w:pos="2370"/>
        </w:tabs>
        <w:spacing w:after="0" w:line="240" w:lineRule="atLeast"/>
        <w:rPr>
          <w:rFonts w:ascii="Times New Roman" w:hAnsi="Times New Roman" w:cs="Times New Roman"/>
          <w:sz w:val="24"/>
          <w:szCs w:val="24"/>
          <w:lang w:val="uk-UA"/>
        </w:rPr>
      </w:pPr>
    </w:p>
    <w:p w:rsidR="0084652F" w:rsidRPr="004B3C67" w:rsidRDefault="0084652F" w:rsidP="0084652F">
      <w:pPr>
        <w:spacing w:after="0" w:line="240" w:lineRule="atLeast"/>
        <w:jc w:val="both"/>
        <w:rPr>
          <w:rFonts w:ascii="Times New Roman" w:hAnsi="Times New Roman" w:cs="Times New Roman"/>
          <w:sz w:val="24"/>
          <w:szCs w:val="24"/>
          <w:lang w:val="uk-UA"/>
        </w:rPr>
      </w:pPr>
      <w:r w:rsidRPr="004B3C67">
        <w:rPr>
          <w:rFonts w:ascii="Times New Roman" w:hAnsi="Times New Roman" w:cs="Times New Roman"/>
          <w:b/>
          <w:sz w:val="24"/>
          <w:szCs w:val="24"/>
          <w:lang w:val="uk-UA"/>
        </w:rPr>
        <w:t xml:space="preserve">          Комунальне житлово-експлуатаційне підприємство №4 </w:t>
      </w:r>
      <w:r w:rsidRPr="004B3C67">
        <w:rPr>
          <w:rFonts w:ascii="Times New Roman" w:hAnsi="Times New Roman" w:cs="Times New Roman"/>
          <w:sz w:val="24"/>
          <w:szCs w:val="24"/>
          <w:lang w:val="uk-UA"/>
        </w:rPr>
        <w:t xml:space="preserve">(далі-управитель) в особі директора Прокопенко Тетяни Василівни, що діє на підставі Статуту підприємства, з однієї сторони , та </w:t>
      </w:r>
      <w:r w:rsidRPr="004B3C67">
        <w:rPr>
          <w:rFonts w:ascii="Times New Roman" w:hAnsi="Times New Roman" w:cs="Times New Roman"/>
          <w:b/>
          <w:sz w:val="24"/>
          <w:szCs w:val="24"/>
          <w:lang w:val="uk-UA"/>
        </w:rPr>
        <w:t xml:space="preserve">співвласники багатоквартирного будинку за адресою вул. Добровольського, </w:t>
      </w:r>
      <w:r>
        <w:rPr>
          <w:rFonts w:ascii="Times New Roman" w:hAnsi="Times New Roman" w:cs="Times New Roman"/>
          <w:b/>
          <w:sz w:val="24"/>
          <w:szCs w:val="24"/>
          <w:lang w:val="uk-UA"/>
        </w:rPr>
        <w:t>3</w:t>
      </w:r>
      <w:r w:rsidRPr="004B3C67">
        <w:rPr>
          <w:rFonts w:ascii="Times New Roman" w:hAnsi="Times New Roman" w:cs="Times New Roman"/>
          <w:b/>
          <w:sz w:val="24"/>
          <w:szCs w:val="24"/>
          <w:lang w:val="uk-UA"/>
        </w:rPr>
        <w:t xml:space="preserve">5 в м. Горішні Плавні Полтавської області </w:t>
      </w:r>
      <w:r w:rsidRPr="004B3C67">
        <w:rPr>
          <w:rFonts w:ascii="Times New Roman" w:hAnsi="Times New Roman" w:cs="Times New Roman"/>
          <w:sz w:val="24"/>
          <w:szCs w:val="24"/>
          <w:lang w:val="uk-UA"/>
        </w:rPr>
        <w:t>(далі – співвласник) в особі першого заступника міського голови Чуприни Олександра Анатолійовича, якій діє на підставі рішення виконавчого комітету Горішньоплавнівської міської ради  від  «30» січня 2018 року № 15 «Про призначення управителів груп багатоповерхових будинків у м.Горішні Плавні», з іншої сторони, (далі-сторони), уклали цей договір про таке.</w:t>
      </w:r>
    </w:p>
    <w:p w:rsidR="0084652F" w:rsidRPr="004B3C67" w:rsidRDefault="0084652F" w:rsidP="0084652F">
      <w:pPr>
        <w:spacing w:after="0" w:line="240" w:lineRule="atLeast"/>
        <w:jc w:val="both"/>
        <w:rPr>
          <w:rFonts w:ascii="Times New Roman" w:hAnsi="Times New Roman" w:cs="Times New Roman"/>
          <w:sz w:val="24"/>
          <w:szCs w:val="24"/>
          <w:lang w:val="uk-UA"/>
        </w:rPr>
      </w:pPr>
    </w:p>
    <w:p w:rsidR="0084652F" w:rsidRPr="004B3C67" w:rsidRDefault="0084652F" w:rsidP="0084652F">
      <w:pPr>
        <w:spacing w:after="0" w:line="240" w:lineRule="atLeast"/>
        <w:jc w:val="center"/>
        <w:rPr>
          <w:rFonts w:ascii="Times New Roman" w:hAnsi="Times New Roman" w:cs="Times New Roman"/>
          <w:b/>
          <w:sz w:val="24"/>
          <w:szCs w:val="24"/>
        </w:rPr>
      </w:pPr>
      <w:r w:rsidRPr="004B3C67">
        <w:rPr>
          <w:rFonts w:ascii="Times New Roman" w:hAnsi="Times New Roman" w:cs="Times New Roman"/>
          <w:b/>
          <w:sz w:val="24"/>
          <w:szCs w:val="24"/>
        </w:rPr>
        <w:t>Предмет договору</w:t>
      </w:r>
    </w:p>
    <w:p w:rsidR="0084652F" w:rsidRPr="004B3C67" w:rsidRDefault="0084652F" w:rsidP="0084652F">
      <w:pPr>
        <w:spacing w:after="0" w:line="240" w:lineRule="atLeast"/>
        <w:ind w:firstLine="567"/>
        <w:jc w:val="both"/>
        <w:rPr>
          <w:rFonts w:ascii="Times New Roman" w:hAnsi="Times New Roman" w:cs="Times New Roman"/>
          <w:sz w:val="24"/>
          <w:szCs w:val="24"/>
        </w:rPr>
      </w:pPr>
      <w:r w:rsidRPr="004B3C67">
        <w:rPr>
          <w:rFonts w:ascii="Times New Roman" w:hAnsi="Times New Roman" w:cs="Times New Roman"/>
          <w:sz w:val="24"/>
          <w:szCs w:val="24"/>
        </w:rPr>
        <w:t>1. Управитель</w:t>
      </w:r>
      <w:r w:rsidRPr="004B3C67">
        <w:rPr>
          <w:rFonts w:ascii="Times New Roman" w:hAnsi="Times New Roman" w:cs="Times New Roman"/>
          <w:sz w:val="24"/>
          <w:szCs w:val="24"/>
          <w:lang w:val="uk-UA"/>
        </w:rPr>
        <w:t xml:space="preserve"> зобов’язується надавати співвласникам</w:t>
      </w:r>
      <w:r w:rsidRPr="004B3C67">
        <w:rPr>
          <w:rFonts w:ascii="Times New Roman" w:hAnsi="Times New Roman" w:cs="Times New Roman"/>
          <w:sz w:val="24"/>
          <w:szCs w:val="24"/>
        </w:rPr>
        <w:t xml:space="preserve"> послугу з управління багатоквартирним будинком (далі - послуга з управління), що розташований за адресою </w:t>
      </w:r>
      <w:r w:rsidRPr="004B3C67">
        <w:rPr>
          <w:rFonts w:ascii="Times New Roman" w:hAnsi="Times New Roman" w:cs="Times New Roman"/>
          <w:b/>
          <w:sz w:val="24"/>
          <w:szCs w:val="24"/>
          <w:lang w:val="uk-UA"/>
        </w:rPr>
        <w:t xml:space="preserve">вул. Добровольського, будинок № </w:t>
      </w:r>
      <w:r>
        <w:rPr>
          <w:rFonts w:ascii="Times New Roman" w:hAnsi="Times New Roman" w:cs="Times New Roman"/>
          <w:b/>
          <w:sz w:val="24"/>
          <w:szCs w:val="24"/>
          <w:lang w:val="uk-UA"/>
        </w:rPr>
        <w:t>3</w:t>
      </w:r>
      <w:r w:rsidRPr="004B3C67">
        <w:rPr>
          <w:rFonts w:ascii="Times New Roman" w:hAnsi="Times New Roman" w:cs="Times New Roman"/>
          <w:b/>
          <w:sz w:val="24"/>
          <w:szCs w:val="24"/>
          <w:lang w:val="uk-UA"/>
        </w:rPr>
        <w:t>5</w:t>
      </w:r>
      <w:r w:rsidRPr="004B3C67">
        <w:rPr>
          <w:rFonts w:ascii="Times New Roman" w:hAnsi="Times New Roman" w:cs="Times New Roman"/>
          <w:sz w:val="24"/>
          <w:szCs w:val="24"/>
        </w:rPr>
        <w:t xml:space="preserve"> (далі - будинок), а співвласники зобов’язуються оплачувати управителю послугу з управління згідно з вимогами законодавства та умовами цього договору.</w:t>
      </w:r>
    </w:p>
    <w:p w:rsidR="0084652F" w:rsidRPr="004B3C67" w:rsidRDefault="0084652F" w:rsidP="0084652F">
      <w:pPr>
        <w:spacing w:after="0" w:line="240" w:lineRule="atLeast"/>
        <w:ind w:firstLine="567"/>
        <w:jc w:val="both"/>
        <w:rPr>
          <w:rFonts w:ascii="Times New Roman" w:hAnsi="Times New Roman" w:cs="Times New Roman"/>
          <w:sz w:val="24"/>
          <w:szCs w:val="24"/>
        </w:rPr>
      </w:pPr>
      <w:r w:rsidRPr="004B3C67">
        <w:rPr>
          <w:rFonts w:ascii="Times New Roman" w:hAnsi="Times New Roman" w:cs="Times New Roman"/>
          <w:sz w:val="24"/>
          <w:szCs w:val="24"/>
        </w:rPr>
        <w:t xml:space="preserve">2. Список співвласників і площа квартир та приміщень, що перебувають у їх власності, станом на дату укладення договору, зазначаються у додатку 1 </w:t>
      </w:r>
      <w:proofErr w:type="gramStart"/>
      <w:r w:rsidRPr="004B3C67">
        <w:rPr>
          <w:rFonts w:ascii="Times New Roman" w:hAnsi="Times New Roman" w:cs="Times New Roman"/>
          <w:sz w:val="24"/>
          <w:szCs w:val="24"/>
        </w:rPr>
        <w:t>до</w:t>
      </w:r>
      <w:proofErr w:type="gramEnd"/>
      <w:r w:rsidRPr="004B3C67">
        <w:rPr>
          <w:rFonts w:ascii="Times New Roman" w:hAnsi="Times New Roman" w:cs="Times New Roman"/>
          <w:sz w:val="24"/>
          <w:szCs w:val="24"/>
        </w:rPr>
        <w:t xml:space="preserve"> договору, що є невід’ємною його частиною.</w:t>
      </w:r>
    </w:p>
    <w:p w:rsidR="0084652F" w:rsidRPr="004B3C67" w:rsidRDefault="0084652F" w:rsidP="0084652F">
      <w:pPr>
        <w:spacing w:after="0" w:line="240" w:lineRule="atLeast"/>
        <w:ind w:firstLine="567"/>
        <w:jc w:val="both"/>
        <w:rPr>
          <w:rFonts w:ascii="Times New Roman" w:hAnsi="Times New Roman" w:cs="Times New Roman"/>
          <w:sz w:val="24"/>
          <w:szCs w:val="24"/>
        </w:rPr>
      </w:pPr>
      <w:r w:rsidRPr="004B3C67">
        <w:rPr>
          <w:rFonts w:ascii="Times New Roman" w:hAnsi="Times New Roman" w:cs="Times New Roman"/>
          <w:sz w:val="24"/>
          <w:szCs w:val="24"/>
        </w:rPr>
        <w:t xml:space="preserve">Загальні відомості про будинок зазначаються у додатку 2 </w:t>
      </w:r>
      <w:proofErr w:type="gramStart"/>
      <w:r w:rsidRPr="004B3C67">
        <w:rPr>
          <w:rFonts w:ascii="Times New Roman" w:hAnsi="Times New Roman" w:cs="Times New Roman"/>
          <w:sz w:val="24"/>
          <w:szCs w:val="24"/>
        </w:rPr>
        <w:t>до</w:t>
      </w:r>
      <w:proofErr w:type="gramEnd"/>
      <w:r w:rsidRPr="004B3C67">
        <w:rPr>
          <w:rFonts w:ascii="Times New Roman" w:hAnsi="Times New Roman" w:cs="Times New Roman"/>
          <w:sz w:val="24"/>
          <w:szCs w:val="24"/>
        </w:rPr>
        <w:t xml:space="preserve"> договору і є невід’ємною його частиною.</w:t>
      </w:r>
    </w:p>
    <w:p w:rsidR="0084652F" w:rsidRPr="004B3C67" w:rsidRDefault="0084652F" w:rsidP="0084652F">
      <w:pPr>
        <w:shd w:val="clear" w:color="auto" w:fill="FFFFFF"/>
        <w:spacing w:after="0" w:line="240" w:lineRule="atLeast"/>
        <w:ind w:firstLine="567"/>
        <w:jc w:val="both"/>
        <w:rPr>
          <w:rFonts w:ascii="Times New Roman" w:hAnsi="Times New Roman" w:cs="Times New Roman"/>
          <w:sz w:val="24"/>
          <w:szCs w:val="24"/>
        </w:rPr>
      </w:pPr>
      <w:r w:rsidRPr="004B3C67">
        <w:rPr>
          <w:rFonts w:ascii="Times New Roman" w:hAnsi="Times New Roman" w:cs="Times New Roman"/>
          <w:sz w:val="24"/>
          <w:szCs w:val="24"/>
        </w:rPr>
        <w:t>3. Послуга з управління полягає у забезпеченні управителем належних умов проживання і задоволення господарсько-побутових потреб мешканців будинку шляхом утримання і ремонту спільного майна будинку та його прибудинкової території.</w:t>
      </w:r>
    </w:p>
    <w:p w:rsidR="0084652F" w:rsidRPr="004B3C67" w:rsidRDefault="0084652F" w:rsidP="0084652F">
      <w:pPr>
        <w:shd w:val="clear" w:color="auto" w:fill="FFFFFF"/>
        <w:spacing w:after="0" w:line="240" w:lineRule="atLeast"/>
        <w:ind w:firstLine="567"/>
        <w:jc w:val="both"/>
        <w:rPr>
          <w:rFonts w:ascii="Times New Roman" w:hAnsi="Times New Roman" w:cs="Times New Roman"/>
          <w:sz w:val="24"/>
          <w:szCs w:val="24"/>
          <w:u w:val="single"/>
        </w:rPr>
      </w:pPr>
      <w:r w:rsidRPr="004B3C67">
        <w:rPr>
          <w:rFonts w:ascii="Times New Roman" w:hAnsi="Times New Roman" w:cs="Times New Roman"/>
          <w:sz w:val="24"/>
          <w:szCs w:val="24"/>
          <w:u w:val="single"/>
        </w:rPr>
        <w:t>Послуга з управління включа</w:t>
      </w:r>
      <w:proofErr w:type="gramStart"/>
      <w:r w:rsidRPr="004B3C67">
        <w:rPr>
          <w:rFonts w:ascii="Times New Roman" w:hAnsi="Times New Roman" w:cs="Times New Roman"/>
          <w:sz w:val="24"/>
          <w:szCs w:val="24"/>
          <w:u w:val="single"/>
        </w:rPr>
        <w:t>є:</w:t>
      </w:r>
      <w:proofErr w:type="gramEnd"/>
    </w:p>
    <w:p w:rsidR="0084652F" w:rsidRPr="004B3C67" w:rsidRDefault="0084652F" w:rsidP="0084652F">
      <w:pPr>
        <w:pStyle w:val="a7"/>
        <w:numPr>
          <w:ilvl w:val="0"/>
          <w:numId w:val="2"/>
        </w:numPr>
        <w:shd w:val="clear" w:color="auto" w:fill="FFFFFF"/>
        <w:spacing w:after="0" w:line="240" w:lineRule="atLeast"/>
        <w:ind w:left="0" w:firstLine="567"/>
        <w:jc w:val="both"/>
        <w:rPr>
          <w:rFonts w:ascii="Times New Roman" w:hAnsi="Times New Roman" w:cs="Times New Roman"/>
          <w:sz w:val="24"/>
          <w:szCs w:val="24"/>
          <w:lang w:val="uk-UA"/>
        </w:rPr>
      </w:pPr>
      <w:r w:rsidRPr="004B3C67">
        <w:rPr>
          <w:rFonts w:ascii="Times New Roman" w:hAnsi="Times New Roman" w:cs="Times New Roman"/>
          <w:sz w:val="24"/>
          <w:szCs w:val="24"/>
          <w:lang w:val="uk-UA"/>
        </w:rPr>
        <w:t>утримання спільного майна багатоквартирного будинку, зокрема прибирання внутрішньобудинкових приміщень та прибудинкової території, виконання санітарно-технічних робіт, обслуговування внутрішньобудинкових систем (крім обслуговування внутрішньобудинкових систем, що використовуються для надання відповідної комунальної послуги у разі укладення індивідуальних договорів про надання такої послуги, за умовами яких обслуговування таких систем здійснюється виконавцем), утримання ліфтів тощо;</w:t>
      </w:r>
    </w:p>
    <w:p w:rsidR="0084652F" w:rsidRPr="004B3C67" w:rsidRDefault="0084652F" w:rsidP="0084652F">
      <w:pPr>
        <w:shd w:val="clear" w:color="auto" w:fill="FFFFFF"/>
        <w:spacing w:after="0" w:line="240" w:lineRule="auto"/>
        <w:ind w:firstLine="567"/>
        <w:jc w:val="both"/>
        <w:rPr>
          <w:rFonts w:ascii="Times New Roman" w:hAnsi="Times New Roman" w:cs="Times New Roman"/>
          <w:sz w:val="24"/>
          <w:szCs w:val="24"/>
        </w:rPr>
      </w:pPr>
      <w:r w:rsidRPr="004B3C67">
        <w:rPr>
          <w:rFonts w:ascii="Times New Roman" w:hAnsi="Times New Roman" w:cs="Times New Roman"/>
          <w:sz w:val="24"/>
          <w:szCs w:val="24"/>
        </w:rPr>
        <w:lastRenderedPageBreak/>
        <w:t>- купівлю електричної енергії для забезпечення функціонування спільного майна багатоквартирного будинку;</w:t>
      </w:r>
    </w:p>
    <w:p w:rsidR="0084652F" w:rsidRPr="004B3C67" w:rsidRDefault="0084652F" w:rsidP="0084652F">
      <w:pPr>
        <w:shd w:val="clear" w:color="auto" w:fill="FFFFFF"/>
        <w:spacing w:after="0" w:line="240" w:lineRule="auto"/>
        <w:ind w:firstLine="567"/>
        <w:jc w:val="both"/>
        <w:rPr>
          <w:rFonts w:ascii="Times New Roman" w:hAnsi="Times New Roman" w:cs="Times New Roman"/>
          <w:sz w:val="24"/>
          <w:szCs w:val="24"/>
        </w:rPr>
      </w:pPr>
      <w:r w:rsidRPr="004B3C67">
        <w:rPr>
          <w:rFonts w:ascii="Times New Roman" w:hAnsi="Times New Roman" w:cs="Times New Roman"/>
          <w:sz w:val="24"/>
          <w:szCs w:val="24"/>
        </w:rPr>
        <w:t>- поточний ремонт спільного майна багатоквартирного будинку.</w:t>
      </w:r>
    </w:p>
    <w:p w:rsidR="0084652F" w:rsidRPr="004B3C67" w:rsidRDefault="0084652F" w:rsidP="0084652F">
      <w:pPr>
        <w:shd w:val="clear" w:color="auto" w:fill="FFFFFF"/>
        <w:spacing w:after="0" w:line="240" w:lineRule="auto"/>
        <w:ind w:firstLine="567"/>
        <w:jc w:val="both"/>
        <w:rPr>
          <w:rFonts w:ascii="Times New Roman" w:hAnsi="Times New Roman" w:cs="Times New Roman"/>
          <w:sz w:val="24"/>
          <w:szCs w:val="24"/>
        </w:rPr>
      </w:pPr>
      <w:r w:rsidRPr="004B3C67">
        <w:rPr>
          <w:rFonts w:ascii="Times New Roman" w:hAnsi="Times New Roman" w:cs="Times New Roman"/>
          <w:sz w:val="24"/>
          <w:szCs w:val="24"/>
        </w:rPr>
        <w:t>Послуга з управління надається відповідно до вимог до якості згідно з додатком 4 до цього договору, що є його невід’ємною частиною.</w:t>
      </w:r>
    </w:p>
    <w:p w:rsidR="0084652F" w:rsidRPr="00EE3AC3" w:rsidRDefault="0084652F" w:rsidP="0084652F">
      <w:pPr>
        <w:spacing w:after="0" w:line="240" w:lineRule="auto"/>
        <w:ind w:firstLine="567"/>
        <w:jc w:val="both"/>
        <w:rPr>
          <w:rFonts w:ascii="Times New Roman" w:hAnsi="Times New Roman" w:cs="Times New Roman"/>
          <w:sz w:val="24"/>
          <w:szCs w:val="24"/>
        </w:rPr>
      </w:pPr>
      <w:r w:rsidRPr="004B3C67">
        <w:rPr>
          <w:rFonts w:ascii="Times New Roman" w:hAnsi="Times New Roman" w:cs="Times New Roman"/>
          <w:sz w:val="24"/>
          <w:szCs w:val="24"/>
        </w:rPr>
        <w:t xml:space="preserve">4. Технічна документація на будинок передається управителю згідно з актом приймання-передачі технічної документації відповідно до додатка 3 до цього договору управителю не </w:t>
      </w:r>
      <w:proofErr w:type="gramStart"/>
      <w:r w:rsidRPr="004B3C67">
        <w:rPr>
          <w:rFonts w:ascii="Times New Roman" w:hAnsi="Times New Roman" w:cs="Times New Roman"/>
          <w:sz w:val="24"/>
          <w:szCs w:val="24"/>
        </w:rPr>
        <w:t>п</w:t>
      </w:r>
      <w:proofErr w:type="gramEnd"/>
      <w:r w:rsidRPr="004B3C67">
        <w:rPr>
          <w:rFonts w:ascii="Times New Roman" w:hAnsi="Times New Roman" w:cs="Times New Roman"/>
          <w:sz w:val="24"/>
          <w:szCs w:val="24"/>
        </w:rPr>
        <w:t>ізніше, ніж протягом 1 дня з дня, наступного за днем набрання чинності цим договором.</w:t>
      </w:r>
    </w:p>
    <w:p w:rsidR="0084652F" w:rsidRDefault="0084652F" w:rsidP="0084652F">
      <w:pPr>
        <w:spacing w:after="0" w:line="240" w:lineRule="auto"/>
        <w:jc w:val="center"/>
        <w:rPr>
          <w:rFonts w:ascii="Times New Roman" w:hAnsi="Times New Roman" w:cs="Times New Roman"/>
          <w:b/>
          <w:sz w:val="24"/>
          <w:szCs w:val="24"/>
          <w:lang w:val="uk-UA"/>
        </w:rPr>
      </w:pPr>
      <w:r w:rsidRPr="004B3C67">
        <w:rPr>
          <w:rFonts w:ascii="Times New Roman" w:hAnsi="Times New Roman" w:cs="Times New Roman"/>
          <w:b/>
          <w:sz w:val="24"/>
          <w:szCs w:val="24"/>
          <w:lang w:val="uk-UA"/>
        </w:rPr>
        <w:t xml:space="preserve"> </w:t>
      </w:r>
    </w:p>
    <w:p w:rsidR="0084652F" w:rsidRPr="004B3C67" w:rsidRDefault="0084652F" w:rsidP="0084652F">
      <w:pPr>
        <w:spacing w:after="0" w:line="240" w:lineRule="auto"/>
        <w:jc w:val="center"/>
        <w:rPr>
          <w:rFonts w:ascii="Times New Roman" w:hAnsi="Times New Roman" w:cs="Times New Roman"/>
          <w:b/>
          <w:sz w:val="24"/>
          <w:szCs w:val="24"/>
        </w:rPr>
      </w:pPr>
      <w:r w:rsidRPr="004B3C67">
        <w:rPr>
          <w:rFonts w:ascii="Times New Roman" w:hAnsi="Times New Roman" w:cs="Times New Roman"/>
          <w:b/>
          <w:sz w:val="24"/>
          <w:szCs w:val="24"/>
        </w:rPr>
        <w:t>Права та обов’язки сторін</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b/>
          <w:i/>
          <w:sz w:val="24"/>
          <w:szCs w:val="24"/>
          <w:lang w:eastAsia="zh-CN"/>
        </w:rPr>
      </w:pPr>
      <w:r w:rsidRPr="004B3C67">
        <w:rPr>
          <w:rFonts w:ascii="Times New Roman" w:hAnsi="Times New Roman" w:cs="Times New Roman"/>
          <w:sz w:val="24"/>
          <w:szCs w:val="24"/>
          <w:lang w:eastAsia="zh-CN"/>
        </w:rPr>
        <w:t>5</w:t>
      </w:r>
      <w:r w:rsidRPr="004B3C67">
        <w:rPr>
          <w:rFonts w:ascii="Times New Roman" w:hAnsi="Times New Roman" w:cs="Times New Roman"/>
          <w:b/>
          <w:i/>
          <w:sz w:val="24"/>
          <w:szCs w:val="24"/>
          <w:lang w:eastAsia="zh-CN"/>
        </w:rPr>
        <w:t>. Кожен із співвласників має право:</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proofErr w:type="gramStart"/>
      <w:r w:rsidRPr="004B3C67">
        <w:rPr>
          <w:rFonts w:ascii="Times New Roman" w:hAnsi="Times New Roman" w:cs="Times New Roman"/>
          <w:sz w:val="24"/>
          <w:szCs w:val="24"/>
          <w:lang w:eastAsia="zh-CN"/>
        </w:rPr>
        <w:t>одержувати від управителя своєчасно та належної якості послугу з управління згідно із законодавством та умовами цього договору;</w:t>
      </w:r>
      <w:proofErr w:type="gramEnd"/>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без додаткової оплати одержувати від управителя інформацію про ціну послуги з управління, загальну вартість місячного платежу, структуру ціни, норми споживання та порядок її надання, а також про її споживчі властивості;</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 xml:space="preserve">на відшкодування збитків, завданих його майну, шкоди, заподіяної його життю або здоров’ю внаслідок неналежного надання або ненадання послуги з управління та </w:t>
      </w:r>
      <w:proofErr w:type="gramStart"/>
      <w:r w:rsidRPr="004B3C67">
        <w:rPr>
          <w:rFonts w:ascii="Times New Roman" w:hAnsi="Times New Roman" w:cs="Times New Roman"/>
          <w:sz w:val="24"/>
          <w:szCs w:val="24"/>
          <w:lang w:val="uk-UA" w:eastAsia="zh-CN"/>
        </w:rPr>
        <w:t>незаконного</w:t>
      </w:r>
      <w:proofErr w:type="gramEnd"/>
      <w:r w:rsidRPr="004B3C67">
        <w:rPr>
          <w:rFonts w:ascii="Times New Roman" w:hAnsi="Times New Roman" w:cs="Times New Roman"/>
          <w:sz w:val="24"/>
          <w:szCs w:val="24"/>
          <w:lang w:eastAsia="zh-CN"/>
        </w:rPr>
        <w:t xml:space="preserve"> проникнення управителем в належне йому житло (інший об’єкт нерухомого майна);</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на усунення управителем протягом строку, встановленого договором або законодавством, виявлених недолі</w:t>
      </w:r>
      <w:proofErr w:type="gramStart"/>
      <w:r w:rsidRPr="004B3C67">
        <w:rPr>
          <w:rFonts w:ascii="Times New Roman" w:hAnsi="Times New Roman" w:cs="Times New Roman"/>
          <w:sz w:val="24"/>
          <w:szCs w:val="24"/>
          <w:lang w:eastAsia="zh-CN"/>
        </w:rPr>
        <w:t>к</w:t>
      </w:r>
      <w:proofErr w:type="gramEnd"/>
      <w:r w:rsidRPr="004B3C67">
        <w:rPr>
          <w:rFonts w:ascii="Times New Roman" w:hAnsi="Times New Roman" w:cs="Times New Roman"/>
          <w:sz w:val="24"/>
          <w:szCs w:val="24"/>
          <w:lang w:eastAsia="zh-CN"/>
        </w:rPr>
        <w:t>ів у наданні послуги з управління;</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 xml:space="preserve">на зменшення у встановленому законодавством порядку розміру плати за послугу з управління </w:t>
      </w:r>
      <w:proofErr w:type="gramStart"/>
      <w:r w:rsidRPr="004B3C67">
        <w:rPr>
          <w:rFonts w:ascii="Times New Roman" w:hAnsi="Times New Roman" w:cs="Times New Roman"/>
          <w:sz w:val="24"/>
          <w:szCs w:val="24"/>
          <w:lang w:eastAsia="zh-CN"/>
        </w:rPr>
        <w:t>у</w:t>
      </w:r>
      <w:proofErr w:type="gramEnd"/>
      <w:r w:rsidRPr="004B3C67">
        <w:rPr>
          <w:rFonts w:ascii="Times New Roman" w:hAnsi="Times New Roman" w:cs="Times New Roman"/>
          <w:sz w:val="24"/>
          <w:szCs w:val="24"/>
          <w:lang w:eastAsia="zh-CN"/>
        </w:rPr>
        <w:t xml:space="preserve"> разі її ненадання, надання не в повному обсязі або неналежної якості;</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отримувати від управителя штраф у розмі</w:t>
      </w:r>
      <w:proofErr w:type="gramStart"/>
      <w:r w:rsidRPr="004B3C67">
        <w:rPr>
          <w:rFonts w:ascii="Times New Roman" w:hAnsi="Times New Roman" w:cs="Times New Roman"/>
          <w:sz w:val="24"/>
          <w:szCs w:val="24"/>
          <w:lang w:eastAsia="zh-CN"/>
        </w:rPr>
        <w:t>р</w:t>
      </w:r>
      <w:proofErr w:type="gramEnd"/>
      <w:r w:rsidRPr="004B3C67">
        <w:rPr>
          <w:rFonts w:ascii="Times New Roman" w:hAnsi="Times New Roman" w:cs="Times New Roman"/>
          <w:sz w:val="24"/>
          <w:szCs w:val="24"/>
          <w:lang w:eastAsia="zh-CN"/>
        </w:rPr>
        <w:t>і, визначеному цим договором, за перевищення нормативних строків проведення аварійно-відновних робіт;</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proofErr w:type="gramStart"/>
      <w:r w:rsidRPr="004B3C67">
        <w:rPr>
          <w:rFonts w:ascii="Times New Roman" w:hAnsi="Times New Roman" w:cs="Times New Roman"/>
          <w:sz w:val="24"/>
          <w:szCs w:val="24"/>
          <w:lang w:eastAsia="zh-CN"/>
        </w:rPr>
        <w:t>на</w:t>
      </w:r>
      <w:proofErr w:type="gramEnd"/>
      <w:r w:rsidRPr="004B3C67">
        <w:rPr>
          <w:rFonts w:ascii="Times New Roman" w:hAnsi="Times New Roman" w:cs="Times New Roman"/>
          <w:sz w:val="24"/>
          <w:szCs w:val="24"/>
          <w:lang w:eastAsia="zh-CN"/>
        </w:rPr>
        <w:t xml:space="preserve"> перевірку кількості та якості послуги з управління у встановленому законодавством порядку;</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 xml:space="preserve">складати та </w:t>
      </w:r>
      <w:proofErr w:type="gramStart"/>
      <w:r w:rsidRPr="004B3C67">
        <w:rPr>
          <w:rFonts w:ascii="Times New Roman" w:hAnsi="Times New Roman" w:cs="Times New Roman"/>
          <w:sz w:val="24"/>
          <w:szCs w:val="24"/>
          <w:lang w:eastAsia="zh-CN"/>
        </w:rPr>
        <w:t>п</w:t>
      </w:r>
      <w:proofErr w:type="gramEnd"/>
      <w:r w:rsidRPr="004B3C67">
        <w:rPr>
          <w:rFonts w:ascii="Times New Roman" w:hAnsi="Times New Roman" w:cs="Times New Roman"/>
          <w:sz w:val="24"/>
          <w:szCs w:val="24"/>
          <w:lang w:eastAsia="zh-CN"/>
        </w:rPr>
        <w:t>ідписувати акти-претензії у зв’язку з порушенням порядку надання послуги з управління, зміною її споживчих властивостей та перевищенням строків проведення аварійно-відновних робіт;</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 xml:space="preserve">без додаткової оплати отримувати інформацію про проведені управителем нарахування співвласнику плати за послугу з управління (з розподілом </w:t>
      </w:r>
      <w:proofErr w:type="gramStart"/>
      <w:r w:rsidRPr="004B3C67">
        <w:rPr>
          <w:rFonts w:ascii="Times New Roman" w:hAnsi="Times New Roman" w:cs="Times New Roman"/>
          <w:sz w:val="24"/>
          <w:szCs w:val="24"/>
          <w:lang w:eastAsia="zh-CN"/>
        </w:rPr>
        <w:t>за пер</w:t>
      </w:r>
      <w:proofErr w:type="gramEnd"/>
      <w:r w:rsidRPr="004B3C67">
        <w:rPr>
          <w:rFonts w:ascii="Times New Roman" w:hAnsi="Times New Roman" w:cs="Times New Roman"/>
          <w:sz w:val="24"/>
          <w:szCs w:val="24"/>
          <w:lang w:eastAsia="zh-CN"/>
        </w:rPr>
        <w:t>іодами та видами нарахувань) та отримані від нього платежі;</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 xml:space="preserve">одержувати відповідно до законодавства </w:t>
      </w:r>
      <w:proofErr w:type="gramStart"/>
      <w:r w:rsidRPr="004B3C67">
        <w:rPr>
          <w:rFonts w:ascii="Times New Roman" w:hAnsi="Times New Roman" w:cs="Times New Roman"/>
          <w:sz w:val="24"/>
          <w:szCs w:val="24"/>
          <w:lang w:eastAsia="zh-CN"/>
        </w:rPr>
        <w:t>п</w:t>
      </w:r>
      <w:proofErr w:type="gramEnd"/>
      <w:r w:rsidRPr="004B3C67">
        <w:rPr>
          <w:rFonts w:ascii="Times New Roman" w:hAnsi="Times New Roman" w:cs="Times New Roman"/>
          <w:sz w:val="24"/>
          <w:szCs w:val="24"/>
          <w:lang w:eastAsia="zh-CN"/>
        </w:rPr>
        <w:t>ільги та субсидії на оплату послуги з управління;</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інші права, що передбачені законодавством або прямо випливають із цього договору.</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 xml:space="preserve">6. </w:t>
      </w:r>
      <w:r w:rsidRPr="004B3C67">
        <w:rPr>
          <w:rFonts w:ascii="Times New Roman" w:hAnsi="Times New Roman" w:cs="Times New Roman"/>
          <w:b/>
          <w:i/>
          <w:sz w:val="24"/>
          <w:szCs w:val="24"/>
          <w:lang w:eastAsia="zh-CN"/>
        </w:rPr>
        <w:t>Кожен із співвласникі</w:t>
      </w:r>
      <w:proofErr w:type="gramStart"/>
      <w:r w:rsidRPr="004B3C67">
        <w:rPr>
          <w:rFonts w:ascii="Times New Roman" w:hAnsi="Times New Roman" w:cs="Times New Roman"/>
          <w:b/>
          <w:i/>
          <w:sz w:val="24"/>
          <w:szCs w:val="24"/>
          <w:lang w:eastAsia="zh-CN"/>
        </w:rPr>
        <w:t>в</w:t>
      </w:r>
      <w:proofErr w:type="gramEnd"/>
      <w:r w:rsidRPr="004B3C67">
        <w:rPr>
          <w:rFonts w:ascii="Times New Roman" w:hAnsi="Times New Roman" w:cs="Times New Roman"/>
          <w:b/>
          <w:i/>
          <w:sz w:val="24"/>
          <w:szCs w:val="24"/>
          <w:lang w:eastAsia="zh-CN"/>
        </w:rPr>
        <w:t xml:space="preserve"> зобов’язаний:</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своєчасно вживати заході</w:t>
      </w:r>
      <w:proofErr w:type="gramStart"/>
      <w:r w:rsidRPr="004B3C67">
        <w:rPr>
          <w:rFonts w:ascii="Times New Roman" w:hAnsi="Times New Roman" w:cs="Times New Roman"/>
          <w:sz w:val="24"/>
          <w:szCs w:val="24"/>
          <w:lang w:eastAsia="zh-CN"/>
        </w:rPr>
        <w:t>в</w:t>
      </w:r>
      <w:proofErr w:type="gramEnd"/>
      <w:r w:rsidRPr="004B3C67">
        <w:rPr>
          <w:rFonts w:ascii="Times New Roman" w:hAnsi="Times New Roman" w:cs="Times New Roman"/>
          <w:sz w:val="24"/>
          <w:szCs w:val="24"/>
          <w:lang w:eastAsia="zh-CN"/>
        </w:rPr>
        <w:t xml:space="preserve"> до усунення виявлених </w:t>
      </w:r>
      <w:proofErr w:type="gramStart"/>
      <w:r w:rsidRPr="004B3C67">
        <w:rPr>
          <w:rFonts w:ascii="Times New Roman" w:hAnsi="Times New Roman" w:cs="Times New Roman"/>
          <w:sz w:val="24"/>
          <w:szCs w:val="24"/>
          <w:lang w:eastAsia="zh-CN"/>
        </w:rPr>
        <w:t>неполадок</w:t>
      </w:r>
      <w:proofErr w:type="gramEnd"/>
      <w:r w:rsidRPr="004B3C67">
        <w:rPr>
          <w:rFonts w:ascii="Times New Roman" w:hAnsi="Times New Roman" w:cs="Times New Roman"/>
          <w:sz w:val="24"/>
          <w:szCs w:val="24"/>
          <w:lang w:eastAsia="zh-CN"/>
        </w:rPr>
        <w:t>, пов’язаних з отриманням послуги з управління, що виникли з його вини;</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власним коштом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 xml:space="preserve">оплачувати управителеві надані послуги з управління </w:t>
      </w:r>
      <w:proofErr w:type="gramStart"/>
      <w:r w:rsidRPr="004B3C67">
        <w:rPr>
          <w:rFonts w:ascii="Times New Roman" w:hAnsi="Times New Roman" w:cs="Times New Roman"/>
          <w:sz w:val="24"/>
          <w:szCs w:val="24"/>
          <w:lang w:eastAsia="zh-CN"/>
        </w:rPr>
        <w:t>в</w:t>
      </w:r>
      <w:proofErr w:type="gramEnd"/>
      <w:r w:rsidRPr="004B3C67">
        <w:rPr>
          <w:rFonts w:ascii="Times New Roman" w:hAnsi="Times New Roman" w:cs="Times New Roman"/>
          <w:sz w:val="24"/>
          <w:szCs w:val="24"/>
          <w:lang w:eastAsia="zh-CN"/>
        </w:rPr>
        <w:t xml:space="preserve"> порядку, за ціною та у строки, встановлені цим договором;</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дотримуватися правил безпеки, зокрема пожежної та газової, санітарних норм;</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 xml:space="preserve">допускати у своє житло (інший об’єкт нерухомого майна) управителя або його представників у порядку, визначеному законом і цим договором, для ліквідації </w:t>
      </w:r>
      <w:r w:rsidRPr="004B3C67">
        <w:rPr>
          <w:rFonts w:ascii="Times New Roman" w:hAnsi="Times New Roman" w:cs="Times New Roman"/>
          <w:color w:val="000000"/>
          <w:sz w:val="24"/>
          <w:szCs w:val="24"/>
          <w:lang w:eastAsia="uk-UA" w:bidi="uk-UA"/>
        </w:rPr>
        <w:t xml:space="preserve">та відвернення аварій, усунення неполадок, що виникли у санітарно-технічному та інженерному обладнанні, його встановлення і заміни, проведення технічних і </w:t>
      </w:r>
      <w:proofErr w:type="gramStart"/>
      <w:r w:rsidRPr="004B3C67">
        <w:rPr>
          <w:rFonts w:ascii="Times New Roman" w:hAnsi="Times New Roman" w:cs="Times New Roman"/>
          <w:color w:val="000000"/>
          <w:sz w:val="24"/>
          <w:szCs w:val="24"/>
          <w:lang w:eastAsia="uk-UA" w:bidi="uk-UA"/>
        </w:rPr>
        <w:t>проф</w:t>
      </w:r>
      <w:proofErr w:type="gramEnd"/>
      <w:r w:rsidRPr="004B3C67">
        <w:rPr>
          <w:rFonts w:ascii="Times New Roman" w:hAnsi="Times New Roman" w:cs="Times New Roman"/>
          <w:color w:val="000000"/>
          <w:sz w:val="24"/>
          <w:szCs w:val="24"/>
          <w:lang w:eastAsia="uk-UA" w:bidi="uk-UA"/>
        </w:rPr>
        <w:t>ілактичних оглядів</w:t>
      </w:r>
      <w:r w:rsidRPr="004B3C67">
        <w:rPr>
          <w:rFonts w:ascii="Times New Roman" w:hAnsi="Times New Roman" w:cs="Times New Roman"/>
          <w:sz w:val="24"/>
          <w:szCs w:val="24"/>
          <w:lang w:eastAsia="zh-CN"/>
        </w:rPr>
        <w:t>;</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 xml:space="preserve">дотримуватися вимог житлового та містобудівного законодавства під час проведення ремонту чи реконструкції житла (іншого об’єкта нерухомого майна), не допускати порушення законних прав та інтересів інших співвласників та/або учасників </w:t>
      </w:r>
      <w:proofErr w:type="gramStart"/>
      <w:r w:rsidRPr="004B3C67">
        <w:rPr>
          <w:rFonts w:ascii="Times New Roman" w:hAnsi="Times New Roman" w:cs="Times New Roman"/>
          <w:sz w:val="24"/>
          <w:szCs w:val="24"/>
          <w:lang w:eastAsia="zh-CN"/>
        </w:rPr>
        <w:t>в</w:t>
      </w:r>
      <w:proofErr w:type="gramEnd"/>
      <w:r w:rsidRPr="004B3C67">
        <w:rPr>
          <w:rFonts w:ascii="Times New Roman" w:hAnsi="Times New Roman" w:cs="Times New Roman"/>
          <w:sz w:val="24"/>
          <w:szCs w:val="24"/>
          <w:lang w:eastAsia="zh-CN"/>
        </w:rPr>
        <w:t>ідносин у сфері житлово-комунальних послуг з управління;</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 xml:space="preserve">забезпечити своєчасну </w:t>
      </w:r>
      <w:proofErr w:type="gramStart"/>
      <w:r w:rsidRPr="004B3C67">
        <w:rPr>
          <w:rFonts w:ascii="Times New Roman" w:hAnsi="Times New Roman" w:cs="Times New Roman"/>
          <w:sz w:val="24"/>
          <w:szCs w:val="24"/>
          <w:lang w:eastAsia="zh-CN"/>
        </w:rPr>
        <w:t>п</w:t>
      </w:r>
      <w:proofErr w:type="gramEnd"/>
      <w:r w:rsidRPr="004B3C67">
        <w:rPr>
          <w:rFonts w:ascii="Times New Roman" w:hAnsi="Times New Roman" w:cs="Times New Roman"/>
          <w:sz w:val="24"/>
          <w:szCs w:val="24"/>
          <w:lang w:eastAsia="zh-CN"/>
        </w:rPr>
        <w:t>ідготовку об’єктів, що перебувають у його власності, до експлуатації в осінньо-зимовий період;</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у разі несвоєчасного здійснення платежів за послугу з управління сплачувати пеню в розмі</w:t>
      </w:r>
      <w:proofErr w:type="gramStart"/>
      <w:r w:rsidRPr="004B3C67">
        <w:rPr>
          <w:rFonts w:ascii="Times New Roman" w:hAnsi="Times New Roman" w:cs="Times New Roman"/>
          <w:sz w:val="24"/>
          <w:szCs w:val="24"/>
          <w:lang w:eastAsia="zh-CN"/>
        </w:rPr>
        <w:t>р</w:t>
      </w:r>
      <w:proofErr w:type="gramEnd"/>
      <w:r w:rsidRPr="004B3C67">
        <w:rPr>
          <w:rFonts w:ascii="Times New Roman" w:hAnsi="Times New Roman" w:cs="Times New Roman"/>
          <w:sz w:val="24"/>
          <w:szCs w:val="24"/>
          <w:lang w:eastAsia="zh-CN"/>
        </w:rPr>
        <w:t>і, встановленому цим договором. Пеня вводиться з 1 травня 2019 року;</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lastRenderedPageBreak/>
        <w:t xml:space="preserve">інформувати управителя про зміну власника житла (іншого об’єкта нерухомого майна) та фактичну кількість </w:t>
      </w:r>
      <w:proofErr w:type="gramStart"/>
      <w:r w:rsidRPr="004B3C67">
        <w:rPr>
          <w:rFonts w:ascii="Times New Roman" w:hAnsi="Times New Roman" w:cs="Times New Roman"/>
          <w:sz w:val="24"/>
          <w:szCs w:val="24"/>
          <w:lang w:eastAsia="zh-CN"/>
        </w:rPr>
        <w:t>осіб</w:t>
      </w:r>
      <w:proofErr w:type="gramEnd"/>
      <w:r w:rsidRPr="004B3C67">
        <w:rPr>
          <w:rFonts w:ascii="Times New Roman" w:hAnsi="Times New Roman" w:cs="Times New Roman"/>
          <w:sz w:val="24"/>
          <w:szCs w:val="24"/>
          <w:lang w:eastAsia="zh-CN"/>
        </w:rPr>
        <w:t>, які постійно проживають у житлі, у випадках та порядку, передбачених цим договором;</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негайно повідомляти управителю про виявлені несправності спільного майна будинку;</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протягом місяця з дня припинення дії цього договору здійснити остаточні розрахунки за отриману послугу з управління.</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b/>
          <w:i/>
          <w:sz w:val="24"/>
          <w:szCs w:val="24"/>
          <w:lang w:eastAsia="zh-CN"/>
        </w:rPr>
      </w:pPr>
      <w:r w:rsidRPr="004B3C67">
        <w:rPr>
          <w:rFonts w:ascii="Times New Roman" w:hAnsi="Times New Roman" w:cs="Times New Roman"/>
          <w:sz w:val="24"/>
          <w:szCs w:val="24"/>
          <w:lang w:eastAsia="zh-CN"/>
        </w:rPr>
        <w:t xml:space="preserve">7. </w:t>
      </w:r>
      <w:r w:rsidRPr="004B3C67">
        <w:rPr>
          <w:rFonts w:ascii="Times New Roman" w:hAnsi="Times New Roman" w:cs="Times New Roman"/>
          <w:b/>
          <w:i/>
          <w:sz w:val="24"/>
          <w:szCs w:val="24"/>
          <w:lang w:eastAsia="zh-CN"/>
        </w:rPr>
        <w:t>Управитель має право:</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 xml:space="preserve">вимагати від співвласників оплату наданої послуги з управління </w:t>
      </w:r>
      <w:proofErr w:type="gramStart"/>
      <w:r w:rsidRPr="004B3C67">
        <w:rPr>
          <w:rFonts w:ascii="Times New Roman" w:hAnsi="Times New Roman" w:cs="Times New Roman"/>
          <w:sz w:val="24"/>
          <w:szCs w:val="24"/>
          <w:lang w:eastAsia="zh-CN"/>
        </w:rPr>
        <w:t>в</w:t>
      </w:r>
      <w:proofErr w:type="gramEnd"/>
      <w:r w:rsidRPr="004B3C67">
        <w:rPr>
          <w:rFonts w:ascii="Times New Roman" w:hAnsi="Times New Roman" w:cs="Times New Roman"/>
          <w:sz w:val="24"/>
          <w:szCs w:val="24"/>
          <w:lang w:eastAsia="zh-CN"/>
        </w:rPr>
        <w:t xml:space="preserve"> порядку, за ціною та у строки, встановлені цим договором;</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 xml:space="preserve">вимагати від співвласника дотримання вимог правил експлуатації жилих приміщень та прибудинкової території, санітарно-гігієнічних правил і </w:t>
      </w:r>
      <w:proofErr w:type="gramStart"/>
      <w:r w:rsidRPr="004B3C67">
        <w:rPr>
          <w:rFonts w:ascii="Times New Roman" w:hAnsi="Times New Roman" w:cs="Times New Roman"/>
          <w:sz w:val="24"/>
          <w:szCs w:val="24"/>
          <w:lang w:eastAsia="zh-CN"/>
        </w:rPr>
        <w:t>правил</w:t>
      </w:r>
      <w:proofErr w:type="gramEnd"/>
      <w:r w:rsidRPr="004B3C67">
        <w:rPr>
          <w:rFonts w:ascii="Times New Roman" w:hAnsi="Times New Roman" w:cs="Times New Roman"/>
          <w:sz w:val="24"/>
          <w:szCs w:val="24"/>
          <w:lang w:eastAsia="zh-CN"/>
        </w:rPr>
        <w:t xml:space="preserve"> пожежної безпеки, інших нормативно-правових актів у сфері комунальних послуг;</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вимагати від співвласника своєчасного проведення робіт з усунення виявлених неполадок, пов’язаних з експлуатацією спільного майна, що виникли з вини співвласника, або відшкодування вартості таких робі</w:t>
      </w:r>
      <w:proofErr w:type="gramStart"/>
      <w:r w:rsidRPr="004B3C67">
        <w:rPr>
          <w:rFonts w:ascii="Times New Roman" w:hAnsi="Times New Roman" w:cs="Times New Roman"/>
          <w:sz w:val="24"/>
          <w:szCs w:val="24"/>
          <w:lang w:eastAsia="zh-CN"/>
        </w:rPr>
        <w:t>т</w:t>
      </w:r>
      <w:proofErr w:type="gramEnd"/>
      <w:r w:rsidRPr="004B3C67">
        <w:rPr>
          <w:rFonts w:ascii="Times New Roman" w:hAnsi="Times New Roman" w:cs="Times New Roman"/>
          <w:sz w:val="24"/>
          <w:szCs w:val="24"/>
          <w:lang w:eastAsia="zh-CN"/>
        </w:rPr>
        <w:t>;</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 xml:space="preserve">отримувати компенсацію за надані відповідно до закону окремим категоріям громадян </w:t>
      </w:r>
      <w:proofErr w:type="gramStart"/>
      <w:r w:rsidRPr="004B3C67">
        <w:rPr>
          <w:rFonts w:ascii="Times New Roman" w:hAnsi="Times New Roman" w:cs="Times New Roman"/>
          <w:sz w:val="24"/>
          <w:szCs w:val="24"/>
          <w:lang w:eastAsia="zh-CN"/>
        </w:rPr>
        <w:t>п</w:t>
      </w:r>
      <w:proofErr w:type="gramEnd"/>
      <w:r w:rsidRPr="004B3C67">
        <w:rPr>
          <w:rFonts w:ascii="Times New Roman" w:hAnsi="Times New Roman" w:cs="Times New Roman"/>
          <w:sz w:val="24"/>
          <w:szCs w:val="24"/>
          <w:lang w:eastAsia="zh-CN"/>
        </w:rPr>
        <w:t>ільги та нараховані субсидії з оплати послуг з управління;</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отримувати інформацію від співвласникі</w:t>
      </w:r>
      <w:proofErr w:type="gramStart"/>
      <w:r w:rsidRPr="004B3C67">
        <w:rPr>
          <w:rFonts w:ascii="Times New Roman" w:hAnsi="Times New Roman" w:cs="Times New Roman"/>
          <w:sz w:val="24"/>
          <w:szCs w:val="24"/>
          <w:lang w:eastAsia="zh-CN"/>
        </w:rPr>
        <w:t>в</w:t>
      </w:r>
      <w:proofErr w:type="gramEnd"/>
      <w:r w:rsidRPr="004B3C67">
        <w:rPr>
          <w:rFonts w:ascii="Times New Roman" w:hAnsi="Times New Roman" w:cs="Times New Roman"/>
          <w:sz w:val="24"/>
          <w:szCs w:val="24"/>
          <w:lang w:eastAsia="zh-CN"/>
        </w:rPr>
        <w:t xml:space="preserve"> про зміну власника житла (іншого об’єкта нерухомого </w:t>
      </w:r>
      <w:proofErr w:type="gramStart"/>
      <w:r w:rsidRPr="004B3C67">
        <w:rPr>
          <w:rFonts w:ascii="Times New Roman" w:hAnsi="Times New Roman" w:cs="Times New Roman"/>
          <w:sz w:val="24"/>
          <w:szCs w:val="24"/>
          <w:lang w:eastAsia="zh-CN"/>
        </w:rPr>
        <w:t>майна</w:t>
      </w:r>
      <w:proofErr w:type="gramEnd"/>
      <w:r w:rsidRPr="004B3C67">
        <w:rPr>
          <w:rFonts w:ascii="Times New Roman" w:hAnsi="Times New Roman" w:cs="Times New Roman"/>
          <w:sz w:val="24"/>
          <w:szCs w:val="24"/>
          <w:lang w:eastAsia="zh-CN"/>
        </w:rPr>
        <w:t>) та фактичну кількість осіб, які постійно проживають у житлі, у випадках та порядку, передбачених договором управління;</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 xml:space="preserve">за </w:t>
      </w:r>
      <w:proofErr w:type="gramStart"/>
      <w:r w:rsidRPr="004B3C67">
        <w:rPr>
          <w:rFonts w:ascii="Times New Roman" w:hAnsi="Times New Roman" w:cs="Times New Roman"/>
          <w:sz w:val="24"/>
          <w:szCs w:val="24"/>
          <w:lang w:eastAsia="zh-CN"/>
        </w:rPr>
        <w:t>р</w:t>
      </w:r>
      <w:proofErr w:type="gramEnd"/>
      <w:r w:rsidRPr="004B3C67">
        <w:rPr>
          <w:rFonts w:ascii="Times New Roman" w:hAnsi="Times New Roman" w:cs="Times New Roman"/>
          <w:sz w:val="24"/>
          <w:szCs w:val="24"/>
          <w:lang w:eastAsia="zh-CN"/>
        </w:rPr>
        <w:t>ішенням співвласників багатоквартирного будинку надавати в оренду, встановлювати сервітут щодо спільного майна багатоквартирного будинку;</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 xml:space="preserve">доступу до приміщень, будинків і споруд для ліквідації аварій, усунення неполадок, що виникли у санітарно-технічному та інженерному обладнанні, його встановлення і заміни, проведення технічних і </w:t>
      </w:r>
      <w:proofErr w:type="gramStart"/>
      <w:r w:rsidRPr="004B3C67">
        <w:rPr>
          <w:rFonts w:ascii="Times New Roman" w:hAnsi="Times New Roman" w:cs="Times New Roman"/>
          <w:sz w:val="24"/>
          <w:szCs w:val="24"/>
          <w:lang w:eastAsia="zh-CN"/>
        </w:rPr>
        <w:t>проф</w:t>
      </w:r>
      <w:proofErr w:type="gramEnd"/>
      <w:r w:rsidRPr="004B3C67">
        <w:rPr>
          <w:rFonts w:ascii="Times New Roman" w:hAnsi="Times New Roman" w:cs="Times New Roman"/>
          <w:sz w:val="24"/>
          <w:szCs w:val="24"/>
          <w:lang w:eastAsia="zh-CN"/>
        </w:rPr>
        <w:t>ілактичних оглядів у порядку, визначеному законодавством та цим договором;</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val="uk-UA" w:eastAsia="zh-CN"/>
        </w:rPr>
      </w:pPr>
      <w:r w:rsidRPr="004B3C67">
        <w:rPr>
          <w:rFonts w:ascii="Times New Roman" w:hAnsi="Times New Roman" w:cs="Times New Roman"/>
          <w:sz w:val="24"/>
          <w:szCs w:val="24"/>
          <w:lang w:val="uk-UA" w:eastAsia="zh-CN"/>
        </w:rPr>
        <w:t>вести претензійно-позовну роботу у разі виникнення заборгованості за надану послугу з управління в порядку і строки, встановлені законом та/або договором;</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у випадках та порядку, передбачених договором, припинити/зупинити надання послуги з управління або оплати не в повному обсязі.</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b/>
          <w:i/>
          <w:sz w:val="24"/>
          <w:szCs w:val="24"/>
          <w:lang w:eastAsia="zh-CN"/>
        </w:rPr>
      </w:pPr>
      <w:r w:rsidRPr="004B3C67">
        <w:rPr>
          <w:rFonts w:ascii="Times New Roman" w:hAnsi="Times New Roman" w:cs="Times New Roman"/>
          <w:sz w:val="24"/>
          <w:szCs w:val="24"/>
          <w:lang w:eastAsia="zh-CN"/>
        </w:rPr>
        <w:t xml:space="preserve">8. </w:t>
      </w:r>
      <w:r w:rsidRPr="004B3C67">
        <w:rPr>
          <w:rFonts w:ascii="Times New Roman" w:hAnsi="Times New Roman" w:cs="Times New Roman"/>
          <w:b/>
          <w:i/>
          <w:sz w:val="24"/>
          <w:szCs w:val="24"/>
          <w:lang w:eastAsia="zh-CN"/>
        </w:rPr>
        <w:t>Управитель зобов’язаний:</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 xml:space="preserve">забезпечувати належне утримання спільного майна багатоквартирного будинку та прибудинкової території відповідно до нормативних вимог і цього договору, від власного імені укладати з </w:t>
      </w:r>
      <w:proofErr w:type="gramStart"/>
      <w:r w:rsidRPr="004B3C67">
        <w:rPr>
          <w:rFonts w:ascii="Times New Roman" w:hAnsi="Times New Roman" w:cs="Times New Roman"/>
          <w:sz w:val="24"/>
          <w:szCs w:val="24"/>
          <w:lang w:eastAsia="zh-CN"/>
        </w:rPr>
        <w:t>п</w:t>
      </w:r>
      <w:proofErr w:type="gramEnd"/>
      <w:r w:rsidRPr="004B3C67">
        <w:rPr>
          <w:rFonts w:ascii="Times New Roman" w:hAnsi="Times New Roman" w:cs="Times New Roman"/>
          <w:sz w:val="24"/>
          <w:szCs w:val="24"/>
          <w:lang w:eastAsia="zh-CN"/>
        </w:rPr>
        <w:t>ідрядниками необхідні договори про виконання окремих робіт та послуг;</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надавати співвласникам без додаткової оплати інформацію про ціну послуги з управління, загальну вартість місячного платежу, структуру ціни, норми споживання та порядок надання послуги з управління, а також про її споживчі властивості;</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 xml:space="preserve">від імені та за рахунок співвласників багатоквартирного будинку вживати заходів для забезпечення захисту спільного майна багатоквартирного будинку від протиправних посягань та стягнення з осіб, винних </w:t>
      </w:r>
      <w:proofErr w:type="gramStart"/>
      <w:r w:rsidRPr="004B3C67">
        <w:rPr>
          <w:rFonts w:ascii="Times New Roman" w:hAnsi="Times New Roman" w:cs="Times New Roman"/>
          <w:sz w:val="24"/>
          <w:szCs w:val="24"/>
          <w:lang w:eastAsia="zh-CN"/>
        </w:rPr>
        <w:t>у</w:t>
      </w:r>
      <w:proofErr w:type="gramEnd"/>
      <w:r w:rsidRPr="004B3C67">
        <w:rPr>
          <w:rFonts w:ascii="Times New Roman" w:hAnsi="Times New Roman" w:cs="Times New Roman"/>
          <w:sz w:val="24"/>
          <w:szCs w:val="24"/>
          <w:lang w:eastAsia="zh-CN"/>
        </w:rPr>
        <w:t xml:space="preserve"> знищенні, пошкодженні або викраденні спільного майна, відшкодування завданих збитків;</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 xml:space="preserve">своєчасно проводити </w:t>
      </w:r>
      <w:proofErr w:type="gramStart"/>
      <w:r w:rsidRPr="004B3C67">
        <w:rPr>
          <w:rFonts w:ascii="Times New Roman" w:hAnsi="Times New Roman" w:cs="Times New Roman"/>
          <w:sz w:val="24"/>
          <w:szCs w:val="24"/>
          <w:lang w:eastAsia="zh-CN"/>
        </w:rPr>
        <w:t>п</w:t>
      </w:r>
      <w:proofErr w:type="gramEnd"/>
      <w:r w:rsidRPr="004B3C67">
        <w:rPr>
          <w:rFonts w:ascii="Times New Roman" w:hAnsi="Times New Roman" w:cs="Times New Roman"/>
          <w:sz w:val="24"/>
          <w:szCs w:val="24"/>
          <w:lang w:eastAsia="zh-CN"/>
        </w:rPr>
        <w:t>ідготовку будинку до експлуатації в осінньо-зимовий період;</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розглядати в порядку та строки, визначені законом та цим договором, претензії та скарги співвласникі</w:t>
      </w:r>
      <w:proofErr w:type="gramStart"/>
      <w:r w:rsidRPr="004B3C67">
        <w:rPr>
          <w:rFonts w:ascii="Times New Roman" w:hAnsi="Times New Roman" w:cs="Times New Roman"/>
          <w:sz w:val="24"/>
          <w:szCs w:val="24"/>
          <w:lang w:eastAsia="zh-CN"/>
        </w:rPr>
        <w:t>в</w:t>
      </w:r>
      <w:proofErr w:type="gramEnd"/>
      <w:r w:rsidRPr="004B3C67">
        <w:rPr>
          <w:rFonts w:ascii="Times New Roman" w:hAnsi="Times New Roman" w:cs="Times New Roman"/>
          <w:sz w:val="24"/>
          <w:szCs w:val="24"/>
          <w:lang w:eastAsia="zh-CN"/>
        </w:rPr>
        <w:t>;</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своєчасно та власним коштом проводити роботи з усунення виявлених неполадок, пов’язаних з отриманням співвласниками послуги з управління, що виникли з його вини;</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вести і зберігати технічну та іншу встановлену законом та цим договором документацію будинку;</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інформувати співвласників багатоквартирного будинку про необхідність капітального ремонту (заміни) спільного майна багатоквартирного будинку;</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укласти з виконавцем послуги з постачання електричної енергії догові</w:t>
      </w:r>
      <w:proofErr w:type="gramStart"/>
      <w:r w:rsidRPr="004B3C67">
        <w:rPr>
          <w:rFonts w:ascii="Times New Roman" w:hAnsi="Times New Roman" w:cs="Times New Roman"/>
          <w:sz w:val="24"/>
          <w:szCs w:val="24"/>
          <w:lang w:eastAsia="zh-CN"/>
        </w:rPr>
        <w:t>р</w:t>
      </w:r>
      <w:proofErr w:type="gramEnd"/>
      <w:r w:rsidRPr="004B3C67">
        <w:rPr>
          <w:rFonts w:ascii="Times New Roman" w:hAnsi="Times New Roman" w:cs="Times New Roman"/>
          <w:sz w:val="24"/>
          <w:szCs w:val="24"/>
          <w:lang w:eastAsia="zh-CN"/>
        </w:rPr>
        <w:t xml:space="preserve"> про постачання електричної енергії для освітлення місць загального користування, живлення ліфтів та забезпечення функціонування іншого спільного майна багатоквартирного будинку, забезпечувати виконання умов цього договору та контроль якості цієї послуги;</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lastRenderedPageBreak/>
        <w:t xml:space="preserve">за </w:t>
      </w:r>
      <w:proofErr w:type="gramStart"/>
      <w:r w:rsidRPr="004B3C67">
        <w:rPr>
          <w:rFonts w:ascii="Times New Roman" w:hAnsi="Times New Roman" w:cs="Times New Roman"/>
          <w:sz w:val="24"/>
          <w:szCs w:val="24"/>
          <w:lang w:eastAsia="zh-CN"/>
        </w:rPr>
        <w:t>р</w:t>
      </w:r>
      <w:proofErr w:type="gramEnd"/>
      <w:r w:rsidRPr="004B3C67">
        <w:rPr>
          <w:rFonts w:ascii="Times New Roman" w:hAnsi="Times New Roman" w:cs="Times New Roman"/>
          <w:sz w:val="24"/>
          <w:szCs w:val="24"/>
          <w:lang w:eastAsia="zh-CN"/>
        </w:rPr>
        <w:t>ішенням співвласників багатоквартирного будинку та в межах виділених ними коштів організовувати виконання та виступати замовником робіт з капітального ремонту (заміни) спільного майна багатоквартирного будинку;</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 xml:space="preserve">вести окремий </w:t>
      </w:r>
      <w:proofErr w:type="gramStart"/>
      <w:r w:rsidRPr="004B3C67">
        <w:rPr>
          <w:rFonts w:ascii="Times New Roman" w:hAnsi="Times New Roman" w:cs="Times New Roman"/>
          <w:sz w:val="24"/>
          <w:szCs w:val="24"/>
          <w:lang w:eastAsia="zh-CN"/>
        </w:rPr>
        <w:t>обл</w:t>
      </w:r>
      <w:proofErr w:type="gramEnd"/>
      <w:r w:rsidRPr="004B3C67">
        <w:rPr>
          <w:rFonts w:ascii="Times New Roman" w:hAnsi="Times New Roman" w:cs="Times New Roman"/>
          <w:sz w:val="24"/>
          <w:szCs w:val="24"/>
          <w:lang w:eastAsia="zh-CN"/>
        </w:rPr>
        <w:t>ік доходів і витрат за будинком та надавати співвласникам відповідну інформацію у порядку, визначеному пунктами 15 та 18 цього договору;</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 xml:space="preserve">протягом одного місяця </w:t>
      </w:r>
      <w:proofErr w:type="gramStart"/>
      <w:r w:rsidRPr="004B3C67">
        <w:rPr>
          <w:rFonts w:ascii="Times New Roman" w:hAnsi="Times New Roman" w:cs="Times New Roman"/>
          <w:sz w:val="24"/>
          <w:szCs w:val="24"/>
          <w:lang w:eastAsia="zh-CN"/>
        </w:rPr>
        <w:t>п</w:t>
      </w:r>
      <w:proofErr w:type="gramEnd"/>
      <w:r w:rsidRPr="004B3C67">
        <w:rPr>
          <w:rFonts w:ascii="Times New Roman" w:hAnsi="Times New Roman" w:cs="Times New Roman"/>
          <w:sz w:val="24"/>
          <w:szCs w:val="24"/>
          <w:lang w:eastAsia="zh-CN"/>
        </w:rPr>
        <w:t>ісля підписання цього договору (змін, доповнень до нього) видати під розписку або надіслати рекомендованим листом кожному співвласникові завірену підписом управителя і печаткою (за наявності) копію цього договору (змін, доповнень до нього);</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 xml:space="preserve">звітувати щороку перед співвласниками про виконання кошторису витрат та подавати кошторис витрат на поточний </w:t>
      </w:r>
      <w:proofErr w:type="gramStart"/>
      <w:r w:rsidRPr="004B3C67">
        <w:rPr>
          <w:rFonts w:ascii="Times New Roman" w:hAnsi="Times New Roman" w:cs="Times New Roman"/>
          <w:sz w:val="24"/>
          <w:szCs w:val="24"/>
          <w:lang w:eastAsia="zh-CN"/>
        </w:rPr>
        <w:t>р</w:t>
      </w:r>
      <w:proofErr w:type="gramEnd"/>
      <w:r w:rsidRPr="004B3C67">
        <w:rPr>
          <w:rFonts w:ascii="Times New Roman" w:hAnsi="Times New Roman" w:cs="Times New Roman"/>
          <w:sz w:val="24"/>
          <w:szCs w:val="24"/>
          <w:lang w:eastAsia="zh-CN"/>
        </w:rPr>
        <w:t>ік споживачам на погодження;</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письмово повідомляти протягом десяти днів співвласникам про зміну власної адреси, реквізитів для сплати кошті</w:t>
      </w:r>
      <w:proofErr w:type="gramStart"/>
      <w:r w:rsidRPr="004B3C67">
        <w:rPr>
          <w:rFonts w:ascii="Times New Roman" w:hAnsi="Times New Roman" w:cs="Times New Roman"/>
          <w:sz w:val="24"/>
          <w:szCs w:val="24"/>
          <w:lang w:eastAsia="zh-CN"/>
        </w:rPr>
        <w:t>в</w:t>
      </w:r>
      <w:proofErr w:type="gramEnd"/>
      <w:r w:rsidRPr="004B3C67">
        <w:rPr>
          <w:rFonts w:ascii="Times New Roman" w:hAnsi="Times New Roman" w:cs="Times New Roman"/>
          <w:sz w:val="24"/>
          <w:szCs w:val="24"/>
          <w:lang w:eastAsia="zh-CN"/>
        </w:rPr>
        <w:t xml:space="preserve"> за послугу з управління;</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 xml:space="preserve">не </w:t>
      </w:r>
      <w:proofErr w:type="gramStart"/>
      <w:r w:rsidRPr="004B3C67">
        <w:rPr>
          <w:rFonts w:ascii="Times New Roman" w:hAnsi="Times New Roman" w:cs="Times New Roman"/>
          <w:sz w:val="24"/>
          <w:szCs w:val="24"/>
          <w:lang w:eastAsia="zh-CN"/>
        </w:rPr>
        <w:t>п</w:t>
      </w:r>
      <w:proofErr w:type="gramEnd"/>
      <w:r w:rsidRPr="004B3C67">
        <w:rPr>
          <w:rFonts w:ascii="Times New Roman" w:hAnsi="Times New Roman" w:cs="Times New Roman"/>
          <w:sz w:val="24"/>
          <w:szCs w:val="24"/>
          <w:lang w:eastAsia="zh-CN"/>
        </w:rPr>
        <w:t>ізніше дня припинення дії цього договору здійснити остаточні нарахування плати за послугу з управління, перерахунок плати в разі її ненадання, надання не в повному обсязі або неналежної якості, якщо такий перерахунок не було здійснено раніше відповідно до вимог, визначених законодавством.</w:t>
      </w:r>
    </w:p>
    <w:p w:rsidR="0084652F" w:rsidRPr="00EE3AC3"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val="uk-UA" w:eastAsia="zh-CN"/>
        </w:rPr>
      </w:pPr>
      <w:r w:rsidRPr="004B3C67">
        <w:rPr>
          <w:rFonts w:ascii="Times New Roman" w:hAnsi="Times New Roman" w:cs="Times New Roman"/>
          <w:sz w:val="24"/>
          <w:szCs w:val="24"/>
          <w:lang w:eastAsia="zh-CN"/>
        </w:rPr>
        <w:t>9. Управитель має інші права та обов’язки, що передбачені законом або прямо випливають з цього договору.</w:t>
      </w:r>
    </w:p>
    <w:p w:rsidR="0084652F" w:rsidRDefault="0084652F" w:rsidP="0084652F">
      <w:pPr>
        <w:shd w:val="clear" w:color="auto" w:fill="FFFFFF"/>
        <w:suppressAutoHyphens/>
        <w:spacing w:after="0" w:line="240" w:lineRule="auto"/>
        <w:jc w:val="center"/>
        <w:rPr>
          <w:rFonts w:ascii="Times New Roman" w:hAnsi="Times New Roman" w:cs="Times New Roman"/>
          <w:b/>
          <w:sz w:val="24"/>
          <w:szCs w:val="24"/>
          <w:lang w:val="uk-UA" w:eastAsia="zh-CN"/>
        </w:rPr>
      </w:pPr>
    </w:p>
    <w:p w:rsidR="0084652F" w:rsidRPr="004B3C67" w:rsidRDefault="0084652F" w:rsidP="0084652F">
      <w:pPr>
        <w:shd w:val="clear" w:color="auto" w:fill="FFFFFF"/>
        <w:suppressAutoHyphens/>
        <w:spacing w:after="0" w:line="240" w:lineRule="auto"/>
        <w:jc w:val="center"/>
        <w:rPr>
          <w:rFonts w:ascii="Times New Roman" w:hAnsi="Times New Roman" w:cs="Times New Roman"/>
          <w:b/>
          <w:sz w:val="24"/>
          <w:szCs w:val="24"/>
          <w:lang w:eastAsia="zh-CN"/>
        </w:rPr>
      </w:pPr>
      <w:proofErr w:type="gramStart"/>
      <w:r w:rsidRPr="004B3C67">
        <w:rPr>
          <w:rFonts w:ascii="Times New Roman" w:hAnsi="Times New Roman" w:cs="Times New Roman"/>
          <w:b/>
          <w:sz w:val="24"/>
          <w:szCs w:val="24"/>
          <w:lang w:eastAsia="zh-CN"/>
        </w:rPr>
        <w:t>Ц</w:t>
      </w:r>
      <w:proofErr w:type="gramEnd"/>
      <w:r w:rsidRPr="004B3C67">
        <w:rPr>
          <w:rFonts w:ascii="Times New Roman" w:hAnsi="Times New Roman" w:cs="Times New Roman"/>
          <w:b/>
          <w:sz w:val="24"/>
          <w:szCs w:val="24"/>
          <w:lang w:eastAsia="zh-CN"/>
        </w:rPr>
        <w:t>іна та порядок оплати послуги з управління</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 xml:space="preserve">10. </w:t>
      </w:r>
      <w:proofErr w:type="gramStart"/>
      <w:r w:rsidRPr="004B3C67">
        <w:rPr>
          <w:rFonts w:ascii="Times New Roman" w:hAnsi="Times New Roman" w:cs="Times New Roman"/>
          <w:sz w:val="24"/>
          <w:szCs w:val="24"/>
          <w:lang w:eastAsia="zh-CN"/>
        </w:rPr>
        <w:t>Ц</w:t>
      </w:r>
      <w:proofErr w:type="gramEnd"/>
      <w:r w:rsidRPr="004B3C67">
        <w:rPr>
          <w:rFonts w:ascii="Times New Roman" w:hAnsi="Times New Roman" w:cs="Times New Roman"/>
          <w:sz w:val="24"/>
          <w:szCs w:val="24"/>
          <w:lang w:eastAsia="zh-CN"/>
        </w:rPr>
        <w:t xml:space="preserve">іна послуги з управління становить </w:t>
      </w:r>
      <w:r>
        <w:rPr>
          <w:rFonts w:ascii="Times New Roman" w:hAnsi="Times New Roman" w:cs="Times New Roman"/>
          <w:b/>
          <w:sz w:val="24"/>
          <w:szCs w:val="24"/>
          <w:lang w:val="uk-UA" w:eastAsia="zh-CN"/>
        </w:rPr>
        <w:t>4,67</w:t>
      </w:r>
      <w:r w:rsidRPr="004B3C67">
        <w:rPr>
          <w:rFonts w:ascii="Times New Roman" w:hAnsi="Times New Roman" w:cs="Times New Roman"/>
          <w:b/>
          <w:sz w:val="24"/>
          <w:szCs w:val="24"/>
          <w:lang w:val="uk-UA" w:eastAsia="zh-CN"/>
        </w:rPr>
        <w:t xml:space="preserve"> гривен </w:t>
      </w:r>
      <w:r w:rsidRPr="004B3C67">
        <w:rPr>
          <w:rFonts w:ascii="Times New Roman" w:hAnsi="Times New Roman" w:cs="Times New Roman"/>
          <w:sz w:val="24"/>
          <w:szCs w:val="24"/>
          <w:lang w:eastAsia="zh-CN"/>
        </w:rPr>
        <w:t>(в тому числі податок на додану вартість</w:t>
      </w:r>
      <w:r w:rsidRPr="004B3C67">
        <w:rPr>
          <w:rFonts w:ascii="Times New Roman" w:hAnsi="Times New Roman" w:cs="Times New Roman"/>
          <w:sz w:val="24"/>
          <w:szCs w:val="24"/>
          <w:lang w:val="uk-UA" w:eastAsia="zh-CN"/>
        </w:rPr>
        <w:t>)</w:t>
      </w:r>
      <w:r w:rsidRPr="004B3C67">
        <w:rPr>
          <w:rFonts w:ascii="Times New Roman" w:hAnsi="Times New Roman" w:cs="Times New Roman"/>
          <w:sz w:val="24"/>
          <w:szCs w:val="24"/>
          <w:lang w:eastAsia="zh-CN"/>
        </w:rPr>
        <w:t xml:space="preserve"> на місяць за 1 кв. метр загальної площі житлового або нежитлового приміщення у будинку </w:t>
      </w:r>
      <w:r w:rsidRPr="004B3C67">
        <w:rPr>
          <w:rFonts w:ascii="Times New Roman" w:hAnsi="Times New Roman" w:cs="Times New Roman"/>
          <w:sz w:val="24"/>
          <w:szCs w:val="24"/>
          <w:lang w:val="uk-UA" w:eastAsia="zh-CN"/>
        </w:rPr>
        <w:t xml:space="preserve">( для житлових або нежитлових приміщень, розміщених на 1-му поверсі - </w:t>
      </w:r>
      <w:r w:rsidRPr="004B3C67">
        <w:rPr>
          <w:rFonts w:ascii="Times New Roman" w:hAnsi="Times New Roman" w:cs="Times New Roman"/>
          <w:b/>
          <w:sz w:val="24"/>
          <w:szCs w:val="24"/>
          <w:lang w:val="uk-UA" w:eastAsia="zh-CN"/>
        </w:rPr>
        <w:t>3,8</w:t>
      </w:r>
      <w:r>
        <w:rPr>
          <w:rFonts w:ascii="Times New Roman" w:hAnsi="Times New Roman" w:cs="Times New Roman"/>
          <w:b/>
          <w:sz w:val="24"/>
          <w:szCs w:val="24"/>
          <w:lang w:val="uk-UA" w:eastAsia="zh-CN"/>
        </w:rPr>
        <w:t>6</w:t>
      </w:r>
      <w:r w:rsidRPr="004B3C67">
        <w:rPr>
          <w:rFonts w:ascii="Times New Roman" w:hAnsi="Times New Roman" w:cs="Times New Roman"/>
          <w:b/>
          <w:sz w:val="24"/>
          <w:szCs w:val="24"/>
          <w:lang w:val="uk-UA" w:eastAsia="zh-CN"/>
        </w:rPr>
        <w:t xml:space="preserve"> гривен </w:t>
      </w:r>
      <w:r w:rsidRPr="004B3C67">
        <w:rPr>
          <w:rFonts w:ascii="Times New Roman" w:hAnsi="Times New Roman" w:cs="Times New Roman"/>
          <w:sz w:val="24"/>
          <w:szCs w:val="24"/>
          <w:lang w:eastAsia="zh-CN"/>
        </w:rPr>
        <w:t>(в тому числі податок на додану вартість</w:t>
      </w:r>
      <w:r w:rsidRPr="004B3C67">
        <w:rPr>
          <w:rFonts w:ascii="Times New Roman" w:hAnsi="Times New Roman" w:cs="Times New Roman"/>
          <w:sz w:val="24"/>
          <w:szCs w:val="24"/>
          <w:lang w:val="uk-UA" w:eastAsia="zh-CN"/>
        </w:rPr>
        <w:t xml:space="preserve">) </w:t>
      </w:r>
      <w:r w:rsidRPr="004B3C67">
        <w:rPr>
          <w:rFonts w:ascii="Times New Roman" w:hAnsi="Times New Roman" w:cs="Times New Roman"/>
          <w:sz w:val="24"/>
          <w:szCs w:val="24"/>
          <w:lang w:eastAsia="zh-CN"/>
        </w:rPr>
        <w:t>та включає:</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витрати на утримання будинку та прибудинкової території і поточний ремонт спільного майна будинку в розмі</w:t>
      </w:r>
      <w:proofErr w:type="gramStart"/>
      <w:r w:rsidRPr="004B3C67">
        <w:rPr>
          <w:rFonts w:ascii="Times New Roman" w:hAnsi="Times New Roman" w:cs="Times New Roman"/>
          <w:sz w:val="24"/>
          <w:szCs w:val="24"/>
          <w:lang w:eastAsia="zh-CN"/>
        </w:rPr>
        <w:t>р</w:t>
      </w:r>
      <w:proofErr w:type="gramEnd"/>
      <w:r w:rsidRPr="004B3C67">
        <w:rPr>
          <w:rFonts w:ascii="Times New Roman" w:hAnsi="Times New Roman" w:cs="Times New Roman"/>
          <w:sz w:val="24"/>
          <w:szCs w:val="24"/>
          <w:lang w:eastAsia="zh-CN"/>
        </w:rPr>
        <w:t xml:space="preserve">і </w:t>
      </w:r>
      <w:r w:rsidRPr="004B3C67">
        <w:rPr>
          <w:rFonts w:ascii="Times New Roman" w:hAnsi="Times New Roman" w:cs="Times New Roman"/>
          <w:sz w:val="24"/>
          <w:szCs w:val="24"/>
          <w:lang w:val="uk-UA" w:eastAsia="zh-CN"/>
        </w:rPr>
        <w:t xml:space="preserve">4,17 </w:t>
      </w:r>
      <w:r w:rsidRPr="004B3C67">
        <w:rPr>
          <w:rFonts w:ascii="Times New Roman" w:hAnsi="Times New Roman" w:cs="Times New Roman"/>
          <w:sz w:val="24"/>
          <w:szCs w:val="24"/>
          <w:lang w:eastAsia="zh-CN"/>
        </w:rPr>
        <w:t xml:space="preserve">гривень </w:t>
      </w:r>
      <w:r w:rsidRPr="004B3C67">
        <w:rPr>
          <w:rFonts w:ascii="Times New Roman" w:hAnsi="Times New Roman" w:cs="Times New Roman"/>
          <w:sz w:val="24"/>
          <w:szCs w:val="24"/>
          <w:lang w:val="uk-UA" w:eastAsia="zh-CN"/>
        </w:rPr>
        <w:t xml:space="preserve"> </w:t>
      </w:r>
      <w:r w:rsidRPr="004B3C67">
        <w:rPr>
          <w:rFonts w:ascii="Times New Roman" w:hAnsi="Times New Roman" w:cs="Times New Roman"/>
          <w:sz w:val="24"/>
          <w:szCs w:val="24"/>
          <w:lang w:eastAsia="zh-CN"/>
        </w:rPr>
        <w:t>відповідно до кошторису витрат на утримання будинку та прибудинкової території (далі - кошторис витрат), що міститься у додатку 5 до цього договору;</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val="uk-UA" w:eastAsia="zh-CN"/>
        </w:rPr>
      </w:pPr>
      <w:r w:rsidRPr="004B3C67">
        <w:rPr>
          <w:rFonts w:ascii="Times New Roman" w:hAnsi="Times New Roman" w:cs="Times New Roman"/>
          <w:sz w:val="24"/>
          <w:szCs w:val="24"/>
          <w:lang w:eastAsia="zh-CN"/>
        </w:rPr>
        <w:t>винагороду управителю в розмі</w:t>
      </w:r>
      <w:proofErr w:type="gramStart"/>
      <w:r w:rsidRPr="004B3C67">
        <w:rPr>
          <w:rFonts w:ascii="Times New Roman" w:hAnsi="Times New Roman" w:cs="Times New Roman"/>
          <w:sz w:val="24"/>
          <w:szCs w:val="24"/>
          <w:lang w:eastAsia="zh-CN"/>
        </w:rPr>
        <w:t>р</w:t>
      </w:r>
      <w:proofErr w:type="gramEnd"/>
      <w:r w:rsidRPr="004B3C67">
        <w:rPr>
          <w:rFonts w:ascii="Times New Roman" w:hAnsi="Times New Roman" w:cs="Times New Roman"/>
          <w:sz w:val="24"/>
          <w:szCs w:val="24"/>
          <w:lang w:eastAsia="zh-CN"/>
        </w:rPr>
        <w:t xml:space="preserve">і </w:t>
      </w:r>
      <w:r w:rsidRPr="004B3C67">
        <w:rPr>
          <w:rFonts w:ascii="Times New Roman" w:hAnsi="Times New Roman" w:cs="Times New Roman"/>
          <w:sz w:val="24"/>
          <w:szCs w:val="24"/>
          <w:lang w:val="uk-UA" w:eastAsia="zh-CN"/>
        </w:rPr>
        <w:t xml:space="preserve">0,50 </w:t>
      </w:r>
      <w:r w:rsidRPr="004B3C67">
        <w:rPr>
          <w:rFonts w:ascii="Times New Roman" w:hAnsi="Times New Roman" w:cs="Times New Roman"/>
          <w:sz w:val="24"/>
          <w:szCs w:val="24"/>
          <w:lang w:eastAsia="zh-CN"/>
        </w:rPr>
        <w:t>гривень на місяць</w:t>
      </w:r>
      <w:r w:rsidRPr="004B3C67">
        <w:rPr>
          <w:rFonts w:ascii="Times New Roman" w:hAnsi="Times New Roman" w:cs="Times New Roman"/>
          <w:sz w:val="24"/>
          <w:szCs w:val="24"/>
          <w:lang w:val="uk-UA" w:eastAsia="zh-CN"/>
        </w:rPr>
        <w:t xml:space="preserve"> </w:t>
      </w:r>
      <w:r w:rsidRPr="004B3C67">
        <w:rPr>
          <w:rFonts w:ascii="Times New Roman" w:hAnsi="Times New Roman" w:cs="Times New Roman"/>
          <w:sz w:val="24"/>
          <w:szCs w:val="24"/>
          <w:lang w:eastAsia="zh-CN"/>
        </w:rPr>
        <w:t>за 1 кв. метр загальної площі житлового або нежитлового приміщення</w:t>
      </w:r>
      <w:r w:rsidRPr="004B3C67">
        <w:rPr>
          <w:rFonts w:ascii="Times New Roman" w:hAnsi="Times New Roman" w:cs="Times New Roman"/>
          <w:sz w:val="24"/>
          <w:szCs w:val="24"/>
          <w:lang w:val="uk-UA" w:eastAsia="zh-CN"/>
        </w:rPr>
        <w:t>.</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val="uk-UA" w:eastAsia="zh-CN"/>
        </w:rPr>
      </w:pPr>
      <w:r w:rsidRPr="004B3C67">
        <w:rPr>
          <w:rFonts w:ascii="Times New Roman" w:hAnsi="Times New Roman" w:cs="Times New Roman"/>
          <w:sz w:val="24"/>
          <w:szCs w:val="24"/>
          <w:lang w:val="uk-UA" w:eastAsia="zh-CN"/>
        </w:rPr>
        <w:t>Вартість електроенергії для освітлення місць загального користування, електропостачання ліфтів та вартість холодної води для поливання дворів, клумб і газонів, що визначена в ціні послуги, вважається середньою розрахунковою, а фактично буде врахована за показниками будинкових приладів обліку.</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val="uk-UA" w:eastAsia="zh-CN"/>
        </w:rPr>
      </w:pPr>
      <w:r w:rsidRPr="004B3C67">
        <w:rPr>
          <w:rFonts w:ascii="Times New Roman" w:hAnsi="Times New Roman" w:cs="Times New Roman"/>
          <w:sz w:val="24"/>
          <w:szCs w:val="24"/>
          <w:lang w:val="uk-UA" w:eastAsia="zh-CN"/>
        </w:rPr>
        <w:t xml:space="preserve">У разі зміни протягом строку дії Договору обсягу окремих складових витрат ціни послуги з причин, які не залежать від управителя, зокрема збільшення або зменшення податків і зборів, прожиткового мінімуму, мінімальної заробітної плати, </w:t>
      </w:r>
      <w:r w:rsidRPr="004B3C67">
        <w:rPr>
          <w:rFonts w:ascii="Times New Roman" w:hAnsi="Times New Roman" w:cs="Times New Roman"/>
          <w:sz w:val="24"/>
          <w:szCs w:val="24"/>
          <w:lang w:val="uk-UA"/>
        </w:rPr>
        <w:t>ціна послуги підлягає автоматичному коригуванню.</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val="uk-UA"/>
        </w:rPr>
      </w:pPr>
      <w:r w:rsidRPr="004B3C67">
        <w:rPr>
          <w:rFonts w:ascii="Times New Roman" w:hAnsi="Times New Roman" w:cs="Times New Roman"/>
          <w:sz w:val="24"/>
          <w:szCs w:val="24"/>
          <w:lang w:val="uk-UA" w:eastAsia="zh-CN"/>
        </w:rPr>
        <w:t>Управитель проводить коригування ціни послуги з управління шляхом укладання додаткової угоди до цього Договору.</w:t>
      </w:r>
      <w:r w:rsidRPr="004B3C67">
        <w:rPr>
          <w:rFonts w:ascii="Times New Roman" w:hAnsi="Times New Roman" w:cs="Times New Roman"/>
          <w:sz w:val="24"/>
          <w:szCs w:val="24"/>
          <w:lang w:val="uk-UA"/>
        </w:rPr>
        <w:t xml:space="preserve"> </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 xml:space="preserve">11. Плата за послугу з управління нараховується щомісяця управителем та вноситься кожним співвласником не </w:t>
      </w:r>
      <w:proofErr w:type="gramStart"/>
      <w:r w:rsidRPr="004B3C67">
        <w:rPr>
          <w:rFonts w:ascii="Times New Roman" w:hAnsi="Times New Roman" w:cs="Times New Roman"/>
          <w:sz w:val="24"/>
          <w:szCs w:val="24"/>
          <w:lang w:eastAsia="zh-CN"/>
        </w:rPr>
        <w:t>п</w:t>
      </w:r>
      <w:proofErr w:type="gramEnd"/>
      <w:r w:rsidRPr="004B3C67">
        <w:rPr>
          <w:rFonts w:ascii="Times New Roman" w:hAnsi="Times New Roman" w:cs="Times New Roman"/>
          <w:sz w:val="24"/>
          <w:szCs w:val="24"/>
          <w:lang w:eastAsia="zh-CN"/>
        </w:rPr>
        <w:t xml:space="preserve">ізніше </w:t>
      </w:r>
      <w:r w:rsidRPr="004B3C67">
        <w:rPr>
          <w:rFonts w:ascii="Times New Roman" w:hAnsi="Times New Roman" w:cs="Times New Roman"/>
          <w:sz w:val="24"/>
          <w:szCs w:val="24"/>
          <w:lang w:val="uk-UA" w:eastAsia="zh-CN"/>
        </w:rPr>
        <w:t>30</w:t>
      </w:r>
      <w:r w:rsidRPr="004B3C67">
        <w:rPr>
          <w:rFonts w:ascii="Times New Roman" w:hAnsi="Times New Roman" w:cs="Times New Roman"/>
          <w:sz w:val="24"/>
          <w:szCs w:val="24"/>
          <w:lang w:eastAsia="zh-CN"/>
        </w:rPr>
        <w:t xml:space="preserve"> числа місяця, наступного за розрахунковим.</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За бажанням співвласника оплата послуги з управління може здійснюватися шляхом внесення авансових платежі</w:t>
      </w:r>
      <w:proofErr w:type="gramStart"/>
      <w:r w:rsidRPr="004B3C67">
        <w:rPr>
          <w:rFonts w:ascii="Times New Roman" w:hAnsi="Times New Roman" w:cs="Times New Roman"/>
          <w:sz w:val="24"/>
          <w:szCs w:val="24"/>
          <w:lang w:eastAsia="zh-CN"/>
        </w:rPr>
        <w:t>в</w:t>
      </w:r>
      <w:proofErr w:type="gramEnd"/>
      <w:r w:rsidRPr="004B3C67">
        <w:rPr>
          <w:rFonts w:ascii="Times New Roman" w:hAnsi="Times New Roman" w:cs="Times New Roman"/>
          <w:sz w:val="24"/>
          <w:szCs w:val="24"/>
          <w:lang w:eastAsia="zh-CN"/>
        </w:rPr>
        <w:t>.</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 xml:space="preserve">12. Управитель щороку не </w:t>
      </w:r>
      <w:proofErr w:type="gramStart"/>
      <w:r w:rsidRPr="004B3C67">
        <w:rPr>
          <w:rFonts w:ascii="Times New Roman" w:hAnsi="Times New Roman" w:cs="Times New Roman"/>
          <w:sz w:val="24"/>
          <w:szCs w:val="24"/>
          <w:lang w:eastAsia="zh-CN"/>
        </w:rPr>
        <w:t>п</w:t>
      </w:r>
      <w:proofErr w:type="gramEnd"/>
      <w:r w:rsidRPr="004B3C67">
        <w:rPr>
          <w:rFonts w:ascii="Times New Roman" w:hAnsi="Times New Roman" w:cs="Times New Roman"/>
          <w:sz w:val="24"/>
          <w:szCs w:val="24"/>
          <w:lang w:eastAsia="zh-CN"/>
        </w:rPr>
        <w:t>ізніше ніж за два місяці до закінчення строку дії цього договору звітує перед співвласниками про виконання кошторису витрат відповідно до пункту 15 цього договору та подає співвласникам на погодження новий кошторис витрат.</w:t>
      </w:r>
    </w:p>
    <w:p w:rsidR="0084652F" w:rsidRPr="00EE3AC3"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val="uk-UA" w:eastAsia="zh-CN"/>
        </w:rPr>
      </w:pPr>
      <w:r w:rsidRPr="004B3C67">
        <w:rPr>
          <w:rFonts w:ascii="Times New Roman" w:hAnsi="Times New Roman" w:cs="Times New Roman"/>
          <w:sz w:val="24"/>
          <w:szCs w:val="24"/>
          <w:lang w:eastAsia="zh-CN"/>
        </w:rPr>
        <w:t xml:space="preserve">Новий кошторис витрат погоджується співвласниками шляхом прийняття відповідного </w:t>
      </w:r>
      <w:proofErr w:type="gramStart"/>
      <w:r w:rsidRPr="004B3C67">
        <w:rPr>
          <w:rFonts w:ascii="Times New Roman" w:hAnsi="Times New Roman" w:cs="Times New Roman"/>
          <w:sz w:val="24"/>
          <w:szCs w:val="24"/>
          <w:lang w:eastAsia="zh-CN"/>
        </w:rPr>
        <w:t>р</w:t>
      </w:r>
      <w:proofErr w:type="gramEnd"/>
      <w:r w:rsidRPr="004B3C67">
        <w:rPr>
          <w:rFonts w:ascii="Times New Roman" w:hAnsi="Times New Roman" w:cs="Times New Roman"/>
          <w:sz w:val="24"/>
          <w:szCs w:val="24"/>
          <w:lang w:eastAsia="zh-CN"/>
        </w:rPr>
        <w:t>ішення у порядку, встановленому законом, з подальшим внесенням змін до цього договору. У випадку, якщо новий кошторис витрат співвласниками не погоджено, продовжує діяти раніше погоджений кошторис витрат.</w:t>
      </w:r>
    </w:p>
    <w:p w:rsidR="0084652F" w:rsidRDefault="0084652F" w:rsidP="0084652F">
      <w:pPr>
        <w:shd w:val="clear" w:color="auto" w:fill="FFFFFF"/>
        <w:suppressAutoHyphens/>
        <w:spacing w:after="0" w:line="240" w:lineRule="auto"/>
        <w:jc w:val="center"/>
        <w:rPr>
          <w:rFonts w:ascii="Times New Roman" w:hAnsi="Times New Roman" w:cs="Times New Roman"/>
          <w:b/>
          <w:sz w:val="24"/>
          <w:szCs w:val="24"/>
          <w:lang w:val="uk-UA" w:eastAsia="zh-CN"/>
        </w:rPr>
      </w:pPr>
    </w:p>
    <w:p w:rsidR="0084652F" w:rsidRPr="004B3C67" w:rsidRDefault="0084652F" w:rsidP="0084652F">
      <w:pPr>
        <w:shd w:val="clear" w:color="auto" w:fill="FFFFFF"/>
        <w:suppressAutoHyphens/>
        <w:spacing w:after="0" w:line="240" w:lineRule="auto"/>
        <w:jc w:val="center"/>
        <w:rPr>
          <w:rFonts w:ascii="Times New Roman" w:hAnsi="Times New Roman" w:cs="Times New Roman"/>
          <w:b/>
          <w:sz w:val="24"/>
          <w:szCs w:val="24"/>
          <w:lang w:eastAsia="zh-CN"/>
        </w:rPr>
      </w:pPr>
      <w:r w:rsidRPr="004B3C67">
        <w:rPr>
          <w:rFonts w:ascii="Times New Roman" w:hAnsi="Times New Roman" w:cs="Times New Roman"/>
          <w:b/>
          <w:sz w:val="24"/>
          <w:szCs w:val="24"/>
          <w:lang w:eastAsia="zh-CN"/>
        </w:rPr>
        <w:t>Порядок доступу управителя до приміщень будинку</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 xml:space="preserve">13. Управитель має право доступу до </w:t>
      </w:r>
      <w:proofErr w:type="gramStart"/>
      <w:r w:rsidRPr="004B3C67">
        <w:rPr>
          <w:rFonts w:ascii="Times New Roman" w:hAnsi="Times New Roman" w:cs="Times New Roman"/>
          <w:sz w:val="24"/>
          <w:szCs w:val="24"/>
          <w:lang w:eastAsia="zh-CN"/>
        </w:rPr>
        <w:t>вс</w:t>
      </w:r>
      <w:proofErr w:type="gramEnd"/>
      <w:r w:rsidRPr="004B3C67">
        <w:rPr>
          <w:rFonts w:ascii="Times New Roman" w:hAnsi="Times New Roman" w:cs="Times New Roman"/>
          <w:sz w:val="24"/>
          <w:szCs w:val="24"/>
          <w:lang w:eastAsia="zh-CN"/>
        </w:rPr>
        <w:t>іх приміщень загального користування будинку, а також належних до нього будівель і споруд, крім тих, що перебувають у власності окремих співвласників.</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lastRenderedPageBreak/>
        <w:t xml:space="preserve">14. Кожен співвласник зобов’язаний у встановленому законом порядку забезпечити доступ управителя або його представника за наявності в них відповідних посвідчень до свого житла, іншого об’єкта нерухомого майна </w:t>
      </w:r>
      <w:proofErr w:type="gramStart"/>
      <w:r w:rsidRPr="004B3C67">
        <w:rPr>
          <w:rFonts w:ascii="Times New Roman" w:hAnsi="Times New Roman" w:cs="Times New Roman"/>
          <w:sz w:val="24"/>
          <w:szCs w:val="24"/>
          <w:lang w:eastAsia="zh-CN"/>
        </w:rPr>
        <w:t>для</w:t>
      </w:r>
      <w:proofErr w:type="gramEnd"/>
      <w:r w:rsidRPr="004B3C67">
        <w:rPr>
          <w:rFonts w:ascii="Times New Roman" w:hAnsi="Times New Roman" w:cs="Times New Roman"/>
          <w:sz w:val="24"/>
          <w:szCs w:val="24"/>
          <w:lang w:eastAsia="zh-CN"/>
        </w:rPr>
        <w:t>:</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proofErr w:type="gramStart"/>
      <w:r w:rsidRPr="004B3C67">
        <w:rPr>
          <w:rFonts w:ascii="Times New Roman" w:hAnsi="Times New Roman" w:cs="Times New Roman"/>
          <w:sz w:val="24"/>
          <w:szCs w:val="24"/>
          <w:lang w:eastAsia="zh-CN"/>
        </w:rPr>
        <w:t>л</w:t>
      </w:r>
      <w:proofErr w:type="gramEnd"/>
      <w:r w:rsidRPr="004B3C67">
        <w:rPr>
          <w:rFonts w:ascii="Times New Roman" w:hAnsi="Times New Roman" w:cs="Times New Roman"/>
          <w:sz w:val="24"/>
          <w:szCs w:val="24"/>
          <w:lang w:eastAsia="zh-CN"/>
        </w:rPr>
        <w:t>іквідації та запобігання аваріям - цілодобово;</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color w:val="000000"/>
          <w:sz w:val="24"/>
          <w:szCs w:val="24"/>
          <w:lang w:eastAsia="uk-UA" w:bidi="uk-UA"/>
        </w:rPr>
        <w:t>усунення неполадок, що виникли у санітарно-технічному та інженерному обладнанні, його становлення і заміни, проведення технічних і профілактичних оглядів</w:t>
      </w:r>
      <w:r w:rsidRPr="004B3C67">
        <w:rPr>
          <w:rFonts w:ascii="Times New Roman" w:hAnsi="Times New Roman" w:cs="Times New Roman"/>
          <w:sz w:val="24"/>
          <w:szCs w:val="24"/>
          <w:lang w:eastAsia="zh-CN"/>
        </w:rPr>
        <w:t xml:space="preserve"> </w:t>
      </w:r>
      <w:proofErr w:type="gramStart"/>
      <w:r w:rsidRPr="004B3C67">
        <w:rPr>
          <w:rFonts w:ascii="Times New Roman" w:hAnsi="Times New Roman" w:cs="Times New Roman"/>
          <w:sz w:val="24"/>
          <w:szCs w:val="24"/>
          <w:lang w:eastAsia="zh-CN"/>
        </w:rPr>
        <w:t>в</w:t>
      </w:r>
      <w:proofErr w:type="gramEnd"/>
      <w:r w:rsidRPr="004B3C67">
        <w:rPr>
          <w:rFonts w:ascii="Times New Roman" w:hAnsi="Times New Roman" w:cs="Times New Roman"/>
          <w:sz w:val="24"/>
          <w:szCs w:val="24"/>
          <w:lang w:eastAsia="zh-CN"/>
        </w:rPr>
        <w:t xml:space="preserve"> робочі дні з </w:t>
      </w:r>
      <w:r w:rsidRPr="004B3C67">
        <w:rPr>
          <w:rFonts w:ascii="Times New Roman" w:hAnsi="Times New Roman" w:cs="Times New Roman"/>
          <w:sz w:val="24"/>
          <w:szCs w:val="24"/>
          <w:lang w:val="uk-UA" w:eastAsia="zh-CN"/>
        </w:rPr>
        <w:t>0.00</w:t>
      </w:r>
      <w:r w:rsidRPr="004B3C67">
        <w:rPr>
          <w:rFonts w:ascii="Times New Roman" w:hAnsi="Times New Roman" w:cs="Times New Roman"/>
          <w:sz w:val="24"/>
          <w:szCs w:val="24"/>
          <w:lang w:eastAsia="zh-CN"/>
        </w:rPr>
        <w:t xml:space="preserve"> до </w:t>
      </w:r>
      <w:r w:rsidRPr="004B3C67">
        <w:rPr>
          <w:rFonts w:ascii="Times New Roman" w:hAnsi="Times New Roman" w:cs="Times New Roman"/>
          <w:sz w:val="24"/>
          <w:szCs w:val="24"/>
          <w:lang w:val="uk-UA" w:eastAsia="zh-CN"/>
        </w:rPr>
        <w:t xml:space="preserve">24.00 </w:t>
      </w:r>
      <w:r w:rsidRPr="004B3C67">
        <w:rPr>
          <w:rFonts w:ascii="Times New Roman" w:hAnsi="Times New Roman" w:cs="Times New Roman"/>
          <w:sz w:val="24"/>
          <w:szCs w:val="24"/>
          <w:lang w:eastAsia="zh-CN"/>
        </w:rPr>
        <w:t>години.</w:t>
      </w:r>
    </w:p>
    <w:p w:rsidR="0084652F" w:rsidRPr="00EE3AC3"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 xml:space="preserve">Управитель або його представник може перебувати тільки в тих приміщеннях, в яких розташоване обладнання, </w:t>
      </w:r>
      <w:proofErr w:type="gramStart"/>
      <w:r w:rsidRPr="004B3C67">
        <w:rPr>
          <w:rFonts w:ascii="Times New Roman" w:hAnsi="Times New Roman" w:cs="Times New Roman"/>
          <w:sz w:val="24"/>
          <w:szCs w:val="24"/>
          <w:lang w:eastAsia="zh-CN"/>
        </w:rPr>
        <w:t>перев</w:t>
      </w:r>
      <w:proofErr w:type="gramEnd"/>
      <w:r w:rsidRPr="004B3C67">
        <w:rPr>
          <w:rFonts w:ascii="Times New Roman" w:hAnsi="Times New Roman" w:cs="Times New Roman"/>
          <w:sz w:val="24"/>
          <w:szCs w:val="24"/>
          <w:lang w:eastAsia="zh-CN"/>
        </w:rPr>
        <w:t>ірка, ремонт або огляд якого проводиться.</w:t>
      </w:r>
    </w:p>
    <w:p w:rsidR="0084652F" w:rsidRDefault="0084652F" w:rsidP="0084652F">
      <w:pPr>
        <w:shd w:val="clear" w:color="auto" w:fill="FFFFFF"/>
        <w:suppressAutoHyphens/>
        <w:spacing w:after="0" w:line="240" w:lineRule="auto"/>
        <w:ind w:firstLine="567"/>
        <w:jc w:val="center"/>
        <w:rPr>
          <w:rFonts w:ascii="Times New Roman" w:hAnsi="Times New Roman" w:cs="Times New Roman"/>
          <w:b/>
          <w:sz w:val="24"/>
          <w:szCs w:val="24"/>
          <w:lang w:val="uk-UA" w:eastAsia="zh-CN"/>
        </w:rPr>
      </w:pPr>
    </w:p>
    <w:p w:rsidR="0084652F" w:rsidRPr="004B3C67" w:rsidRDefault="0084652F" w:rsidP="0084652F">
      <w:pPr>
        <w:shd w:val="clear" w:color="auto" w:fill="FFFFFF"/>
        <w:suppressAutoHyphens/>
        <w:spacing w:after="0" w:line="240" w:lineRule="auto"/>
        <w:ind w:firstLine="567"/>
        <w:jc w:val="center"/>
        <w:rPr>
          <w:rFonts w:ascii="Times New Roman" w:hAnsi="Times New Roman" w:cs="Times New Roman"/>
          <w:b/>
          <w:sz w:val="24"/>
          <w:szCs w:val="24"/>
          <w:lang w:val="uk-UA" w:eastAsia="zh-CN"/>
        </w:rPr>
      </w:pPr>
      <w:r w:rsidRPr="004B3C67">
        <w:rPr>
          <w:rFonts w:ascii="Times New Roman" w:hAnsi="Times New Roman" w:cs="Times New Roman"/>
          <w:b/>
          <w:sz w:val="24"/>
          <w:szCs w:val="24"/>
          <w:lang w:val="uk-UA" w:eastAsia="zh-CN"/>
        </w:rPr>
        <w:t>Порядок взаємного інформування сторін</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val="uk-UA" w:eastAsia="zh-CN"/>
        </w:rPr>
      </w:pPr>
      <w:r w:rsidRPr="004B3C67">
        <w:rPr>
          <w:rFonts w:ascii="Times New Roman" w:hAnsi="Times New Roman" w:cs="Times New Roman"/>
          <w:sz w:val="24"/>
          <w:szCs w:val="24"/>
          <w:lang w:val="uk-UA" w:eastAsia="zh-CN"/>
        </w:rPr>
        <w:t>15. Інформацію, пов’язану з виконанням цього договору, управитель доводить до відома співвласників шляхом розміщення відповідних інформаційних матеріалів навласний вибір:</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val="uk-UA" w:eastAsia="zh-CN"/>
        </w:rPr>
      </w:pPr>
      <w:r w:rsidRPr="004B3C67">
        <w:rPr>
          <w:rFonts w:ascii="Times New Roman" w:hAnsi="Times New Roman" w:cs="Times New Roman"/>
          <w:sz w:val="24"/>
          <w:szCs w:val="24"/>
          <w:lang w:val="uk-UA" w:eastAsia="zh-CN"/>
        </w:rPr>
        <w:t>на дошках(стендах) оголошень у під’їздах будинку;</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val="uk-UA" w:eastAsia="zh-CN"/>
        </w:rPr>
      </w:pPr>
      <w:r w:rsidRPr="004B3C67">
        <w:rPr>
          <w:rFonts w:ascii="Times New Roman" w:hAnsi="Times New Roman" w:cs="Times New Roman"/>
          <w:sz w:val="24"/>
          <w:szCs w:val="24"/>
          <w:lang w:val="uk-UA" w:eastAsia="zh-CN"/>
        </w:rPr>
        <w:t>у друкованих матеріалах, що поширюються управителем через поштові скриньки кожного співвласника;</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val="uk-UA" w:eastAsia="zh-CN"/>
        </w:rPr>
      </w:pPr>
      <w:r w:rsidRPr="004B3C67">
        <w:rPr>
          <w:rFonts w:ascii="Times New Roman" w:hAnsi="Times New Roman" w:cs="Times New Roman"/>
          <w:sz w:val="24"/>
          <w:szCs w:val="24"/>
          <w:lang w:val="uk-UA" w:eastAsia="zh-CN"/>
        </w:rPr>
        <w:t>у друкованих матеріалах, що вручаються управителем співвласникові особисто (під росписку);</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val="uk-UA" w:eastAsia="zh-CN"/>
        </w:rPr>
      </w:pPr>
      <w:r w:rsidRPr="004B3C67">
        <w:rPr>
          <w:rFonts w:ascii="Times New Roman" w:hAnsi="Times New Roman" w:cs="Times New Roman"/>
          <w:sz w:val="24"/>
          <w:szCs w:val="24"/>
          <w:lang w:val="uk-UA" w:eastAsia="zh-CN"/>
        </w:rPr>
        <w:t>у листах , інших видах поштових відправлень, у тому числі рекомендованих та цінних.</w:t>
      </w:r>
    </w:p>
    <w:p w:rsidR="0084652F" w:rsidRPr="004B3C67" w:rsidRDefault="0084652F" w:rsidP="0084652F">
      <w:pPr>
        <w:spacing w:after="0" w:line="240" w:lineRule="auto"/>
        <w:ind w:firstLine="630"/>
        <w:jc w:val="both"/>
        <w:rPr>
          <w:rFonts w:ascii="Times New Roman" w:hAnsi="Times New Roman" w:cs="Times New Roman"/>
          <w:sz w:val="24"/>
          <w:szCs w:val="24"/>
        </w:rPr>
      </w:pPr>
      <w:proofErr w:type="gramStart"/>
      <w:r w:rsidRPr="004B3C67">
        <w:rPr>
          <w:rFonts w:ascii="Times New Roman" w:hAnsi="Times New Roman" w:cs="Times New Roman"/>
          <w:sz w:val="24"/>
          <w:szCs w:val="24"/>
        </w:rPr>
        <w:t>П</w:t>
      </w:r>
      <w:proofErr w:type="gramEnd"/>
      <w:r w:rsidRPr="004B3C67">
        <w:rPr>
          <w:rFonts w:ascii="Times New Roman" w:hAnsi="Times New Roman" w:cs="Times New Roman"/>
          <w:sz w:val="24"/>
          <w:szCs w:val="24"/>
        </w:rPr>
        <w:t>ід час розміщення інформаційних матеріалів управитель враховує вимоги законодавства про захист персональних даних.</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16. Кожен із співвласників повідомляє управителю інформацію, пов’язану з виконанням цього договору, в один з таких способів на власний вибі</w:t>
      </w:r>
      <w:proofErr w:type="gramStart"/>
      <w:r w:rsidRPr="004B3C67">
        <w:rPr>
          <w:rFonts w:ascii="Times New Roman" w:hAnsi="Times New Roman" w:cs="Times New Roman"/>
          <w:sz w:val="24"/>
          <w:szCs w:val="24"/>
          <w:lang w:eastAsia="zh-CN"/>
        </w:rPr>
        <w:t>р</w:t>
      </w:r>
      <w:proofErr w:type="gramEnd"/>
      <w:r w:rsidRPr="004B3C67">
        <w:rPr>
          <w:rFonts w:ascii="Times New Roman" w:hAnsi="Times New Roman" w:cs="Times New Roman"/>
          <w:sz w:val="24"/>
          <w:szCs w:val="24"/>
          <w:lang w:eastAsia="zh-CN"/>
        </w:rPr>
        <w:t>, якщо інше не передбачено окремими положеннями цього договору або законодавством, а саме шляхом:</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усного звернення до управителя або його представника на особистому прийомі чи по телефону;</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письмового звернення (особистого звернення, надсилання поштового відправлення);</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електронного звернення на офіційну електронну адресу управителя.</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 xml:space="preserve">17. Повідомлення щодо </w:t>
      </w:r>
      <w:proofErr w:type="gramStart"/>
      <w:r w:rsidRPr="004B3C67">
        <w:rPr>
          <w:rFonts w:ascii="Times New Roman" w:hAnsi="Times New Roman" w:cs="Times New Roman"/>
          <w:sz w:val="24"/>
          <w:szCs w:val="24"/>
          <w:lang w:eastAsia="zh-CN"/>
        </w:rPr>
        <w:t>р</w:t>
      </w:r>
      <w:proofErr w:type="gramEnd"/>
      <w:r w:rsidRPr="004B3C67">
        <w:rPr>
          <w:rFonts w:ascii="Times New Roman" w:hAnsi="Times New Roman" w:cs="Times New Roman"/>
          <w:sz w:val="24"/>
          <w:szCs w:val="24"/>
          <w:lang w:eastAsia="zh-CN"/>
        </w:rPr>
        <w:t>ішень співвласників, прийнятих відповідно до законодавства, подаються особисто або надсилаються рекомендованим листом управителю уповноваженою особою співвласників, якщо інше не передбачено окремими положеннями цього договору або законодавством.</w:t>
      </w:r>
    </w:p>
    <w:p w:rsidR="0084652F" w:rsidRPr="00EE3AC3"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val="uk-UA" w:eastAsia="zh-CN"/>
        </w:rPr>
      </w:pPr>
      <w:r w:rsidRPr="004B3C67">
        <w:rPr>
          <w:rFonts w:ascii="Times New Roman" w:hAnsi="Times New Roman" w:cs="Times New Roman"/>
          <w:sz w:val="24"/>
          <w:szCs w:val="24"/>
          <w:lang w:eastAsia="zh-CN"/>
        </w:rPr>
        <w:t xml:space="preserve">18. Інформація про фактичні витрати відповідно до кошторису витрат на утримання будинку та прибудинкової території надається окремо на вимогу співвласника </w:t>
      </w:r>
      <w:proofErr w:type="gramStart"/>
      <w:r w:rsidRPr="004B3C67">
        <w:rPr>
          <w:rFonts w:ascii="Times New Roman" w:hAnsi="Times New Roman" w:cs="Times New Roman"/>
          <w:sz w:val="24"/>
          <w:szCs w:val="24"/>
          <w:lang w:eastAsia="zh-CN"/>
        </w:rPr>
        <w:t>у</w:t>
      </w:r>
      <w:proofErr w:type="gramEnd"/>
      <w:r w:rsidRPr="004B3C67">
        <w:rPr>
          <w:rFonts w:ascii="Times New Roman" w:hAnsi="Times New Roman" w:cs="Times New Roman"/>
          <w:sz w:val="24"/>
          <w:szCs w:val="24"/>
          <w:lang w:eastAsia="zh-CN"/>
        </w:rPr>
        <w:t xml:space="preserve"> такій спосіб: </w:t>
      </w:r>
      <w:r w:rsidRPr="004B3C67">
        <w:rPr>
          <w:rFonts w:ascii="Times New Roman" w:hAnsi="Times New Roman" w:cs="Times New Roman"/>
          <w:sz w:val="24"/>
          <w:szCs w:val="24"/>
          <w:lang w:val="uk-UA" w:eastAsia="zh-CN"/>
        </w:rPr>
        <w:t>письмово шляхом направлення відповіді поштою або вручення особисто співвласнику.</w:t>
      </w:r>
    </w:p>
    <w:p w:rsidR="0084652F" w:rsidRDefault="0084652F" w:rsidP="0084652F">
      <w:pPr>
        <w:shd w:val="clear" w:color="auto" w:fill="FFFFFF"/>
        <w:suppressAutoHyphens/>
        <w:spacing w:after="0" w:line="240" w:lineRule="auto"/>
        <w:jc w:val="center"/>
        <w:rPr>
          <w:rFonts w:ascii="Times New Roman" w:hAnsi="Times New Roman" w:cs="Times New Roman"/>
          <w:b/>
          <w:sz w:val="24"/>
          <w:szCs w:val="24"/>
          <w:lang w:val="uk-UA" w:eastAsia="zh-CN"/>
        </w:rPr>
      </w:pPr>
    </w:p>
    <w:p w:rsidR="0084652F" w:rsidRPr="004B3C67" w:rsidRDefault="0084652F" w:rsidP="0084652F">
      <w:pPr>
        <w:shd w:val="clear" w:color="auto" w:fill="FFFFFF"/>
        <w:suppressAutoHyphens/>
        <w:spacing w:after="0" w:line="240" w:lineRule="auto"/>
        <w:jc w:val="center"/>
        <w:rPr>
          <w:rFonts w:ascii="Times New Roman" w:hAnsi="Times New Roman" w:cs="Times New Roman"/>
          <w:b/>
          <w:sz w:val="24"/>
          <w:szCs w:val="24"/>
          <w:lang w:eastAsia="zh-CN"/>
        </w:rPr>
      </w:pPr>
      <w:r w:rsidRPr="004B3C67">
        <w:rPr>
          <w:rFonts w:ascii="Times New Roman" w:hAnsi="Times New Roman" w:cs="Times New Roman"/>
          <w:b/>
          <w:sz w:val="24"/>
          <w:szCs w:val="24"/>
          <w:lang w:eastAsia="zh-CN"/>
        </w:rPr>
        <w:t>Відповідальність сторін</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19. Управитель несе відповідальність:</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за невиконання та/або неналежне виконання умов цього договору;</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за шкоду, заподіяну спільному майну, правам та законним інтересам співвласників внаслідок невиконання або неналежного виконання управителем своїх обов’язкі</w:t>
      </w:r>
      <w:proofErr w:type="gramStart"/>
      <w:r w:rsidRPr="004B3C67">
        <w:rPr>
          <w:rFonts w:ascii="Times New Roman" w:hAnsi="Times New Roman" w:cs="Times New Roman"/>
          <w:sz w:val="24"/>
          <w:szCs w:val="24"/>
          <w:lang w:eastAsia="zh-CN"/>
        </w:rPr>
        <w:t>в</w:t>
      </w:r>
      <w:proofErr w:type="gramEnd"/>
      <w:r w:rsidRPr="004B3C67">
        <w:rPr>
          <w:rFonts w:ascii="Times New Roman" w:hAnsi="Times New Roman" w:cs="Times New Roman"/>
          <w:sz w:val="24"/>
          <w:szCs w:val="24"/>
          <w:lang w:eastAsia="zh-CN"/>
        </w:rPr>
        <w:t>;</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за шкоду, заподіяну третім особам внаслідок невиконання або неналежного виконання ним своїх обов’язкі</w:t>
      </w:r>
      <w:proofErr w:type="gramStart"/>
      <w:r w:rsidRPr="004B3C67">
        <w:rPr>
          <w:rFonts w:ascii="Times New Roman" w:hAnsi="Times New Roman" w:cs="Times New Roman"/>
          <w:sz w:val="24"/>
          <w:szCs w:val="24"/>
          <w:lang w:eastAsia="zh-CN"/>
        </w:rPr>
        <w:t>в</w:t>
      </w:r>
      <w:proofErr w:type="gramEnd"/>
      <w:r w:rsidRPr="004B3C67">
        <w:rPr>
          <w:rFonts w:ascii="Times New Roman" w:hAnsi="Times New Roman" w:cs="Times New Roman"/>
          <w:sz w:val="24"/>
          <w:szCs w:val="24"/>
          <w:lang w:eastAsia="zh-CN"/>
        </w:rPr>
        <w:t>.</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 xml:space="preserve">20. У разі ненадання, надання неналежної якості послуги з управління кожен співвласник має право викликати управителя </w:t>
      </w:r>
      <w:proofErr w:type="gramStart"/>
      <w:r w:rsidRPr="004B3C67">
        <w:rPr>
          <w:rFonts w:ascii="Times New Roman" w:hAnsi="Times New Roman" w:cs="Times New Roman"/>
          <w:sz w:val="24"/>
          <w:szCs w:val="24"/>
          <w:lang w:eastAsia="zh-CN"/>
        </w:rPr>
        <w:t>для</w:t>
      </w:r>
      <w:proofErr w:type="gramEnd"/>
      <w:r w:rsidRPr="004B3C67">
        <w:rPr>
          <w:rFonts w:ascii="Times New Roman" w:hAnsi="Times New Roman" w:cs="Times New Roman"/>
          <w:sz w:val="24"/>
          <w:szCs w:val="24"/>
          <w:lang w:eastAsia="zh-CN"/>
        </w:rPr>
        <w:t xml:space="preserve"> перевірки її якості.</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 xml:space="preserve">За результатами перевірки якості послуги з управління складається акт-претензія, який </w:t>
      </w:r>
      <w:proofErr w:type="gramStart"/>
      <w:r w:rsidRPr="004B3C67">
        <w:rPr>
          <w:rFonts w:ascii="Times New Roman" w:hAnsi="Times New Roman" w:cs="Times New Roman"/>
          <w:sz w:val="24"/>
          <w:szCs w:val="24"/>
          <w:lang w:eastAsia="zh-CN"/>
        </w:rPr>
        <w:t>п</w:t>
      </w:r>
      <w:proofErr w:type="gramEnd"/>
      <w:r w:rsidRPr="004B3C67">
        <w:rPr>
          <w:rFonts w:ascii="Times New Roman" w:hAnsi="Times New Roman" w:cs="Times New Roman"/>
          <w:sz w:val="24"/>
          <w:szCs w:val="24"/>
          <w:lang w:eastAsia="zh-CN"/>
        </w:rPr>
        <w:t>ідписується співвласником та управителем.</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 xml:space="preserve">Управитель (його представник) зобов’язаний прибути на виклик співвласника не </w:t>
      </w:r>
      <w:proofErr w:type="gramStart"/>
      <w:r w:rsidRPr="004B3C67">
        <w:rPr>
          <w:rFonts w:ascii="Times New Roman" w:hAnsi="Times New Roman" w:cs="Times New Roman"/>
          <w:sz w:val="24"/>
          <w:szCs w:val="24"/>
          <w:lang w:eastAsia="zh-CN"/>
        </w:rPr>
        <w:t>п</w:t>
      </w:r>
      <w:proofErr w:type="gramEnd"/>
      <w:r w:rsidRPr="004B3C67">
        <w:rPr>
          <w:rFonts w:ascii="Times New Roman" w:hAnsi="Times New Roman" w:cs="Times New Roman"/>
          <w:sz w:val="24"/>
          <w:szCs w:val="24"/>
          <w:lang w:eastAsia="zh-CN"/>
        </w:rPr>
        <w:t>ізніше ніж протягом однієї доби з моменту отримання повідомлення співвласника.</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 xml:space="preserve">Акт-претензія складається управителем (його представником) та співвласником і повинен </w:t>
      </w:r>
      <w:proofErr w:type="gramStart"/>
      <w:r w:rsidRPr="004B3C67">
        <w:rPr>
          <w:rFonts w:ascii="Times New Roman" w:hAnsi="Times New Roman" w:cs="Times New Roman"/>
          <w:sz w:val="24"/>
          <w:szCs w:val="24"/>
          <w:lang w:eastAsia="zh-CN"/>
        </w:rPr>
        <w:t>м</w:t>
      </w:r>
      <w:proofErr w:type="gramEnd"/>
      <w:r w:rsidRPr="004B3C67">
        <w:rPr>
          <w:rFonts w:ascii="Times New Roman" w:hAnsi="Times New Roman" w:cs="Times New Roman"/>
          <w:sz w:val="24"/>
          <w:szCs w:val="24"/>
          <w:lang w:eastAsia="zh-CN"/>
        </w:rPr>
        <w:t>істити інформацію про ненадання чи надання неналежної якості послуги з управління із зазначенням причини, дату (строк) її ненадання чи надання неналежної якості, а також іншу інформацію, що характеризує її ненадання чи надання неналежної якості.</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 xml:space="preserve">У разі неприбуття управителя (його представника) в установлений договором строк або необґрунтованої відмови </w:t>
      </w:r>
      <w:proofErr w:type="gramStart"/>
      <w:r w:rsidRPr="004B3C67">
        <w:rPr>
          <w:rFonts w:ascii="Times New Roman" w:hAnsi="Times New Roman" w:cs="Times New Roman"/>
          <w:sz w:val="24"/>
          <w:szCs w:val="24"/>
          <w:lang w:eastAsia="zh-CN"/>
        </w:rPr>
        <w:t>п</w:t>
      </w:r>
      <w:proofErr w:type="gramEnd"/>
      <w:r w:rsidRPr="004B3C67">
        <w:rPr>
          <w:rFonts w:ascii="Times New Roman" w:hAnsi="Times New Roman" w:cs="Times New Roman"/>
          <w:sz w:val="24"/>
          <w:szCs w:val="24"/>
          <w:lang w:eastAsia="zh-CN"/>
        </w:rPr>
        <w:t xml:space="preserve">ідписати акт-претензію такий акт підписується співвласником, а також </w:t>
      </w:r>
      <w:r w:rsidRPr="004B3C67">
        <w:rPr>
          <w:rFonts w:ascii="Times New Roman" w:hAnsi="Times New Roman" w:cs="Times New Roman"/>
          <w:sz w:val="24"/>
          <w:szCs w:val="24"/>
          <w:lang w:eastAsia="zh-CN"/>
        </w:rPr>
        <w:lastRenderedPageBreak/>
        <w:t>не менш як двома іншими співвласниками, які проживають (розташовані) у сусідніх приміщеннях, і надсилається управителю рекомендованим листом.</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Управитель протягом п’яти робочих днів вирішує питання щодо задоволення вимог, викладених в акт</w:t>
      </w:r>
      <w:proofErr w:type="gramStart"/>
      <w:r w:rsidRPr="004B3C67">
        <w:rPr>
          <w:rFonts w:ascii="Times New Roman" w:hAnsi="Times New Roman" w:cs="Times New Roman"/>
          <w:sz w:val="24"/>
          <w:szCs w:val="24"/>
          <w:lang w:eastAsia="zh-CN"/>
        </w:rPr>
        <w:t>і-</w:t>
      </w:r>
      <w:proofErr w:type="gramEnd"/>
      <w:r w:rsidRPr="004B3C67">
        <w:rPr>
          <w:rFonts w:ascii="Times New Roman" w:hAnsi="Times New Roman" w:cs="Times New Roman"/>
          <w:sz w:val="24"/>
          <w:szCs w:val="24"/>
          <w:lang w:eastAsia="zh-CN"/>
        </w:rPr>
        <w:t>претензії, зокрема шляхом здійснення перерахунку вартості послуги, або видає (надсилає) співвласникові обґрунтовану письмову відмову в задоволенні його претензії. У разі ненадання управителем відповіді в установлений строк претензії співвласника вважаються визнаними управителем.</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 xml:space="preserve">21. Перерахунок розміру плати за послугу з управління </w:t>
      </w:r>
      <w:proofErr w:type="gramStart"/>
      <w:r w:rsidRPr="004B3C67">
        <w:rPr>
          <w:rFonts w:ascii="Times New Roman" w:hAnsi="Times New Roman" w:cs="Times New Roman"/>
          <w:sz w:val="24"/>
          <w:szCs w:val="24"/>
          <w:lang w:eastAsia="zh-CN"/>
        </w:rPr>
        <w:t>за</w:t>
      </w:r>
      <w:proofErr w:type="gramEnd"/>
      <w:r w:rsidRPr="004B3C67">
        <w:rPr>
          <w:rFonts w:ascii="Times New Roman" w:hAnsi="Times New Roman" w:cs="Times New Roman"/>
          <w:sz w:val="24"/>
          <w:szCs w:val="24"/>
          <w:lang w:eastAsia="zh-CN"/>
        </w:rPr>
        <w:t xml:space="preserve"> пері</w:t>
      </w:r>
      <w:proofErr w:type="gramStart"/>
      <w:r w:rsidRPr="004B3C67">
        <w:rPr>
          <w:rFonts w:ascii="Times New Roman" w:hAnsi="Times New Roman" w:cs="Times New Roman"/>
          <w:sz w:val="24"/>
          <w:szCs w:val="24"/>
          <w:lang w:eastAsia="zh-CN"/>
        </w:rPr>
        <w:t>од</w:t>
      </w:r>
      <w:proofErr w:type="gramEnd"/>
      <w:r w:rsidRPr="004B3C67">
        <w:rPr>
          <w:rFonts w:ascii="Times New Roman" w:hAnsi="Times New Roman" w:cs="Times New Roman"/>
          <w:sz w:val="24"/>
          <w:szCs w:val="24"/>
          <w:lang w:eastAsia="zh-CN"/>
        </w:rPr>
        <w:t xml:space="preserve"> її ненадання, надання не в повному обсязі або неналежної якості здійснюється управителем.</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 xml:space="preserve">У разі коли ненадання, надання не в повному обсязі або неналежної якості послуги з управління стосувалося інших співвласників, крім того, який звернувся до управителя для складення і </w:t>
      </w:r>
      <w:proofErr w:type="gramStart"/>
      <w:r w:rsidRPr="004B3C67">
        <w:rPr>
          <w:rFonts w:ascii="Times New Roman" w:hAnsi="Times New Roman" w:cs="Times New Roman"/>
          <w:sz w:val="24"/>
          <w:szCs w:val="24"/>
          <w:lang w:eastAsia="zh-CN"/>
        </w:rPr>
        <w:t>п</w:t>
      </w:r>
      <w:proofErr w:type="gramEnd"/>
      <w:r w:rsidRPr="004B3C67">
        <w:rPr>
          <w:rFonts w:ascii="Times New Roman" w:hAnsi="Times New Roman" w:cs="Times New Roman"/>
          <w:sz w:val="24"/>
          <w:szCs w:val="24"/>
          <w:lang w:eastAsia="zh-CN"/>
        </w:rPr>
        <w:t>ідписання акта-претензії, управитель здійснює такий перерахунок для всіх співвласників, яких стосувалося таке ненадання, надання не в повному обсязі або неналежної якості послуги з управління.</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val="uk-UA" w:eastAsia="zh-CN"/>
        </w:rPr>
      </w:pPr>
      <w:r w:rsidRPr="004B3C67">
        <w:rPr>
          <w:rFonts w:ascii="Times New Roman" w:hAnsi="Times New Roman" w:cs="Times New Roman"/>
          <w:sz w:val="24"/>
          <w:szCs w:val="24"/>
          <w:lang w:eastAsia="zh-CN"/>
        </w:rPr>
        <w:t>22. Управитель зобов’язаний самостійно здійснити перерахунок вартості послуги з управління за весь період її ненадання, надання неналежної якості, а також сплатити кожному співвласнику неустойку: штраф або пеню у розмі</w:t>
      </w:r>
      <w:proofErr w:type="gramStart"/>
      <w:r w:rsidRPr="004B3C67">
        <w:rPr>
          <w:rFonts w:ascii="Times New Roman" w:hAnsi="Times New Roman" w:cs="Times New Roman"/>
          <w:sz w:val="24"/>
          <w:szCs w:val="24"/>
          <w:lang w:eastAsia="zh-CN"/>
        </w:rPr>
        <w:t>р</w:t>
      </w:r>
      <w:proofErr w:type="gramEnd"/>
      <w:r w:rsidRPr="004B3C67">
        <w:rPr>
          <w:rFonts w:ascii="Times New Roman" w:hAnsi="Times New Roman" w:cs="Times New Roman"/>
          <w:sz w:val="24"/>
          <w:szCs w:val="24"/>
          <w:lang w:eastAsia="zh-CN"/>
        </w:rPr>
        <w:t xml:space="preserve">і </w:t>
      </w:r>
      <w:r w:rsidRPr="004B3C67">
        <w:rPr>
          <w:rFonts w:ascii="Times New Roman" w:hAnsi="Times New Roman" w:cs="Times New Roman"/>
          <w:sz w:val="24"/>
          <w:szCs w:val="24"/>
          <w:lang w:val="uk-UA" w:eastAsia="zh-CN"/>
        </w:rPr>
        <w:t>0,005</w:t>
      </w:r>
      <w:r w:rsidRPr="004B3C67">
        <w:rPr>
          <w:rFonts w:ascii="Times New Roman" w:hAnsi="Times New Roman" w:cs="Times New Roman"/>
          <w:sz w:val="24"/>
          <w:szCs w:val="24"/>
          <w:lang w:eastAsia="zh-CN"/>
        </w:rPr>
        <w:t xml:space="preserve"> відсотка суми здійсненого перерахунку вартості послуги у такому порядку </w:t>
      </w:r>
      <w:r w:rsidRPr="004B3C67">
        <w:rPr>
          <w:rFonts w:ascii="Times New Roman" w:hAnsi="Times New Roman" w:cs="Times New Roman"/>
          <w:sz w:val="24"/>
          <w:szCs w:val="24"/>
          <w:lang w:val="uk-UA" w:eastAsia="zh-CN"/>
        </w:rPr>
        <w:t>: зменшення нарахування послуг з управління за місяць, в якому здійснено перерахунок.</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23. За перевищення нормативних строків проведення аварійно-відновних робіт управитель сплачує кожному співвласнику штраф у розмі</w:t>
      </w:r>
      <w:proofErr w:type="gramStart"/>
      <w:r w:rsidRPr="004B3C67">
        <w:rPr>
          <w:rFonts w:ascii="Times New Roman" w:hAnsi="Times New Roman" w:cs="Times New Roman"/>
          <w:sz w:val="24"/>
          <w:szCs w:val="24"/>
          <w:lang w:eastAsia="zh-CN"/>
        </w:rPr>
        <w:t>р</w:t>
      </w:r>
      <w:proofErr w:type="gramEnd"/>
      <w:r w:rsidRPr="004B3C67">
        <w:rPr>
          <w:rFonts w:ascii="Times New Roman" w:hAnsi="Times New Roman" w:cs="Times New Roman"/>
          <w:sz w:val="24"/>
          <w:szCs w:val="24"/>
          <w:lang w:eastAsia="zh-CN"/>
        </w:rPr>
        <w:t xml:space="preserve">і </w:t>
      </w:r>
      <w:r w:rsidRPr="004B3C67">
        <w:rPr>
          <w:rFonts w:ascii="Times New Roman" w:hAnsi="Times New Roman" w:cs="Times New Roman"/>
          <w:sz w:val="24"/>
          <w:szCs w:val="24"/>
          <w:lang w:val="uk-UA" w:eastAsia="zh-CN"/>
        </w:rPr>
        <w:t>0,005</w:t>
      </w:r>
      <w:r w:rsidRPr="004B3C67">
        <w:rPr>
          <w:rFonts w:ascii="Times New Roman" w:hAnsi="Times New Roman" w:cs="Times New Roman"/>
          <w:sz w:val="24"/>
          <w:szCs w:val="24"/>
          <w:lang w:eastAsia="zh-CN"/>
        </w:rPr>
        <w:t xml:space="preserve"> відсотків щомісячної плати за послугу з управління за кожну добу перевищення нормативних строків проведення аварійно-відновних робіт управителем.</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24. За несвоєчасне та/або не в повному обсязі внесення плати за послугу з управління співвласники сплачують управителю пеню в розмі</w:t>
      </w:r>
      <w:proofErr w:type="gramStart"/>
      <w:r w:rsidRPr="004B3C67">
        <w:rPr>
          <w:rFonts w:ascii="Times New Roman" w:hAnsi="Times New Roman" w:cs="Times New Roman"/>
          <w:sz w:val="24"/>
          <w:szCs w:val="24"/>
          <w:lang w:eastAsia="zh-CN"/>
        </w:rPr>
        <w:t>р</w:t>
      </w:r>
      <w:proofErr w:type="gramEnd"/>
      <w:r w:rsidRPr="004B3C67">
        <w:rPr>
          <w:rFonts w:ascii="Times New Roman" w:hAnsi="Times New Roman" w:cs="Times New Roman"/>
          <w:sz w:val="24"/>
          <w:szCs w:val="24"/>
          <w:lang w:eastAsia="zh-CN"/>
        </w:rPr>
        <w:t xml:space="preserve">і </w:t>
      </w:r>
      <w:r w:rsidRPr="004B3C67">
        <w:rPr>
          <w:rFonts w:ascii="Times New Roman" w:hAnsi="Times New Roman" w:cs="Times New Roman"/>
          <w:sz w:val="24"/>
          <w:szCs w:val="24"/>
          <w:lang w:val="uk-UA" w:eastAsia="zh-CN"/>
        </w:rPr>
        <w:t>0,005</w:t>
      </w:r>
      <w:r w:rsidRPr="004B3C67">
        <w:rPr>
          <w:rFonts w:ascii="Times New Roman" w:hAnsi="Times New Roman" w:cs="Times New Roman"/>
          <w:sz w:val="24"/>
          <w:szCs w:val="24"/>
          <w:lang w:eastAsia="zh-CN"/>
        </w:rPr>
        <w:t xml:space="preserve"> відсотка суми простроченого платежу, яка нараховується за кожний день прострочення, але не вище 0,01 відсотка суми боргу за кожен день прострочення. При цьому загальний розмі</w:t>
      </w:r>
      <w:proofErr w:type="gramStart"/>
      <w:r w:rsidRPr="004B3C67">
        <w:rPr>
          <w:rFonts w:ascii="Times New Roman" w:hAnsi="Times New Roman" w:cs="Times New Roman"/>
          <w:sz w:val="24"/>
          <w:szCs w:val="24"/>
          <w:lang w:eastAsia="zh-CN"/>
        </w:rPr>
        <w:t>р</w:t>
      </w:r>
      <w:proofErr w:type="gramEnd"/>
      <w:r w:rsidRPr="004B3C67">
        <w:rPr>
          <w:rFonts w:ascii="Times New Roman" w:hAnsi="Times New Roman" w:cs="Times New Roman"/>
          <w:sz w:val="24"/>
          <w:szCs w:val="24"/>
          <w:lang w:eastAsia="zh-CN"/>
        </w:rPr>
        <w:t xml:space="preserve"> сплаченої пені не може перевищувати 100 відсотків загальної суми боргу.</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 xml:space="preserve">Нарахування пені </w:t>
      </w:r>
      <w:proofErr w:type="gramStart"/>
      <w:r w:rsidRPr="004B3C67">
        <w:rPr>
          <w:rFonts w:ascii="Times New Roman" w:hAnsi="Times New Roman" w:cs="Times New Roman"/>
          <w:sz w:val="24"/>
          <w:szCs w:val="24"/>
          <w:lang w:val="uk-UA" w:eastAsia="zh-CN"/>
        </w:rPr>
        <w:t>починається</w:t>
      </w:r>
      <w:proofErr w:type="gramEnd"/>
      <w:r w:rsidRPr="004B3C67">
        <w:rPr>
          <w:rFonts w:ascii="Times New Roman" w:hAnsi="Times New Roman" w:cs="Times New Roman"/>
          <w:sz w:val="24"/>
          <w:szCs w:val="24"/>
          <w:lang w:val="uk-UA" w:eastAsia="zh-CN"/>
        </w:rPr>
        <w:t xml:space="preserve"> </w:t>
      </w:r>
      <w:r w:rsidRPr="004B3C67">
        <w:rPr>
          <w:rFonts w:ascii="Times New Roman" w:hAnsi="Times New Roman" w:cs="Times New Roman"/>
          <w:sz w:val="24"/>
          <w:szCs w:val="24"/>
          <w:lang w:eastAsia="zh-CN"/>
        </w:rPr>
        <w:t>з першого робочого дня, наступного за останнім днем граничного строку внесення плати за послугу з управління відповідно до пункту 11 цього договору.</w:t>
      </w:r>
    </w:p>
    <w:p w:rsidR="0084652F" w:rsidRPr="00EE3AC3"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val="uk-UA"/>
        </w:rPr>
      </w:pPr>
      <w:r w:rsidRPr="004B3C67">
        <w:rPr>
          <w:rFonts w:ascii="Times New Roman" w:hAnsi="Times New Roman" w:cs="Times New Roman"/>
          <w:sz w:val="24"/>
          <w:szCs w:val="24"/>
          <w:lang w:eastAsia="zh-CN"/>
        </w:rPr>
        <w:t xml:space="preserve">Пеня не нараховується за умови наявності заборгованості держави за надані населенню </w:t>
      </w:r>
      <w:proofErr w:type="gramStart"/>
      <w:r w:rsidRPr="004B3C67">
        <w:rPr>
          <w:rFonts w:ascii="Times New Roman" w:hAnsi="Times New Roman" w:cs="Times New Roman"/>
          <w:sz w:val="24"/>
          <w:szCs w:val="24"/>
          <w:lang w:eastAsia="zh-CN"/>
        </w:rPr>
        <w:t>п</w:t>
      </w:r>
      <w:proofErr w:type="gramEnd"/>
      <w:r w:rsidRPr="004B3C67">
        <w:rPr>
          <w:rFonts w:ascii="Times New Roman" w:hAnsi="Times New Roman" w:cs="Times New Roman"/>
          <w:sz w:val="24"/>
          <w:szCs w:val="24"/>
          <w:lang w:eastAsia="zh-CN"/>
        </w:rPr>
        <w:t xml:space="preserve">ільги та житлові субсидії та/або наявності у </w:t>
      </w:r>
      <w:r w:rsidRPr="004B3C67">
        <w:rPr>
          <w:rFonts w:ascii="Times New Roman" w:hAnsi="Times New Roman" w:cs="Times New Roman"/>
          <w:sz w:val="24"/>
          <w:szCs w:val="24"/>
        </w:rPr>
        <w:t>співвласника заборгованості з оплати праці, підтвердженої належним чином.</w:t>
      </w:r>
    </w:p>
    <w:p w:rsidR="0084652F" w:rsidRDefault="0084652F" w:rsidP="0084652F">
      <w:pPr>
        <w:keepNext/>
        <w:keepLines/>
        <w:spacing w:after="0" w:line="240" w:lineRule="auto"/>
        <w:jc w:val="center"/>
        <w:rPr>
          <w:rFonts w:ascii="Times New Roman" w:hAnsi="Times New Roman" w:cs="Times New Roman"/>
          <w:b/>
          <w:sz w:val="24"/>
          <w:szCs w:val="24"/>
          <w:lang w:val="uk-UA"/>
        </w:rPr>
      </w:pPr>
    </w:p>
    <w:p w:rsidR="0084652F" w:rsidRPr="004B3C67" w:rsidRDefault="0084652F" w:rsidP="0084652F">
      <w:pPr>
        <w:keepNext/>
        <w:keepLines/>
        <w:spacing w:after="0" w:line="240" w:lineRule="auto"/>
        <w:jc w:val="center"/>
        <w:rPr>
          <w:rFonts w:ascii="Times New Roman" w:hAnsi="Times New Roman" w:cs="Times New Roman"/>
          <w:b/>
          <w:sz w:val="24"/>
          <w:szCs w:val="24"/>
        </w:rPr>
      </w:pPr>
      <w:r w:rsidRPr="004B3C67">
        <w:rPr>
          <w:rFonts w:ascii="Times New Roman" w:hAnsi="Times New Roman" w:cs="Times New Roman"/>
          <w:b/>
          <w:sz w:val="24"/>
          <w:szCs w:val="24"/>
        </w:rPr>
        <w:t>Порядок та умови внесення змі</w:t>
      </w:r>
      <w:proofErr w:type="gramStart"/>
      <w:r w:rsidRPr="004B3C67">
        <w:rPr>
          <w:rFonts w:ascii="Times New Roman" w:hAnsi="Times New Roman" w:cs="Times New Roman"/>
          <w:b/>
          <w:sz w:val="24"/>
          <w:szCs w:val="24"/>
        </w:rPr>
        <w:t>н</w:t>
      </w:r>
      <w:proofErr w:type="gramEnd"/>
      <w:r w:rsidRPr="004B3C67">
        <w:rPr>
          <w:rFonts w:ascii="Times New Roman" w:hAnsi="Times New Roman" w:cs="Times New Roman"/>
          <w:b/>
          <w:sz w:val="24"/>
          <w:szCs w:val="24"/>
        </w:rPr>
        <w:t xml:space="preserve"> до договору</w:t>
      </w:r>
    </w:p>
    <w:p w:rsidR="0084652F" w:rsidRPr="004B3C67" w:rsidRDefault="0084652F" w:rsidP="0084652F">
      <w:pPr>
        <w:spacing w:after="0" w:line="240" w:lineRule="auto"/>
        <w:ind w:firstLine="709"/>
        <w:jc w:val="both"/>
        <w:rPr>
          <w:rFonts w:ascii="Times New Roman" w:hAnsi="Times New Roman" w:cs="Times New Roman"/>
          <w:sz w:val="24"/>
          <w:szCs w:val="24"/>
        </w:rPr>
      </w:pPr>
      <w:r w:rsidRPr="004B3C67">
        <w:rPr>
          <w:rFonts w:ascii="Times New Roman" w:hAnsi="Times New Roman" w:cs="Times New Roman"/>
          <w:sz w:val="24"/>
          <w:szCs w:val="24"/>
        </w:rPr>
        <w:t>25. Внесення змі</w:t>
      </w:r>
      <w:proofErr w:type="gramStart"/>
      <w:r w:rsidRPr="004B3C67">
        <w:rPr>
          <w:rFonts w:ascii="Times New Roman" w:hAnsi="Times New Roman" w:cs="Times New Roman"/>
          <w:sz w:val="24"/>
          <w:szCs w:val="24"/>
        </w:rPr>
        <w:t>н</w:t>
      </w:r>
      <w:proofErr w:type="gramEnd"/>
      <w:r w:rsidRPr="004B3C67">
        <w:rPr>
          <w:rFonts w:ascii="Times New Roman" w:hAnsi="Times New Roman" w:cs="Times New Roman"/>
          <w:sz w:val="24"/>
          <w:szCs w:val="24"/>
        </w:rPr>
        <w:t xml:space="preserve"> до умов цього договору здійснюється шляхом укладення сторонами додаткової угоди, якщо інше не передбачено цим договором.</w:t>
      </w:r>
    </w:p>
    <w:p w:rsidR="0084652F" w:rsidRPr="004B3C67" w:rsidRDefault="0084652F" w:rsidP="0084652F">
      <w:pPr>
        <w:spacing w:after="0" w:line="240" w:lineRule="auto"/>
        <w:ind w:firstLine="709"/>
        <w:jc w:val="both"/>
        <w:rPr>
          <w:rFonts w:ascii="Times New Roman" w:hAnsi="Times New Roman" w:cs="Times New Roman"/>
          <w:sz w:val="24"/>
          <w:szCs w:val="24"/>
        </w:rPr>
      </w:pPr>
      <w:r w:rsidRPr="004B3C67">
        <w:rPr>
          <w:rFonts w:ascii="Times New Roman" w:hAnsi="Times New Roman" w:cs="Times New Roman"/>
          <w:sz w:val="24"/>
          <w:szCs w:val="24"/>
        </w:rPr>
        <w:t xml:space="preserve">26. У разі відчуження житлового та/або нежитлового приміщення у будинку згідно з додатком 1 до цього договору </w:t>
      </w:r>
      <w:proofErr w:type="gramStart"/>
      <w:r w:rsidRPr="004B3C67">
        <w:rPr>
          <w:rFonts w:ascii="Times New Roman" w:hAnsi="Times New Roman" w:cs="Times New Roman"/>
          <w:sz w:val="24"/>
          <w:szCs w:val="24"/>
        </w:rPr>
        <w:t>вс</w:t>
      </w:r>
      <w:proofErr w:type="gramEnd"/>
      <w:r w:rsidRPr="004B3C67">
        <w:rPr>
          <w:rFonts w:ascii="Times New Roman" w:hAnsi="Times New Roman" w:cs="Times New Roman"/>
          <w:sz w:val="24"/>
          <w:szCs w:val="24"/>
        </w:rPr>
        <w:t xml:space="preserve">і права та обов’язки попереднього власника за цим договором набуває новий власник такого житлового та/або нежитлового приміщення. Новий співвласник </w:t>
      </w:r>
      <w:proofErr w:type="gramStart"/>
      <w:r w:rsidRPr="004B3C67">
        <w:rPr>
          <w:rFonts w:ascii="Times New Roman" w:hAnsi="Times New Roman" w:cs="Times New Roman"/>
          <w:sz w:val="24"/>
          <w:szCs w:val="24"/>
        </w:rPr>
        <w:t>повинен</w:t>
      </w:r>
      <w:proofErr w:type="gramEnd"/>
      <w:r w:rsidRPr="004B3C67">
        <w:rPr>
          <w:rFonts w:ascii="Times New Roman" w:hAnsi="Times New Roman" w:cs="Times New Roman"/>
          <w:sz w:val="24"/>
          <w:szCs w:val="24"/>
        </w:rPr>
        <w:t xml:space="preserve"> поінформувати управителя про відповідну зміну у письмовому вигляді протягом семи днів з дня, наступного за днем набуття права власності на житлове та/або нежитлове приміщення у будинку.</w:t>
      </w:r>
    </w:p>
    <w:p w:rsidR="0084652F" w:rsidRPr="00EE3AC3" w:rsidRDefault="0084652F" w:rsidP="0084652F">
      <w:pPr>
        <w:spacing w:after="0" w:line="240" w:lineRule="auto"/>
        <w:ind w:firstLine="709"/>
        <w:jc w:val="both"/>
        <w:rPr>
          <w:rFonts w:ascii="Times New Roman" w:hAnsi="Times New Roman" w:cs="Times New Roman"/>
          <w:sz w:val="24"/>
          <w:szCs w:val="24"/>
        </w:rPr>
      </w:pPr>
      <w:r w:rsidRPr="004B3C67">
        <w:rPr>
          <w:rFonts w:ascii="Times New Roman" w:hAnsi="Times New Roman" w:cs="Times New Roman"/>
          <w:sz w:val="24"/>
          <w:szCs w:val="24"/>
        </w:rPr>
        <w:t>27. У разі зміни організаційно-правової форми, найменування та/або інших реквізитів однієї із сторін договору - юридичної особи остання письмово повідомляє іншій стороні у семиденний строк з дати настання змі</w:t>
      </w:r>
      <w:proofErr w:type="gramStart"/>
      <w:r w:rsidRPr="004B3C67">
        <w:rPr>
          <w:rFonts w:ascii="Times New Roman" w:hAnsi="Times New Roman" w:cs="Times New Roman"/>
          <w:sz w:val="24"/>
          <w:szCs w:val="24"/>
        </w:rPr>
        <w:t>н</w:t>
      </w:r>
      <w:proofErr w:type="gramEnd"/>
      <w:r w:rsidRPr="004B3C67">
        <w:rPr>
          <w:rFonts w:ascii="Times New Roman" w:hAnsi="Times New Roman" w:cs="Times New Roman"/>
          <w:sz w:val="24"/>
          <w:szCs w:val="24"/>
        </w:rPr>
        <w:t xml:space="preserve"> у письмовому вигляді.</w:t>
      </w:r>
    </w:p>
    <w:p w:rsidR="0084652F" w:rsidRDefault="0084652F" w:rsidP="0084652F">
      <w:pPr>
        <w:spacing w:after="0" w:line="240" w:lineRule="auto"/>
        <w:jc w:val="center"/>
        <w:rPr>
          <w:rFonts w:ascii="Times New Roman" w:hAnsi="Times New Roman" w:cs="Times New Roman"/>
          <w:b/>
          <w:sz w:val="24"/>
          <w:szCs w:val="24"/>
          <w:lang w:val="uk-UA"/>
        </w:rPr>
      </w:pPr>
    </w:p>
    <w:p w:rsidR="0084652F" w:rsidRPr="00A66BAC" w:rsidRDefault="0084652F" w:rsidP="0084652F">
      <w:pPr>
        <w:spacing w:after="0" w:line="240" w:lineRule="auto"/>
        <w:jc w:val="center"/>
        <w:rPr>
          <w:rFonts w:ascii="Times New Roman" w:hAnsi="Times New Roman" w:cs="Times New Roman"/>
          <w:b/>
          <w:sz w:val="24"/>
          <w:szCs w:val="24"/>
          <w:lang w:val="uk-UA"/>
        </w:rPr>
      </w:pPr>
      <w:r w:rsidRPr="00A66BAC">
        <w:rPr>
          <w:rFonts w:ascii="Times New Roman" w:hAnsi="Times New Roman" w:cs="Times New Roman"/>
          <w:b/>
          <w:sz w:val="24"/>
          <w:szCs w:val="24"/>
          <w:lang w:val="uk-UA"/>
        </w:rPr>
        <w:t>Форс-мажорні обставини</w:t>
      </w:r>
    </w:p>
    <w:p w:rsidR="0084652F" w:rsidRPr="00A66BAC" w:rsidRDefault="0084652F" w:rsidP="0084652F">
      <w:pPr>
        <w:spacing w:after="0" w:line="240" w:lineRule="auto"/>
        <w:ind w:firstLine="709"/>
        <w:jc w:val="both"/>
        <w:rPr>
          <w:rFonts w:ascii="Times New Roman" w:hAnsi="Times New Roman" w:cs="Times New Roman"/>
          <w:sz w:val="24"/>
          <w:szCs w:val="24"/>
          <w:lang w:val="uk-UA"/>
        </w:rPr>
      </w:pPr>
      <w:r w:rsidRPr="00A66BAC">
        <w:rPr>
          <w:rFonts w:ascii="Times New Roman" w:hAnsi="Times New Roman" w:cs="Times New Roman"/>
          <w:sz w:val="24"/>
          <w:szCs w:val="24"/>
          <w:lang w:val="uk-UA"/>
        </w:rPr>
        <w:t>28. Сторони звільняються від відповідальності за невиконання або часткове невиконання зобов’язань за цим договором, якщо це невиконання є наслідком форс-мажорних обставин (обставини непереборної сили).</w:t>
      </w:r>
    </w:p>
    <w:p w:rsidR="0084652F" w:rsidRPr="00EE3AC3" w:rsidRDefault="0084652F" w:rsidP="0084652F">
      <w:pPr>
        <w:spacing w:after="0" w:line="240" w:lineRule="auto"/>
        <w:ind w:firstLine="709"/>
        <w:jc w:val="both"/>
        <w:rPr>
          <w:rFonts w:ascii="Times New Roman" w:hAnsi="Times New Roman" w:cs="Times New Roman"/>
          <w:sz w:val="24"/>
          <w:szCs w:val="24"/>
          <w:lang w:val="uk-UA"/>
        </w:rPr>
      </w:pPr>
      <w:r w:rsidRPr="00F811D7">
        <w:rPr>
          <w:rFonts w:ascii="Times New Roman" w:hAnsi="Times New Roman" w:cs="Times New Roman"/>
          <w:sz w:val="24"/>
          <w:szCs w:val="24"/>
          <w:lang w:val="uk-UA"/>
        </w:rPr>
        <w:t xml:space="preserve">29. Під форс-мажорними обставинами розуміються обставини, які виникли в результаті непередбачених сторонами подій надзвичайного характеру, що включають пожежі, землетруси, повені, зсуви, інші стихійні лиха, вибухи, війну або військові дії, страйк, блокаду, пошкодження </w:t>
      </w:r>
      <w:r w:rsidRPr="00F811D7">
        <w:rPr>
          <w:rFonts w:ascii="Times New Roman" w:hAnsi="Times New Roman" w:cs="Times New Roman"/>
          <w:sz w:val="24"/>
          <w:szCs w:val="24"/>
          <w:lang w:val="uk-UA"/>
        </w:rPr>
        <w:lastRenderedPageBreak/>
        <w:t xml:space="preserve">мереж сторонніми юридичними чи фізичними особами тощо. </w:t>
      </w:r>
      <w:r w:rsidRPr="004B3C67">
        <w:rPr>
          <w:rFonts w:ascii="Times New Roman" w:hAnsi="Times New Roman" w:cs="Times New Roman"/>
          <w:sz w:val="24"/>
          <w:szCs w:val="24"/>
        </w:rPr>
        <w:t xml:space="preserve">Доказом настання форс-мажорних обставин є документ Торгово-промислової палати України або іншого </w:t>
      </w:r>
      <w:proofErr w:type="gramStart"/>
      <w:r w:rsidRPr="004B3C67">
        <w:rPr>
          <w:rFonts w:ascii="Times New Roman" w:hAnsi="Times New Roman" w:cs="Times New Roman"/>
          <w:sz w:val="24"/>
          <w:szCs w:val="24"/>
        </w:rPr>
        <w:t>компетентного</w:t>
      </w:r>
      <w:proofErr w:type="gramEnd"/>
      <w:r w:rsidRPr="004B3C67">
        <w:rPr>
          <w:rFonts w:ascii="Times New Roman" w:hAnsi="Times New Roman" w:cs="Times New Roman"/>
          <w:sz w:val="24"/>
          <w:szCs w:val="24"/>
        </w:rPr>
        <w:t xml:space="preserve"> органу.</w:t>
      </w:r>
    </w:p>
    <w:p w:rsidR="0084652F" w:rsidRDefault="0084652F" w:rsidP="0084652F">
      <w:pPr>
        <w:keepNext/>
        <w:keepLines/>
        <w:spacing w:after="0" w:line="240" w:lineRule="auto"/>
        <w:jc w:val="center"/>
        <w:rPr>
          <w:rFonts w:ascii="Times New Roman" w:hAnsi="Times New Roman" w:cs="Times New Roman"/>
          <w:b/>
          <w:sz w:val="24"/>
          <w:szCs w:val="24"/>
          <w:lang w:val="uk-UA"/>
        </w:rPr>
      </w:pPr>
    </w:p>
    <w:p w:rsidR="0084652F" w:rsidRPr="004B3C67" w:rsidRDefault="0084652F" w:rsidP="0084652F">
      <w:pPr>
        <w:keepNext/>
        <w:keepLines/>
        <w:spacing w:after="0" w:line="240" w:lineRule="auto"/>
        <w:jc w:val="center"/>
        <w:rPr>
          <w:rFonts w:ascii="Times New Roman" w:hAnsi="Times New Roman" w:cs="Times New Roman"/>
          <w:b/>
          <w:sz w:val="24"/>
          <w:szCs w:val="24"/>
        </w:rPr>
      </w:pPr>
      <w:r w:rsidRPr="004B3C67">
        <w:rPr>
          <w:rFonts w:ascii="Times New Roman" w:hAnsi="Times New Roman" w:cs="Times New Roman"/>
          <w:b/>
          <w:sz w:val="24"/>
          <w:szCs w:val="24"/>
        </w:rPr>
        <w:t xml:space="preserve">Строк дії, порядок і умови продовження дії </w:t>
      </w:r>
      <w:r w:rsidRPr="004B3C67">
        <w:rPr>
          <w:rFonts w:ascii="Times New Roman" w:hAnsi="Times New Roman" w:cs="Times New Roman"/>
          <w:b/>
          <w:sz w:val="24"/>
          <w:szCs w:val="24"/>
        </w:rPr>
        <w:br/>
        <w:t>та розірвання договору</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val="uk-UA" w:eastAsia="zh-CN"/>
        </w:rPr>
      </w:pPr>
      <w:r w:rsidRPr="004B3C67">
        <w:rPr>
          <w:rFonts w:ascii="Times New Roman" w:hAnsi="Times New Roman" w:cs="Times New Roman"/>
          <w:sz w:val="24"/>
          <w:szCs w:val="24"/>
          <w:lang w:eastAsia="zh-CN"/>
        </w:rPr>
        <w:t>30. Цей догові</w:t>
      </w:r>
      <w:proofErr w:type="gramStart"/>
      <w:r w:rsidRPr="004B3C67">
        <w:rPr>
          <w:rFonts w:ascii="Times New Roman" w:hAnsi="Times New Roman" w:cs="Times New Roman"/>
          <w:sz w:val="24"/>
          <w:szCs w:val="24"/>
          <w:lang w:eastAsia="zh-CN"/>
        </w:rPr>
        <w:t>р</w:t>
      </w:r>
      <w:proofErr w:type="gramEnd"/>
      <w:r w:rsidRPr="004B3C67">
        <w:rPr>
          <w:rFonts w:ascii="Times New Roman" w:hAnsi="Times New Roman" w:cs="Times New Roman"/>
          <w:sz w:val="24"/>
          <w:szCs w:val="24"/>
          <w:lang w:eastAsia="zh-CN"/>
        </w:rPr>
        <w:t xml:space="preserve"> набирає чинності з </w:t>
      </w:r>
      <w:r w:rsidRPr="004B3C67">
        <w:rPr>
          <w:rFonts w:ascii="Times New Roman" w:hAnsi="Times New Roman" w:cs="Times New Roman"/>
          <w:sz w:val="24"/>
          <w:szCs w:val="24"/>
          <w:lang w:val="uk-UA" w:eastAsia="zh-CN"/>
        </w:rPr>
        <w:t>моменту підписання його сторонами та діє до «01» серп</w:t>
      </w:r>
      <w:r>
        <w:rPr>
          <w:rFonts w:ascii="Times New Roman" w:hAnsi="Times New Roman" w:cs="Times New Roman"/>
          <w:sz w:val="24"/>
          <w:szCs w:val="24"/>
          <w:lang w:val="uk-UA" w:eastAsia="zh-CN"/>
        </w:rPr>
        <w:t>н</w:t>
      </w:r>
      <w:r w:rsidRPr="004B3C67">
        <w:rPr>
          <w:rFonts w:ascii="Times New Roman" w:hAnsi="Times New Roman" w:cs="Times New Roman"/>
          <w:sz w:val="24"/>
          <w:szCs w:val="24"/>
          <w:lang w:val="uk-UA" w:eastAsia="zh-CN"/>
        </w:rPr>
        <w:t>я 2021 року.</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 xml:space="preserve">31. Якщо за один місяць до закінчення строку дії цього договору жодна із сторін не повідомить письмово іншій стороні про відмову від цього договору, він вважається продовженим на один </w:t>
      </w:r>
      <w:proofErr w:type="gramStart"/>
      <w:r w:rsidRPr="004B3C67">
        <w:rPr>
          <w:rFonts w:ascii="Times New Roman" w:hAnsi="Times New Roman" w:cs="Times New Roman"/>
          <w:sz w:val="24"/>
          <w:szCs w:val="24"/>
          <w:lang w:eastAsia="zh-CN"/>
        </w:rPr>
        <w:t>р</w:t>
      </w:r>
      <w:proofErr w:type="gramEnd"/>
      <w:r w:rsidRPr="004B3C67">
        <w:rPr>
          <w:rFonts w:ascii="Times New Roman" w:hAnsi="Times New Roman" w:cs="Times New Roman"/>
          <w:sz w:val="24"/>
          <w:szCs w:val="24"/>
          <w:lang w:eastAsia="zh-CN"/>
        </w:rPr>
        <w:t>ік.</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32. Дія цього договору припиняється:</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у разі закінчення строку, на який його укладено, якщо одна із сторін повідомила про відмову від договору відповідно до пункту 31 цього договору;</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 xml:space="preserve">достроково за згодою сторін або за </w:t>
      </w:r>
      <w:proofErr w:type="gramStart"/>
      <w:r w:rsidRPr="004B3C67">
        <w:rPr>
          <w:rFonts w:ascii="Times New Roman" w:hAnsi="Times New Roman" w:cs="Times New Roman"/>
          <w:sz w:val="24"/>
          <w:szCs w:val="24"/>
          <w:lang w:eastAsia="zh-CN"/>
        </w:rPr>
        <w:t>р</w:t>
      </w:r>
      <w:proofErr w:type="gramEnd"/>
      <w:r w:rsidRPr="004B3C67">
        <w:rPr>
          <w:rFonts w:ascii="Times New Roman" w:hAnsi="Times New Roman" w:cs="Times New Roman"/>
          <w:sz w:val="24"/>
          <w:szCs w:val="24"/>
          <w:lang w:eastAsia="zh-CN"/>
        </w:rPr>
        <w:t>ішенням суду в разі невиконання управителем та/або співвласниками вимог цього договору;</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 xml:space="preserve">у разі смерті фізичної особи - </w:t>
      </w:r>
      <w:proofErr w:type="gramStart"/>
      <w:r w:rsidRPr="004B3C67">
        <w:rPr>
          <w:rFonts w:ascii="Times New Roman" w:hAnsi="Times New Roman" w:cs="Times New Roman"/>
          <w:sz w:val="24"/>
          <w:szCs w:val="24"/>
          <w:lang w:eastAsia="zh-CN"/>
        </w:rPr>
        <w:t>п</w:t>
      </w:r>
      <w:proofErr w:type="gramEnd"/>
      <w:r w:rsidRPr="004B3C67">
        <w:rPr>
          <w:rFonts w:ascii="Times New Roman" w:hAnsi="Times New Roman" w:cs="Times New Roman"/>
          <w:sz w:val="24"/>
          <w:szCs w:val="24"/>
          <w:lang w:eastAsia="zh-CN"/>
        </w:rPr>
        <w:t>ідприємця, який є управителем;</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 xml:space="preserve">у разі прийняття </w:t>
      </w:r>
      <w:proofErr w:type="gramStart"/>
      <w:r w:rsidRPr="004B3C67">
        <w:rPr>
          <w:rFonts w:ascii="Times New Roman" w:hAnsi="Times New Roman" w:cs="Times New Roman"/>
          <w:sz w:val="24"/>
          <w:szCs w:val="24"/>
          <w:lang w:eastAsia="zh-CN"/>
        </w:rPr>
        <w:t>р</w:t>
      </w:r>
      <w:proofErr w:type="gramEnd"/>
      <w:r w:rsidRPr="004B3C67">
        <w:rPr>
          <w:rFonts w:ascii="Times New Roman" w:hAnsi="Times New Roman" w:cs="Times New Roman"/>
          <w:sz w:val="24"/>
          <w:szCs w:val="24"/>
          <w:lang w:eastAsia="zh-CN"/>
        </w:rPr>
        <w:t>ішення про ліквідацію управителя або визнання його банкрутом;</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в інших випадках, передбачених законом.</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val="uk-UA" w:eastAsia="zh-CN"/>
        </w:rPr>
      </w:pPr>
      <w:r w:rsidRPr="004B3C67">
        <w:rPr>
          <w:rFonts w:ascii="Times New Roman" w:hAnsi="Times New Roman" w:cs="Times New Roman"/>
          <w:sz w:val="24"/>
          <w:szCs w:val="24"/>
          <w:lang w:eastAsia="zh-CN"/>
        </w:rPr>
        <w:t xml:space="preserve">33. Якщо протягом строку дії цього договору співвласники приймають </w:t>
      </w:r>
      <w:proofErr w:type="gramStart"/>
      <w:r w:rsidRPr="004B3C67">
        <w:rPr>
          <w:rFonts w:ascii="Times New Roman" w:hAnsi="Times New Roman" w:cs="Times New Roman"/>
          <w:sz w:val="24"/>
          <w:szCs w:val="24"/>
          <w:lang w:eastAsia="zh-CN"/>
        </w:rPr>
        <w:t>р</w:t>
      </w:r>
      <w:proofErr w:type="gramEnd"/>
      <w:r w:rsidRPr="004B3C67">
        <w:rPr>
          <w:rFonts w:ascii="Times New Roman" w:hAnsi="Times New Roman" w:cs="Times New Roman"/>
          <w:sz w:val="24"/>
          <w:szCs w:val="24"/>
          <w:lang w:eastAsia="zh-CN"/>
        </w:rPr>
        <w:t>ішення про зміну форми управління будинком або про обрання іншого управителя, цей договір достроково припиняється через два місяці з дати отримання управителем повідомлення від співвласників (уповноваженої ними особи) про таке рішення.</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val="uk-UA" w:eastAsia="zh-CN"/>
        </w:rPr>
      </w:pPr>
      <w:r w:rsidRPr="004B3C67">
        <w:rPr>
          <w:rFonts w:ascii="Times New Roman" w:hAnsi="Times New Roman" w:cs="Times New Roman"/>
          <w:sz w:val="24"/>
          <w:szCs w:val="24"/>
          <w:lang w:eastAsia="zh-CN"/>
        </w:rPr>
        <w:t xml:space="preserve">Цей пункт включається до договору у випадку укладення договору уповноваженою особою органу місцевого самоврядування (виконавчого органу відповідної місцевої ради), за </w:t>
      </w:r>
      <w:proofErr w:type="gramStart"/>
      <w:r w:rsidRPr="004B3C67">
        <w:rPr>
          <w:rFonts w:ascii="Times New Roman" w:hAnsi="Times New Roman" w:cs="Times New Roman"/>
          <w:sz w:val="24"/>
          <w:szCs w:val="24"/>
          <w:lang w:eastAsia="zh-CN"/>
        </w:rPr>
        <w:t>р</w:t>
      </w:r>
      <w:proofErr w:type="gramEnd"/>
      <w:r w:rsidRPr="004B3C67">
        <w:rPr>
          <w:rFonts w:ascii="Times New Roman" w:hAnsi="Times New Roman" w:cs="Times New Roman"/>
          <w:sz w:val="24"/>
          <w:szCs w:val="24"/>
          <w:lang w:eastAsia="zh-CN"/>
        </w:rPr>
        <w:t>ішенням якого призначено управителя на конкурсних засадах відповідно до Закону України “Про особливості здійснення права власності у багатоквартирному будинку”.</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 xml:space="preserve">34. Припинення дії цього договору не звільняє сторони від виконання обов’язків, які на час такого припинення залишилися невиконаними, якщо інше не випливає з </w:t>
      </w:r>
      <w:proofErr w:type="gramStart"/>
      <w:r w:rsidRPr="004B3C67">
        <w:rPr>
          <w:rFonts w:ascii="Times New Roman" w:hAnsi="Times New Roman" w:cs="Times New Roman"/>
          <w:sz w:val="24"/>
          <w:szCs w:val="24"/>
          <w:lang w:eastAsia="zh-CN"/>
        </w:rPr>
        <w:t>п</w:t>
      </w:r>
      <w:proofErr w:type="gramEnd"/>
      <w:r w:rsidRPr="004B3C67">
        <w:rPr>
          <w:rFonts w:ascii="Times New Roman" w:hAnsi="Times New Roman" w:cs="Times New Roman"/>
          <w:sz w:val="24"/>
          <w:szCs w:val="24"/>
          <w:lang w:eastAsia="zh-CN"/>
        </w:rPr>
        <w:t>ідстав припинення цього договору або не погоджене сторонами.</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 xml:space="preserve">35. У разі припинення дії договору не </w:t>
      </w:r>
      <w:proofErr w:type="gramStart"/>
      <w:r w:rsidRPr="004B3C67">
        <w:rPr>
          <w:rFonts w:ascii="Times New Roman" w:hAnsi="Times New Roman" w:cs="Times New Roman"/>
          <w:sz w:val="24"/>
          <w:szCs w:val="24"/>
          <w:lang w:eastAsia="zh-CN"/>
        </w:rPr>
        <w:t>п</w:t>
      </w:r>
      <w:proofErr w:type="gramEnd"/>
      <w:r w:rsidRPr="004B3C67">
        <w:rPr>
          <w:rFonts w:ascii="Times New Roman" w:hAnsi="Times New Roman" w:cs="Times New Roman"/>
          <w:sz w:val="24"/>
          <w:szCs w:val="24"/>
          <w:lang w:eastAsia="zh-CN"/>
        </w:rPr>
        <w:t>ізніше дня, що настає за днем припинення дії договору, управитель передає новому управителю багатоквартирного будинку чи особі, уповноваженій співвласниками або об’єднанням співвласників багатоквартирного будинку:</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наявну технічну документацію на такий будинок;</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інформацію про виконані роботи з технічного обслуговування і ремонту конструктивних елементів багатоквартирного будинку та інженерних систем за строк дії договору, але не більше трьох останніх рокі</w:t>
      </w:r>
      <w:proofErr w:type="gramStart"/>
      <w:r w:rsidRPr="004B3C67">
        <w:rPr>
          <w:rFonts w:ascii="Times New Roman" w:hAnsi="Times New Roman" w:cs="Times New Roman"/>
          <w:sz w:val="24"/>
          <w:szCs w:val="24"/>
          <w:lang w:eastAsia="zh-CN"/>
        </w:rPr>
        <w:t>в</w:t>
      </w:r>
      <w:proofErr w:type="gramEnd"/>
      <w:r w:rsidRPr="004B3C67">
        <w:rPr>
          <w:rFonts w:ascii="Times New Roman" w:hAnsi="Times New Roman" w:cs="Times New Roman"/>
          <w:sz w:val="24"/>
          <w:szCs w:val="24"/>
          <w:lang w:eastAsia="zh-CN"/>
        </w:rPr>
        <w:t>;</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інформацію про виникнення аварійних ситуацій і технічних несправностей у розрізі конструктивних елементів та інженерних систем за строк дії договору, але не більше трьох останніх рокі</w:t>
      </w:r>
      <w:proofErr w:type="gramStart"/>
      <w:r w:rsidRPr="004B3C67">
        <w:rPr>
          <w:rFonts w:ascii="Times New Roman" w:hAnsi="Times New Roman" w:cs="Times New Roman"/>
          <w:sz w:val="24"/>
          <w:szCs w:val="24"/>
          <w:lang w:eastAsia="zh-CN"/>
        </w:rPr>
        <w:t>в</w:t>
      </w:r>
      <w:proofErr w:type="gramEnd"/>
      <w:r w:rsidRPr="004B3C67">
        <w:rPr>
          <w:rFonts w:ascii="Times New Roman" w:hAnsi="Times New Roman" w:cs="Times New Roman"/>
          <w:sz w:val="24"/>
          <w:szCs w:val="24"/>
          <w:lang w:eastAsia="zh-CN"/>
        </w:rPr>
        <w:t>;</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 xml:space="preserve">дані бухгалтерського </w:t>
      </w:r>
      <w:proofErr w:type="gramStart"/>
      <w:r w:rsidRPr="004B3C67">
        <w:rPr>
          <w:rFonts w:ascii="Times New Roman" w:hAnsi="Times New Roman" w:cs="Times New Roman"/>
          <w:sz w:val="24"/>
          <w:szCs w:val="24"/>
          <w:lang w:eastAsia="zh-CN"/>
        </w:rPr>
        <w:t>обл</w:t>
      </w:r>
      <w:proofErr w:type="gramEnd"/>
      <w:r w:rsidRPr="004B3C67">
        <w:rPr>
          <w:rFonts w:ascii="Times New Roman" w:hAnsi="Times New Roman" w:cs="Times New Roman"/>
          <w:sz w:val="24"/>
          <w:szCs w:val="24"/>
          <w:lang w:eastAsia="zh-CN"/>
        </w:rPr>
        <w:t>іку доходів та витрат на утримання багатоквартирного будинку за строк дії договору, але не більше трьох останніх років;</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 xml:space="preserve">майно, передане управителю будинку за </w:t>
      </w:r>
      <w:proofErr w:type="gramStart"/>
      <w:r w:rsidRPr="004B3C67">
        <w:rPr>
          <w:rFonts w:ascii="Times New Roman" w:hAnsi="Times New Roman" w:cs="Times New Roman"/>
          <w:sz w:val="24"/>
          <w:szCs w:val="24"/>
          <w:lang w:eastAsia="zh-CN"/>
        </w:rPr>
        <w:t>р</w:t>
      </w:r>
      <w:proofErr w:type="gramEnd"/>
      <w:r w:rsidRPr="004B3C67">
        <w:rPr>
          <w:rFonts w:ascii="Times New Roman" w:hAnsi="Times New Roman" w:cs="Times New Roman"/>
          <w:sz w:val="24"/>
          <w:szCs w:val="24"/>
          <w:lang w:eastAsia="zh-CN"/>
        </w:rPr>
        <w:t>ішенням співвласників.</w:t>
      </w:r>
    </w:p>
    <w:p w:rsidR="0084652F" w:rsidRDefault="0084652F" w:rsidP="0084652F">
      <w:pPr>
        <w:keepNext/>
        <w:keepLines/>
        <w:spacing w:after="0" w:line="240" w:lineRule="auto"/>
        <w:jc w:val="center"/>
        <w:rPr>
          <w:rFonts w:ascii="Times New Roman" w:hAnsi="Times New Roman" w:cs="Times New Roman"/>
          <w:b/>
          <w:sz w:val="24"/>
          <w:szCs w:val="24"/>
          <w:lang w:val="uk-UA"/>
        </w:rPr>
      </w:pPr>
    </w:p>
    <w:p w:rsidR="0084652F" w:rsidRPr="004B3C67" w:rsidRDefault="0084652F" w:rsidP="0084652F">
      <w:pPr>
        <w:keepNext/>
        <w:keepLines/>
        <w:spacing w:after="0" w:line="240" w:lineRule="auto"/>
        <w:jc w:val="center"/>
        <w:rPr>
          <w:rFonts w:ascii="Times New Roman" w:hAnsi="Times New Roman" w:cs="Times New Roman"/>
          <w:b/>
          <w:sz w:val="24"/>
          <w:szCs w:val="24"/>
        </w:rPr>
      </w:pPr>
      <w:r w:rsidRPr="004B3C67">
        <w:rPr>
          <w:rFonts w:ascii="Times New Roman" w:hAnsi="Times New Roman" w:cs="Times New Roman"/>
          <w:b/>
          <w:sz w:val="24"/>
          <w:szCs w:val="24"/>
        </w:rPr>
        <w:t>Прикінцеві положення</w:t>
      </w:r>
    </w:p>
    <w:p w:rsidR="0084652F" w:rsidRPr="004B3C67" w:rsidRDefault="0084652F" w:rsidP="0084652F">
      <w:pPr>
        <w:spacing w:after="0" w:line="240" w:lineRule="auto"/>
        <w:ind w:firstLine="567"/>
        <w:jc w:val="both"/>
        <w:rPr>
          <w:rFonts w:ascii="Times New Roman" w:hAnsi="Times New Roman" w:cs="Times New Roman"/>
          <w:sz w:val="24"/>
          <w:szCs w:val="24"/>
          <w:lang w:val="uk-UA"/>
        </w:rPr>
      </w:pPr>
      <w:r w:rsidRPr="004B3C67">
        <w:rPr>
          <w:rFonts w:ascii="Times New Roman" w:hAnsi="Times New Roman" w:cs="Times New Roman"/>
          <w:sz w:val="24"/>
          <w:szCs w:val="24"/>
          <w:lang w:val="uk-UA"/>
        </w:rPr>
        <w:t>36. Сторони надають одна одній свою згоду на використання та обробку своїх персональних даних, в тому числі на надання їх третій особі, виключно для здійснення повноважень та дій, що необхідні для реалізації прав та виконання обов’язків, передбачених цим договором, відповідно до вимог Закону України “Про захист персональних даних” та інших актів законодавства.</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val="uk-UA" w:eastAsia="zh-CN"/>
        </w:rPr>
      </w:pPr>
      <w:r w:rsidRPr="004B3C67">
        <w:rPr>
          <w:rFonts w:ascii="Times New Roman" w:hAnsi="Times New Roman" w:cs="Times New Roman"/>
          <w:sz w:val="24"/>
          <w:szCs w:val="24"/>
          <w:lang w:eastAsia="zh-CN"/>
        </w:rPr>
        <w:t>37. Цей догові</w:t>
      </w:r>
      <w:proofErr w:type="gramStart"/>
      <w:r w:rsidRPr="004B3C67">
        <w:rPr>
          <w:rFonts w:ascii="Times New Roman" w:hAnsi="Times New Roman" w:cs="Times New Roman"/>
          <w:sz w:val="24"/>
          <w:szCs w:val="24"/>
          <w:lang w:eastAsia="zh-CN"/>
        </w:rPr>
        <w:t>р</w:t>
      </w:r>
      <w:proofErr w:type="gramEnd"/>
      <w:r w:rsidRPr="004B3C67">
        <w:rPr>
          <w:rFonts w:ascii="Times New Roman" w:hAnsi="Times New Roman" w:cs="Times New Roman"/>
          <w:sz w:val="24"/>
          <w:szCs w:val="24"/>
          <w:lang w:eastAsia="zh-CN"/>
        </w:rPr>
        <w:t xml:space="preserve"> складено у двох примірниках, які мають однакову юридичну силу. Один примірник цього договору зберігається в управителя, другий </w:t>
      </w:r>
      <w:r w:rsidRPr="004B3C67">
        <w:rPr>
          <w:rFonts w:ascii="Times New Roman" w:hAnsi="Times New Roman" w:cs="Times New Roman"/>
          <w:sz w:val="24"/>
          <w:szCs w:val="24"/>
          <w:lang w:val="uk-UA" w:eastAsia="zh-CN"/>
        </w:rPr>
        <w:t>– у виконавчому комітеті Горішньоплавнівської міської ради Полтавської області.</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 xml:space="preserve">38. Спори та розбіжності, що можуть виникнути </w:t>
      </w:r>
      <w:proofErr w:type="gramStart"/>
      <w:r w:rsidRPr="004B3C67">
        <w:rPr>
          <w:rFonts w:ascii="Times New Roman" w:hAnsi="Times New Roman" w:cs="Times New Roman"/>
          <w:sz w:val="24"/>
          <w:szCs w:val="24"/>
          <w:lang w:eastAsia="zh-CN"/>
        </w:rPr>
        <w:t>п</w:t>
      </w:r>
      <w:proofErr w:type="gramEnd"/>
      <w:r w:rsidRPr="004B3C67">
        <w:rPr>
          <w:rFonts w:ascii="Times New Roman" w:hAnsi="Times New Roman" w:cs="Times New Roman"/>
          <w:sz w:val="24"/>
          <w:szCs w:val="24"/>
          <w:lang w:eastAsia="zh-CN"/>
        </w:rPr>
        <w:t>ід час надання послуги з управління, якщо вони не будуть узгоджені шляхом переговорів між сторонами, вирішуються в судовому порядку.</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39. Цей догові</w:t>
      </w:r>
      <w:proofErr w:type="gramStart"/>
      <w:r w:rsidRPr="004B3C67">
        <w:rPr>
          <w:rFonts w:ascii="Times New Roman" w:hAnsi="Times New Roman" w:cs="Times New Roman"/>
          <w:sz w:val="24"/>
          <w:szCs w:val="24"/>
          <w:lang w:eastAsia="zh-CN"/>
        </w:rPr>
        <w:t>р</w:t>
      </w:r>
      <w:proofErr w:type="gramEnd"/>
      <w:r w:rsidRPr="004B3C67">
        <w:rPr>
          <w:rFonts w:ascii="Times New Roman" w:hAnsi="Times New Roman" w:cs="Times New Roman"/>
          <w:sz w:val="24"/>
          <w:szCs w:val="24"/>
          <w:lang w:eastAsia="zh-CN"/>
        </w:rPr>
        <w:t xml:space="preserve"> має додатки, що є невід’ємною його частиною:</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 xml:space="preserve">додаток 1 </w:t>
      </w:r>
      <w:r w:rsidRPr="004B3C67">
        <w:rPr>
          <w:rFonts w:ascii="Times New Roman" w:hAnsi="Times New Roman" w:cs="Times New Roman"/>
          <w:sz w:val="24"/>
          <w:szCs w:val="24"/>
          <w:lang w:val="uk-UA" w:eastAsia="zh-CN"/>
        </w:rPr>
        <w:t>«</w:t>
      </w:r>
      <w:r w:rsidRPr="004B3C67">
        <w:rPr>
          <w:rFonts w:ascii="Times New Roman" w:hAnsi="Times New Roman" w:cs="Times New Roman"/>
          <w:sz w:val="24"/>
          <w:szCs w:val="24"/>
          <w:lang w:eastAsia="zh-CN"/>
        </w:rPr>
        <w:t>Список співвласників і площа квартир та приміщень, що перебувають у їх власності</w:t>
      </w:r>
      <w:r w:rsidRPr="004B3C67">
        <w:rPr>
          <w:rFonts w:ascii="Times New Roman" w:hAnsi="Times New Roman" w:cs="Times New Roman"/>
          <w:sz w:val="24"/>
          <w:szCs w:val="24"/>
          <w:lang w:val="uk-UA" w:eastAsia="zh-CN"/>
        </w:rPr>
        <w:t>»</w:t>
      </w:r>
      <w:r w:rsidRPr="004B3C67">
        <w:rPr>
          <w:rFonts w:ascii="Times New Roman" w:hAnsi="Times New Roman" w:cs="Times New Roman"/>
          <w:sz w:val="24"/>
          <w:szCs w:val="24"/>
          <w:lang w:eastAsia="zh-CN"/>
        </w:rPr>
        <w:t>;</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lastRenderedPageBreak/>
        <w:t xml:space="preserve">додаток 2 </w:t>
      </w:r>
      <w:r w:rsidRPr="004B3C67">
        <w:rPr>
          <w:rFonts w:ascii="Times New Roman" w:hAnsi="Times New Roman" w:cs="Times New Roman"/>
          <w:sz w:val="24"/>
          <w:szCs w:val="24"/>
          <w:lang w:val="uk-UA" w:eastAsia="zh-CN"/>
        </w:rPr>
        <w:t>«</w:t>
      </w:r>
      <w:r w:rsidRPr="004B3C67">
        <w:rPr>
          <w:rFonts w:ascii="Times New Roman" w:hAnsi="Times New Roman" w:cs="Times New Roman"/>
          <w:sz w:val="24"/>
          <w:szCs w:val="24"/>
          <w:lang w:eastAsia="zh-CN"/>
        </w:rPr>
        <w:t>Загальні відомості про будинок</w:t>
      </w:r>
      <w:r w:rsidRPr="004B3C67">
        <w:rPr>
          <w:rFonts w:ascii="Times New Roman" w:hAnsi="Times New Roman" w:cs="Times New Roman"/>
          <w:sz w:val="24"/>
          <w:szCs w:val="24"/>
          <w:lang w:val="uk-UA" w:eastAsia="zh-CN"/>
        </w:rPr>
        <w:t>»</w:t>
      </w:r>
      <w:r w:rsidRPr="004B3C67">
        <w:rPr>
          <w:rFonts w:ascii="Times New Roman" w:hAnsi="Times New Roman" w:cs="Times New Roman"/>
          <w:sz w:val="24"/>
          <w:szCs w:val="24"/>
          <w:lang w:eastAsia="zh-CN"/>
        </w:rPr>
        <w:t>;</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 xml:space="preserve">додаток 3 </w:t>
      </w:r>
      <w:r w:rsidRPr="004B3C67">
        <w:rPr>
          <w:rFonts w:ascii="Times New Roman" w:hAnsi="Times New Roman" w:cs="Times New Roman"/>
          <w:sz w:val="24"/>
          <w:szCs w:val="24"/>
          <w:lang w:val="uk-UA" w:eastAsia="zh-CN"/>
        </w:rPr>
        <w:t>«</w:t>
      </w:r>
      <w:r w:rsidRPr="004B3C67">
        <w:rPr>
          <w:rFonts w:ascii="Times New Roman" w:hAnsi="Times New Roman" w:cs="Times New Roman"/>
          <w:sz w:val="24"/>
          <w:szCs w:val="24"/>
          <w:lang w:eastAsia="zh-CN"/>
        </w:rPr>
        <w:t>Акт приймання-передачі технічної документації на будинок</w:t>
      </w:r>
      <w:r w:rsidRPr="004B3C67">
        <w:rPr>
          <w:rFonts w:ascii="Times New Roman" w:hAnsi="Times New Roman" w:cs="Times New Roman"/>
          <w:sz w:val="24"/>
          <w:szCs w:val="24"/>
          <w:lang w:val="uk-UA" w:eastAsia="zh-CN"/>
        </w:rPr>
        <w:t>»</w:t>
      </w:r>
      <w:r w:rsidRPr="004B3C67">
        <w:rPr>
          <w:rFonts w:ascii="Times New Roman" w:hAnsi="Times New Roman" w:cs="Times New Roman"/>
          <w:sz w:val="24"/>
          <w:szCs w:val="24"/>
          <w:lang w:eastAsia="zh-CN"/>
        </w:rPr>
        <w:t>;</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eastAsia="zh-CN"/>
        </w:rPr>
      </w:pPr>
      <w:r w:rsidRPr="004B3C67">
        <w:rPr>
          <w:rFonts w:ascii="Times New Roman" w:hAnsi="Times New Roman" w:cs="Times New Roman"/>
          <w:sz w:val="24"/>
          <w:szCs w:val="24"/>
          <w:lang w:eastAsia="zh-CN"/>
        </w:rPr>
        <w:t xml:space="preserve">додаток 4 </w:t>
      </w:r>
      <w:r w:rsidRPr="004B3C67">
        <w:rPr>
          <w:rFonts w:ascii="Times New Roman" w:hAnsi="Times New Roman" w:cs="Times New Roman"/>
          <w:sz w:val="24"/>
          <w:szCs w:val="24"/>
          <w:lang w:val="uk-UA" w:eastAsia="zh-CN"/>
        </w:rPr>
        <w:t>«</w:t>
      </w:r>
      <w:r w:rsidRPr="004B3C67">
        <w:rPr>
          <w:rFonts w:ascii="Times New Roman" w:hAnsi="Times New Roman" w:cs="Times New Roman"/>
          <w:bCs/>
          <w:sz w:val="24"/>
          <w:szCs w:val="24"/>
          <w:lang w:eastAsia="zh-CN"/>
        </w:rPr>
        <w:t>Вимоги до якості послуги з управління будинком</w:t>
      </w:r>
      <w:r w:rsidRPr="004B3C67">
        <w:rPr>
          <w:rFonts w:ascii="Times New Roman" w:hAnsi="Times New Roman" w:cs="Times New Roman"/>
          <w:bCs/>
          <w:sz w:val="24"/>
          <w:szCs w:val="24"/>
          <w:lang w:val="uk-UA" w:eastAsia="zh-CN"/>
        </w:rPr>
        <w:t>»</w:t>
      </w:r>
      <w:r w:rsidRPr="004B3C67">
        <w:rPr>
          <w:rFonts w:ascii="Times New Roman" w:hAnsi="Times New Roman" w:cs="Times New Roman"/>
          <w:sz w:val="24"/>
          <w:szCs w:val="24"/>
          <w:lang w:eastAsia="zh-CN"/>
        </w:rPr>
        <w:t>;</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val="uk-UA" w:eastAsia="zh-CN"/>
        </w:rPr>
      </w:pPr>
      <w:r w:rsidRPr="004B3C67">
        <w:rPr>
          <w:rFonts w:ascii="Times New Roman" w:hAnsi="Times New Roman" w:cs="Times New Roman"/>
          <w:sz w:val="24"/>
          <w:szCs w:val="24"/>
          <w:lang w:eastAsia="zh-CN"/>
        </w:rPr>
        <w:t xml:space="preserve">додаток 5 </w:t>
      </w:r>
      <w:r w:rsidRPr="004B3C67">
        <w:rPr>
          <w:rFonts w:ascii="Times New Roman" w:hAnsi="Times New Roman" w:cs="Times New Roman"/>
          <w:sz w:val="24"/>
          <w:szCs w:val="24"/>
          <w:lang w:val="uk-UA" w:eastAsia="zh-CN"/>
        </w:rPr>
        <w:t>«</w:t>
      </w:r>
      <w:r w:rsidRPr="004B3C67">
        <w:rPr>
          <w:rFonts w:ascii="Times New Roman" w:hAnsi="Times New Roman" w:cs="Times New Roman"/>
          <w:sz w:val="24"/>
          <w:szCs w:val="24"/>
          <w:lang w:eastAsia="zh-CN"/>
        </w:rPr>
        <w:t>Кошторис витрат на утримання будинку та прибудинкової території</w:t>
      </w:r>
      <w:r w:rsidRPr="004B3C67">
        <w:rPr>
          <w:rFonts w:ascii="Times New Roman" w:hAnsi="Times New Roman" w:cs="Times New Roman"/>
          <w:sz w:val="24"/>
          <w:szCs w:val="24"/>
          <w:lang w:val="uk-UA" w:eastAsia="zh-CN"/>
        </w:rPr>
        <w:t>»</w:t>
      </w:r>
      <w:r w:rsidRPr="004B3C67">
        <w:rPr>
          <w:rFonts w:ascii="Times New Roman" w:hAnsi="Times New Roman" w:cs="Times New Roman"/>
          <w:sz w:val="24"/>
          <w:szCs w:val="24"/>
          <w:lang w:eastAsia="zh-CN"/>
        </w:rPr>
        <w:t>.</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val="uk-UA" w:eastAsia="zh-CN"/>
        </w:rPr>
      </w:pPr>
    </w:p>
    <w:p w:rsidR="0084652F" w:rsidRPr="004B3C67" w:rsidRDefault="0084652F" w:rsidP="0084652F">
      <w:pPr>
        <w:keepNext/>
        <w:keepLines/>
        <w:spacing w:after="0" w:line="240" w:lineRule="auto"/>
        <w:jc w:val="both"/>
        <w:rPr>
          <w:rFonts w:ascii="Times New Roman" w:eastAsia="Arial" w:hAnsi="Times New Roman" w:cs="Times New Roman"/>
          <w:b/>
          <w:sz w:val="24"/>
          <w:szCs w:val="24"/>
        </w:rPr>
      </w:pPr>
      <w:r w:rsidRPr="004B3C67">
        <w:rPr>
          <w:rFonts w:ascii="Times New Roman" w:eastAsia="Arial" w:hAnsi="Times New Roman" w:cs="Times New Roman"/>
          <w:b/>
          <w:sz w:val="24"/>
          <w:szCs w:val="24"/>
        </w:rPr>
        <w:t>Довідкові відомості/контакти управителя:</w:t>
      </w:r>
    </w:p>
    <w:p w:rsidR="0084652F" w:rsidRPr="004B3C67" w:rsidRDefault="0084652F" w:rsidP="00846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Arial" w:hAnsi="Times New Roman" w:cs="Times New Roman"/>
          <w:color w:val="000000"/>
          <w:sz w:val="24"/>
          <w:szCs w:val="24"/>
          <w:shd w:val="clear" w:color="auto" w:fill="FFFFFF"/>
          <w:lang w:val="uk-UA"/>
        </w:rPr>
      </w:pPr>
      <w:r w:rsidRPr="004B3C67">
        <w:rPr>
          <w:rFonts w:ascii="Times New Roman" w:eastAsia="Arial" w:hAnsi="Times New Roman" w:cs="Times New Roman"/>
          <w:color w:val="000000"/>
          <w:sz w:val="24"/>
          <w:szCs w:val="24"/>
          <w:shd w:val="clear" w:color="auto" w:fill="FFFFFF"/>
        </w:rPr>
        <w:t xml:space="preserve">Телефон (05348) 4-46-00, </w:t>
      </w:r>
      <w:r w:rsidRPr="004B3C67">
        <w:rPr>
          <w:rFonts w:ascii="Times New Roman" w:eastAsia="Arial" w:hAnsi="Times New Roman" w:cs="Times New Roman"/>
          <w:color w:val="000000"/>
          <w:sz w:val="24"/>
          <w:szCs w:val="24"/>
          <w:shd w:val="clear" w:color="auto" w:fill="FFFFFF"/>
          <w:lang w:val="uk-UA"/>
        </w:rPr>
        <w:t xml:space="preserve"> 0964859781</w:t>
      </w:r>
    </w:p>
    <w:p w:rsidR="0084652F" w:rsidRPr="004B3C67" w:rsidRDefault="0084652F" w:rsidP="00846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Arial" w:hAnsi="Times New Roman" w:cs="Times New Roman"/>
          <w:color w:val="000000"/>
          <w:sz w:val="24"/>
          <w:szCs w:val="24"/>
          <w:shd w:val="clear" w:color="auto" w:fill="FFFFFF"/>
        </w:rPr>
      </w:pPr>
      <w:r w:rsidRPr="004B3C67">
        <w:rPr>
          <w:rFonts w:ascii="Times New Roman" w:eastAsia="Arial" w:hAnsi="Times New Roman" w:cs="Times New Roman"/>
          <w:color w:val="000000"/>
          <w:sz w:val="24"/>
          <w:szCs w:val="24"/>
          <w:shd w:val="clear" w:color="auto" w:fill="FFFFFF"/>
        </w:rPr>
        <w:t xml:space="preserve">адреса електронної пошти:  </w:t>
      </w:r>
      <w:hyperlink r:id="rId5">
        <w:r w:rsidRPr="004B3C67">
          <w:rPr>
            <w:rFonts w:ascii="Times New Roman" w:eastAsia="Arial" w:hAnsi="Times New Roman" w:cs="Times New Roman"/>
            <w:color w:val="0000FF"/>
            <w:sz w:val="24"/>
            <w:szCs w:val="24"/>
            <w:u w:val="single"/>
            <w:shd w:val="clear" w:color="auto" w:fill="FFFFFF"/>
          </w:rPr>
          <w:t>kgep</w:t>
        </w:r>
        <w:r w:rsidRPr="004B3C67">
          <w:rPr>
            <w:rFonts w:ascii="Times New Roman" w:eastAsia="Arial" w:hAnsi="Times New Roman" w:cs="Times New Roman"/>
            <w:vanish/>
            <w:color w:val="0000FF"/>
            <w:sz w:val="24"/>
            <w:szCs w:val="24"/>
            <w:u w:val="single"/>
            <w:shd w:val="clear" w:color="auto" w:fill="FFFFFF"/>
          </w:rPr>
          <w:t>HYPERLINK "mailto:kgep4@ukr.net"</w:t>
        </w:r>
        <w:r w:rsidRPr="004B3C67">
          <w:rPr>
            <w:rFonts w:ascii="Times New Roman" w:eastAsia="Arial" w:hAnsi="Times New Roman" w:cs="Times New Roman"/>
            <w:color w:val="0000FF"/>
            <w:sz w:val="24"/>
            <w:szCs w:val="24"/>
            <w:u w:val="single"/>
            <w:shd w:val="clear" w:color="auto" w:fill="FFFFFF"/>
          </w:rPr>
          <w:t>4@</w:t>
        </w:r>
        <w:r w:rsidRPr="004B3C67">
          <w:rPr>
            <w:rFonts w:ascii="Times New Roman" w:eastAsia="Arial" w:hAnsi="Times New Roman" w:cs="Times New Roman"/>
            <w:vanish/>
            <w:color w:val="0000FF"/>
            <w:sz w:val="24"/>
            <w:szCs w:val="24"/>
            <w:u w:val="single"/>
            <w:shd w:val="clear" w:color="auto" w:fill="FFFFFF"/>
          </w:rPr>
          <w:t>HYPERLINK "mailto:kgep4@ukr.net"</w:t>
        </w:r>
        <w:r w:rsidRPr="004B3C67">
          <w:rPr>
            <w:rFonts w:ascii="Times New Roman" w:eastAsia="Arial" w:hAnsi="Times New Roman" w:cs="Times New Roman"/>
            <w:color w:val="0000FF"/>
            <w:sz w:val="24"/>
            <w:szCs w:val="24"/>
            <w:u w:val="single"/>
            <w:shd w:val="clear" w:color="auto" w:fill="FFFFFF"/>
          </w:rPr>
          <w:t>ukr</w:t>
        </w:r>
        <w:r w:rsidRPr="004B3C67">
          <w:rPr>
            <w:rFonts w:ascii="Times New Roman" w:eastAsia="Arial" w:hAnsi="Times New Roman" w:cs="Times New Roman"/>
            <w:vanish/>
            <w:color w:val="0000FF"/>
            <w:sz w:val="24"/>
            <w:szCs w:val="24"/>
            <w:u w:val="single"/>
            <w:shd w:val="clear" w:color="auto" w:fill="FFFFFF"/>
          </w:rPr>
          <w:t>HYPERLINK "mailto:kgep4@ukr.net"</w:t>
        </w:r>
        <w:r w:rsidRPr="004B3C67">
          <w:rPr>
            <w:rFonts w:ascii="Times New Roman" w:eastAsia="Arial" w:hAnsi="Times New Roman" w:cs="Times New Roman"/>
            <w:color w:val="0000FF"/>
            <w:sz w:val="24"/>
            <w:szCs w:val="24"/>
            <w:u w:val="single"/>
            <w:shd w:val="clear" w:color="auto" w:fill="FFFFFF"/>
          </w:rPr>
          <w:t>.</w:t>
        </w:r>
        <w:r w:rsidRPr="004B3C67">
          <w:rPr>
            <w:rFonts w:ascii="Times New Roman" w:eastAsia="Arial" w:hAnsi="Times New Roman" w:cs="Times New Roman"/>
            <w:vanish/>
            <w:color w:val="0000FF"/>
            <w:sz w:val="24"/>
            <w:szCs w:val="24"/>
            <w:u w:val="single"/>
            <w:shd w:val="clear" w:color="auto" w:fill="FFFFFF"/>
          </w:rPr>
          <w:t>HYPERLINK "mailto:kgep4@ukr.net"</w:t>
        </w:r>
        <w:r w:rsidRPr="004B3C67">
          <w:rPr>
            <w:rFonts w:ascii="Times New Roman" w:eastAsia="Arial" w:hAnsi="Times New Roman" w:cs="Times New Roman"/>
            <w:color w:val="0000FF"/>
            <w:sz w:val="24"/>
            <w:szCs w:val="24"/>
            <w:u w:val="single"/>
            <w:shd w:val="clear" w:color="auto" w:fill="FFFFFF"/>
          </w:rPr>
          <w:t>net</w:t>
        </w:r>
      </w:hyperlink>
    </w:p>
    <w:p w:rsidR="0084652F" w:rsidRPr="004B3C67" w:rsidRDefault="0084652F" w:rsidP="00846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Arial" w:hAnsi="Times New Roman" w:cs="Times New Roman"/>
          <w:color w:val="000000"/>
          <w:sz w:val="24"/>
          <w:szCs w:val="24"/>
          <w:shd w:val="clear" w:color="auto" w:fill="FFFFFF"/>
        </w:rPr>
      </w:pPr>
      <w:r w:rsidRPr="004B3C67">
        <w:rPr>
          <w:rFonts w:ascii="Times New Roman" w:eastAsia="Arial" w:hAnsi="Times New Roman" w:cs="Times New Roman"/>
          <w:color w:val="000000"/>
          <w:sz w:val="24"/>
          <w:szCs w:val="24"/>
          <w:shd w:val="clear" w:color="auto" w:fill="FFFFFF"/>
        </w:rPr>
        <w:t xml:space="preserve">Сайт:     </w:t>
      </w:r>
      <w:r w:rsidRPr="004B3C67">
        <w:rPr>
          <w:rFonts w:ascii="Times New Roman" w:eastAsia="Arial" w:hAnsi="Times New Roman" w:cs="Times New Roman"/>
          <w:color w:val="000000"/>
          <w:sz w:val="24"/>
          <w:szCs w:val="24"/>
          <w:u w:val="single"/>
          <w:shd w:val="clear" w:color="auto" w:fill="FFFFFF"/>
        </w:rPr>
        <w:t>kgep4.info-gkh.com.ua</w:t>
      </w:r>
    </w:p>
    <w:p w:rsidR="0084652F" w:rsidRPr="004B3C67" w:rsidRDefault="0084652F" w:rsidP="00846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Arial" w:hAnsi="Times New Roman" w:cs="Times New Roman"/>
          <w:color w:val="000000"/>
          <w:sz w:val="24"/>
          <w:szCs w:val="24"/>
          <w:u w:val="single"/>
          <w:shd w:val="clear" w:color="auto" w:fill="FFFFFF"/>
        </w:rPr>
      </w:pPr>
      <w:r w:rsidRPr="004B3C67">
        <w:rPr>
          <w:rFonts w:ascii="Times New Roman" w:eastAsia="Arial" w:hAnsi="Times New Roman" w:cs="Times New Roman"/>
          <w:color w:val="000000"/>
          <w:sz w:val="24"/>
          <w:szCs w:val="24"/>
          <w:shd w:val="clear" w:color="auto" w:fill="FFFFFF"/>
        </w:rPr>
        <w:t xml:space="preserve">Диспетчерська/аварійна служба: </w:t>
      </w:r>
      <w:r w:rsidRPr="004B3C67">
        <w:rPr>
          <w:rFonts w:ascii="Times New Roman" w:eastAsia="Arial" w:hAnsi="Times New Roman" w:cs="Times New Roman"/>
          <w:color w:val="000000"/>
          <w:sz w:val="24"/>
          <w:szCs w:val="24"/>
          <w:u w:val="single"/>
          <w:shd w:val="clear" w:color="auto" w:fill="FFFFFF"/>
        </w:rPr>
        <w:t>тел. (097) 418-73-16</w:t>
      </w:r>
    </w:p>
    <w:p w:rsidR="0084652F" w:rsidRPr="004B3C67" w:rsidRDefault="0084652F" w:rsidP="0084652F">
      <w:pPr>
        <w:shd w:val="clear" w:color="auto" w:fill="FFFFFF"/>
        <w:suppressAutoHyphens/>
        <w:spacing w:after="0" w:line="240" w:lineRule="auto"/>
        <w:ind w:firstLine="567"/>
        <w:jc w:val="both"/>
        <w:rPr>
          <w:rFonts w:ascii="Times New Roman" w:hAnsi="Times New Roman" w:cs="Times New Roman"/>
          <w:sz w:val="24"/>
          <w:szCs w:val="24"/>
          <w:lang w:val="uk-UA" w:eastAsia="zh-CN"/>
        </w:rPr>
      </w:pPr>
    </w:p>
    <w:p w:rsidR="0084652F" w:rsidRPr="004B3C67" w:rsidRDefault="0084652F" w:rsidP="0084652F">
      <w:pPr>
        <w:pStyle w:val="a7"/>
        <w:numPr>
          <w:ilvl w:val="0"/>
          <w:numId w:val="1"/>
        </w:numPr>
        <w:shd w:val="clear" w:color="auto" w:fill="FFFFFF"/>
        <w:suppressAutoHyphens/>
        <w:spacing w:after="0" w:line="240" w:lineRule="auto"/>
        <w:ind w:left="0" w:firstLine="540"/>
        <w:jc w:val="both"/>
        <w:rPr>
          <w:rFonts w:ascii="Times New Roman" w:hAnsi="Times New Roman" w:cs="Times New Roman"/>
          <w:b/>
          <w:i/>
          <w:sz w:val="24"/>
          <w:szCs w:val="24"/>
          <w:lang w:val="uk-UA" w:eastAsia="zh-CN"/>
        </w:rPr>
      </w:pPr>
      <w:r w:rsidRPr="004B3C67">
        <w:rPr>
          <w:rFonts w:ascii="Times New Roman" w:hAnsi="Times New Roman" w:cs="Times New Roman"/>
          <w:b/>
          <w:i/>
          <w:sz w:val="24"/>
          <w:szCs w:val="24"/>
          <w:lang w:val="uk-UA" w:eastAsia="zh-CN"/>
        </w:rPr>
        <w:t>Додаткова угода набирає чинності з моменту підписання її сторонами.</w:t>
      </w:r>
    </w:p>
    <w:p w:rsidR="0084652F" w:rsidRPr="007107EB" w:rsidRDefault="0084652F" w:rsidP="0084652F">
      <w:pPr>
        <w:shd w:val="clear" w:color="auto" w:fill="FFFFFF"/>
        <w:suppressAutoHyphens/>
        <w:spacing w:after="0" w:line="240" w:lineRule="auto"/>
        <w:jc w:val="both"/>
        <w:rPr>
          <w:b/>
          <w:i/>
          <w:lang w:val="uk-UA" w:eastAsia="zh-CN"/>
        </w:rPr>
      </w:pPr>
    </w:p>
    <w:p w:rsidR="0084652F" w:rsidRPr="00901074" w:rsidRDefault="0084652F" w:rsidP="0084652F">
      <w:pPr>
        <w:pStyle w:val="a7"/>
        <w:numPr>
          <w:ilvl w:val="0"/>
          <w:numId w:val="1"/>
        </w:numPr>
        <w:shd w:val="clear" w:color="auto" w:fill="FFFFFF"/>
        <w:suppressAutoHyphens/>
        <w:spacing w:after="0" w:line="240" w:lineRule="auto"/>
        <w:jc w:val="center"/>
        <w:rPr>
          <w:rFonts w:ascii="Times New Roman" w:hAnsi="Times New Roman" w:cs="Times New Roman"/>
          <w:b/>
          <w:lang w:val="uk-UA" w:eastAsia="zh-CN"/>
        </w:rPr>
      </w:pPr>
      <w:r w:rsidRPr="00901074">
        <w:rPr>
          <w:rFonts w:ascii="Times New Roman" w:hAnsi="Times New Roman" w:cs="Times New Roman"/>
          <w:b/>
          <w:sz w:val="24"/>
          <w:szCs w:val="24"/>
          <w:lang w:val="uk-UA" w:eastAsia="zh-CN"/>
        </w:rPr>
        <w:t>Підписи сторін:</w:t>
      </w:r>
    </w:p>
    <w:p w:rsidR="0084652F" w:rsidRPr="001F1195" w:rsidRDefault="0084652F" w:rsidP="0084652F">
      <w:pPr>
        <w:pStyle w:val="a7"/>
        <w:spacing w:after="0" w:line="240" w:lineRule="auto"/>
        <w:rPr>
          <w:rFonts w:ascii="Times New Roman" w:hAnsi="Times New Roman" w:cs="Times New Roman"/>
          <w:sz w:val="24"/>
          <w:szCs w:val="24"/>
          <w:lang w:val="uk-UA" w:eastAsia="zh-CN"/>
        </w:rPr>
      </w:pPr>
    </w:p>
    <w:p w:rsidR="0084652F" w:rsidRPr="001F1195" w:rsidRDefault="0084652F" w:rsidP="0084652F">
      <w:pPr>
        <w:pStyle w:val="1"/>
        <w:shd w:val="clear" w:color="auto" w:fill="auto"/>
        <w:spacing w:before="0" w:line="240" w:lineRule="auto"/>
        <w:jc w:val="left"/>
        <w:rPr>
          <w:b/>
          <w:spacing w:val="-3"/>
          <w:sz w:val="24"/>
          <w:szCs w:val="24"/>
          <w:lang w:val="uk-UA"/>
        </w:rPr>
      </w:pPr>
      <w:r w:rsidRPr="001F1195">
        <w:rPr>
          <w:spacing w:val="-3"/>
          <w:sz w:val="24"/>
          <w:szCs w:val="24"/>
          <w:lang w:val="uk-UA"/>
        </w:rPr>
        <w:t xml:space="preserve">           </w:t>
      </w:r>
      <w:r w:rsidRPr="001F1195">
        <w:rPr>
          <w:b/>
          <w:spacing w:val="-3"/>
          <w:sz w:val="24"/>
          <w:szCs w:val="24"/>
          <w:lang w:val="uk-UA"/>
        </w:rPr>
        <w:t>Управитель                                                                     Співвласники</w:t>
      </w:r>
    </w:p>
    <w:p w:rsidR="0084652F" w:rsidRPr="001F1195" w:rsidRDefault="0084652F" w:rsidP="0084652F">
      <w:pPr>
        <w:pStyle w:val="1"/>
        <w:shd w:val="clear" w:color="auto" w:fill="auto"/>
        <w:spacing w:before="0" w:line="240" w:lineRule="auto"/>
        <w:jc w:val="left"/>
        <w:rPr>
          <w:b/>
          <w:spacing w:val="-3"/>
          <w:sz w:val="24"/>
          <w:szCs w:val="24"/>
          <w:lang w:val="uk-UA"/>
        </w:rPr>
      </w:pPr>
      <w:r w:rsidRPr="001F1195">
        <w:rPr>
          <w:b/>
          <w:spacing w:val="-3"/>
          <w:sz w:val="24"/>
          <w:szCs w:val="24"/>
          <w:lang w:val="uk-UA"/>
        </w:rPr>
        <w:t xml:space="preserve"> </w:t>
      </w:r>
    </w:p>
    <w:tbl>
      <w:tblPr>
        <w:tblStyle w:val="a6"/>
        <w:tblW w:w="10030"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4927"/>
      </w:tblGrid>
      <w:tr w:rsidR="0084652F" w:rsidRPr="00B25EA8" w:rsidTr="00D549FF">
        <w:tc>
          <w:tcPr>
            <w:tcW w:w="5103" w:type="dxa"/>
          </w:tcPr>
          <w:p w:rsidR="0084652F" w:rsidRPr="001F1195" w:rsidRDefault="0084652F" w:rsidP="00D549FF">
            <w:pPr>
              <w:rPr>
                <w:rFonts w:ascii="Times New Roman" w:hAnsi="Times New Roman" w:cs="Times New Roman"/>
                <w:sz w:val="24"/>
                <w:szCs w:val="24"/>
                <w:lang w:val="uk-UA" w:eastAsia="uk-UA"/>
              </w:rPr>
            </w:pPr>
            <w:r w:rsidRPr="001F1195">
              <w:rPr>
                <w:rFonts w:ascii="Times New Roman" w:hAnsi="Times New Roman" w:cs="Times New Roman"/>
                <w:sz w:val="24"/>
                <w:szCs w:val="24"/>
                <w:lang w:val="uk-UA" w:eastAsia="uk-UA"/>
              </w:rPr>
              <w:t>Комунальне житлово-експлуатаційне</w:t>
            </w:r>
          </w:p>
          <w:p w:rsidR="0084652F" w:rsidRPr="001F1195" w:rsidRDefault="0084652F" w:rsidP="00D549FF">
            <w:pPr>
              <w:rPr>
                <w:rFonts w:ascii="Times New Roman" w:hAnsi="Times New Roman" w:cs="Times New Roman"/>
                <w:sz w:val="24"/>
                <w:szCs w:val="24"/>
                <w:lang w:val="uk-UA" w:eastAsia="uk-UA"/>
              </w:rPr>
            </w:pPr>
            <w:r w:rsidRPr="001F1195">
              <w:rPr>
                <w:rFonts w:ascii="Times New Roman" w:hAnsi="Times New Roman" w:cs="Times New Roman"/>
                <w:sz w:val="24"/>
                <w:szCs w:val="24"/>
                <w:lang w:val="uk-UA" w:eastAsia="uk-UA"/>
              </w:rPr>
              <w:t>підприємство №4</w:t>
            </w:r>
          </w:p>
          <w:p w:rsidR="0084652F" w:rsidRPr="001F1195" w:rsidRDefault="0084652F" w:rsidP="00D549FF">
            <w:pPr>
              <w:rPr>
                <w:rFonts w:ascii="Times New Roman" w:hAnsi="Times New Roman" w:cs="Times New Roman"/>
                <w:sz w:val="24"/>
                <w:szCs w:val="24"/>
                <w:lang w:val="uk-UA" w:eastAsia="uk-UA"/>
              </w:rPr>
            </w:pPr>
          </w:p>
        </w:tc>
        <w:tc>
          <w:tcPr>
            <w:tcW w:w="4927" w:type="dxa"/>
          </w:tcPr>
          <w:p w:rsidR="0084652F" w:rsidRPr="001F1195" w:rsidRDefault="0084652F" w:rsidP="00D549FF">
            <w:pPr>
              <w:rPr>
                <w:rFonts w:ascii="Times New Roman" w:hAnsi="Times New Roman" w:cs="Times New Roman"/>
                <w:sz w:val="24"/>
                <w:szCs w:val="24"/>
                <w:lang w:val="uk-UA" w:eastAsia="uk-UA"/>
              </w:rPr>
            </w:pPr>
            <w:r w:rsidRPr="001F1195">
              <w:rPr>
                <w:rFonts w:ascii="Times New Roman" w:hAnsi="Times New Roman" w:cs="Times New Roman"/>
                <w:sz w:val="24"/>
                <w:szCs w:val="24"/>
                <w:lang w:val="uk-UA" w:eastAsia="uk-UA"/>
              </w:rPr>
              <w:t>Виконавчий комітет Горішньоплавнівської міської ради Полтавської області</w:t>
            </w:r>
          </w:p>
        </w:tc>
      </w:tr>
      <w:tr w:rsidR="0084652F" w:rsidRPr="001F1195" w:rsidTr="00D549FF">
        <w:tc>
          <w:tcPr>
            <w:tcW w:w="5103" w:type="dxa"/>
          </w:tcPr>
          <w:p w:rsidR="0084652F" w:rsidRPr="001F1195" w:rsidRDefault="0084652F" w:rsidP="00D549FF">
            <w:pPr>
              <w:rPr>
                <w:rFonts w:ascii="Times New Roman" w:hAnsi="Times New Roman" w:cs="Times New Roman"/>
                <w:sz w:val="24"/>
                <w:szCs w:val="24"/>
                <w:lang w:val="uk-UA" w:eastAsia="uk-UA"/>
              </w:rPr>
            </w:pPr>
            <w:r w:rsidRPr="001F1195">
              <w:rPr>
                <w:rFonts w:ascii="Times New Roman" w:hAnsi="Times New Roman" w:cs="Times New Roman"/>
                <w:sz w:val="24"/>
                <w:szCs w:val="24"/>
                <w:lang w:val="uk-UA" w:eastAsia="uk-UA"/>
              </w:rPr>
              <w:t>39800, Полтавська область</w:t>
            </w:r>
          </w:p>
        </w:tc>
        <w:tc>
          <w:tcPr>
            <w:tcW w:w="4927" w:type="dxa"/>
          </w:tcPr>
          <w:p w:rsidR="0084652F" w:rsidRPr="001F1195" w:rsidRDefault="0084652F" w:rsidP="00D549FF">
            <w:pPr>
              <w:rPr>
                <w:rFonts w:ascii="Times New Roman" w:hAnsi="Times New Roman" w:cs="Times New Roman"/>
                <w:sz w:val="24"/>
                <w:szCs w:val="24"/>
                <w:lang w:val="uk-UA" w:eastAsia="uk-UA"/>
              </w:rPr>
            </w:pPr>
            <w:r w:rsidRPr="001F1195">
              <w:rPr>
                <w:rFonts w:ascii="Times New Roman" w:hAnsi="Times New Roman" w:cs="Times New Roman"/>
                <w:sz w:val="24"/>
                <w:szCs w:val="24"/>
                <w:lang w:val="uk-UA" w:eastAsia="uk-UA"/>
              </w:rPr>
              <w:t>39800, Полтавська область</w:t>
            </w:r>
          </w:p>
        </w:tc>
      </w:tr>
      <w:tr w:rsidR="0084652F" w:rsidRPr="001F1195" w:rsidTr="00D549FF">
        <w:tc>
          <w:tcPr>
            <w:tcW w:w="5103" w:type="dxa"/>
          </w:tcPr>
          <w:p w:rsidR="0084652F" w:rsidRPr="001F1195" w:rsidRDefault="0084652F" w:rsidP="00D549FF">
            <w:pPr>
              <w:rPr>
                <w:rFonts w:ascii="Times New Roman" w:hAnsi="Times New Roman" w:cs="Times New Roman"/>
                <w:sz w:val="24"/>
                <w:szCs w:val="24"/>
                <w:lang w:val="uk-UA" w:eastAsia="uk-UA"/>
              </w:rPr>
            </w:pPr>
            <w:r w:rsidRPr="001F1195">
              <w:rPr>
                <w:rFonts w:ascii="Times New Roman" w:hAnsi="Times New Roman" w:cs="Times New Roman"/>
                <w:sz w:val="24"/>
                <w:szCs w:val="24"/>
                <w:lang w:val="uk-UA" w:eastAsia="uk-UA"/>
              </w:rPr>
              <w:t>м. Горішні Плавні</w:t>
            </w:r>
          </w:p>
        </w:tc>
        <w:tc>
          <w:tcPr>
            <w:tcW w:w="4927" w:type="dxa"/>
          </w:tcPr>
          <w:p w:rsidR="0084652F" w:rsidRPr="001F1195" w:rsidRDefault="0084652F" w:rsidP="00D549FF">
            <w:pPr>
              <w:rPr>
                <w:rFonts w:ascii="Times New Roman" w:hAnsi="Times New Roman" w:cs="Times New Roman"/>
                <w:sz w:val="24"/>
                <w:szCs w:val="24"/>
                <w:lang w:val="uk-UA" w:eastAsia="uk-UA"/>
              </w:rPr>
            </w:pPr>
            <w:r w:rsidRPr="001F1195">
              <w:rPr>
                <w:rFonts w:ascii="Times New Roman" w:hAnsi="Times New Roman" w:cs="Times New Roman"/>
                <w:sz w:val="24"/>
                <w:szCs w:val="24"/>
                <w:lang w:val="uk-UA" w:eastAsia="uk-UA"/>
              </w:rPr>
              <w:t>м. Горішні Плавні</w:t>
            </w:r>
          </w:p>
        </w:tc>
      </w:tr>
      <w:tr w:rsidR="0084652F" w:rsidRPr="001F1195" w:rsidTr="00D549FF">
        <w:tc>
          <w:tcPr>
            <w:tcW w:w="5103" w:type="dxa"/>
          </w:tcPr>
          <w:p w:rsidR="0084652F" w:rsidRPr="001F1195" w:rsidRDefault="0084652F" w:rsidP="00D549FF">
            <w:pPr>
              <w:rPr>
                <w:rFonts w:ascii="Times New Roman" w:hAnsi="Times New Roman" w:cs="Times New Roman"/>
                <w:sz w:val="24"/>
                <w:szCs w:val="24"/>
                <w:lang w:val="uk-UA" w:eastAsia="uk-UA"/>
              </w:rPr>
            </w:pPr>
            <w:r w:rsidRPr="001F1195">
              <w:rPr>
                <w:rFonts w:ascii="Times New Roman" w:hAnsi="Times New Roman" w:cs="Times New Roman"/>
                <w:sz w:val="24"/>
                <w:szCs w:val="24"/>
                <w:lang w:val="uk-UA" w:eastAsia="uk-UA"/>
              </w:rPr>
              <w:t>Проспект Героїв Дніпра, 75</w:t>
            </w:r>
          </w:p>
        </w:tc>
        <w:tc>
          <w:tcPr>
            <w:tcW w:w="4927" w:type="dxa"/>
          </w:tcPr>
          <w:p w:rsidR="0084652F" w:rsidRPr="001F1195" w:rsidRDefault="0084652F" w:rsidP="00D549FF">
            <w:pPr>
              <w:rPr>
                <w:rFonts w:ascii="Times New Roman" w:hAnsi="Times New Roman" w:cs="Times New Roman"/>
                <w:sz w:val="24"/>
                <w:szCs w:val="24"/>
                <w:lang w:val="uk-UA" w:eastAsia="uk-UA"/>
              </w:rPr>
            </w:pPr>
            <w:r w:rsidRPr="001F1195">
              <w:rPr>
                <w:rFonts w:ascii="Times New Roman" w:hAnsi="Times New Roman" w:cs="Times New Roman"/>
                <w:sz w:val="24"/>
                <w:szCs w:val="24"/>
                <w:lang w:val="uk-UA" w:eastAsia="uk-UA"/>
              </w:rPr>
              <w:t>вул. Миру,24</w:t>
            </w:r>
          </w:p>
        </w:tc>
      </w:tr>
      <w:tr w:rsidR="0084652F" w:rsidRPr="001F1195" w:rsidTr="00D549FF">
        <w:tc>
          <w:tcPr>
            <w:tcW w:w="5103" w:type="dxa"/>
          </w:tcPr>
          <w:p w:rsidR="0084652F" w:rsidRPr="001F1195" w:rsidRDefault="0084652F" w:rsidP="00D549FF">
            <w:pPr>
              <w:rPr>
                <w:rFonts w:ascii="Times New Roman" w:hAnsi="Times New Roman" w:cs="Times New Roman"/>
                <w:sz w:val="24"/>
                <w:szCs w:val="24"/>
                <w:lang w:val="uk-UA" w:eastAsia="uk-UA"/>
              </w:rPr>
            </w:pPr>
            <w:r w:rsidRPr="001F1195">
              <w:rPr>
                <w:rFonts w:ascii="Times New Roman" w:hAnsi="Times New Roman" w:cs="Times New Roman"/>
                <w:sz w:val="24"/>
                <w:szCs w:val="24"/>
                <w:lang w:val="uk-UA" w:eastAsia="uk-UA"/>
              </w:rPr>
              <w:t xml:space="preserve">тел../факс(05348) 44600, 0964859781   </w:t>
            </w:r>
          </w:p>
        </w:tc>
        <w:tc>
          <w:tcPr>
            <w:tcW w:w="4927" w:type="dxa"/>
          </w:tcPr>
          <w:p w:rsidR="0084652F" w:rsidRPr="001F1195" w:rsidRDefault="0084652F" w:rsidP="00D549FF">
            <w:pPr>
              <w:rPr>
                <w:rFonts w:ascii="Times New Roman" w:hAnsi="Times New Roman" w:cs="Times New Roman"/>
                <w:sz w:val="24"/>
                <w:szCs w:val="24"/>
                <w:lang w:val="uk-UA" w:eastAsia="uk-UA"/>
              </w:rPr>
            </w:pPr>
            <w:r w:rsidRPr="001F1195">
              <w:rPr>
                <w:rFonts w:ascii="Times New Roman" w:hAnsi="Times New Roman" w:cs="Times New Roman"/>
                <w:sz w:val="24"/>
                <w:szCs w:val="24"/>
                <w:lang w:val="uk-UA" w:eastAsia="uk-UA"/>
              </w:rPr>
              <w:t>тел.: (05348) 21463, факс (05348) 22598</w:t>
            </w:r>
          </w:p>
        </w:tc>
      </w:tr>
      <w:tr w:rsidR="0084652F" w:rsidRPr="001F1195" w:rsidTr="00D549FF">
        <w:tc>
          <w:tcPr>
            <w:tcW w:w="5103" w:type="dxa"/>
          </w:tcPr>
          <w:p w:rsidR="0084652F" w:rsidRPr="001F1195" w:rsidRDefault="0084652F" w:rsidP="00D549FF">
            <w:pPr>
              <w:rPr>
                <w:rFonts w:ascii="Times New Roman" w:hAnsi="Times New Roman" w:cs="Times New Roman"/>
                <w:sz w:val="24"/>
                <w:szCs w:val="24"/>
                <w:lang w:val="uk-UA" w:eastAsia="uk-UA"/>
              </w:rPr>
            </w:pPr>
          </w:p>
        </w:tc>
        <w:tc>
          <w:tcPr>
            <w:tcW w:w="4927" w:type="dxa"/>
          </w:tcPr>
          <w:p w:rsidR="0084652F" w:rsidRPr="001F1195" w:rsidRDefault="0084652F" w:rsidP="00D549FF">
            <w:pPr>
              <w:rPr>
                <w:rFonts w:ascii="Times New Roman" w:hAnsi="Times New Roman" w:cs="Times New Roman"/>
                <w:sz w:val="24"/>
                <w:szCs w:val="24"/>
                <w:lang w:val="uk-UA" w:eastAsia="uk-UA"/>
              </w:rPr>
            </w:pPr>
          </w:p>
        </w:tc>
      </w:tr>
    </w:tbl>
    <w:p w:rsidR="0084652F" w:rsidRPr="001F1195" w:rsidRDefault="0084652F" w:rsidP="0084652F">
      <w:pPr>
        <w:rPr>
          <w:rFonts w:ascii="Times New Roman" w:hAnsi="Times New Roman" w:cs="Times New Roman"/>
          <w:b/>
          <w:sz w:val="24"/>
          <w:szCs w:val="24"/>
          <w:lang w:val="uk-UA" w:eastAsia="uk-UA"/>
        </w:rPr>
      </w:pPr>
      <w:r w:rsidRPr="001F1195">
        <w:rPr>
          <w:rFonts w:ascii="Times New Roman" w:hAnsi="Times New Roman" w:cs="Times New Roman"/>
          <w:sz w:val="24"/>
          <w:szCs w:val="24"/>
          <w:lang w:val="uk-UA" w:eastAsia="uk-UA"/>
        </w:rPr>
        <w:t xml:space="preserve">             </w:t>
      </w:r>
      <w:r w:rsidRPr="001F1195">
        <w:rPr>
          <w:rFonts w:ascii="Times New Roman" w:hAnsi="Times New Roman" w:cs="Times New Roman"/>
          <w:b/>
          <w:sz w:val="24"/>
          <w:szCs w:val="24"/>
          <w:lang w:val="uk-UA" w:eastAsia="uk-UA"/>
        </w:rPr>
        <w:t>Директор</w:t>
      </w:r>
      <w:r w:rsidRPr="001F1195">
        <w:rPr>
          <w:rFonts w:ascii="Times New Roman" w:hAnsi="Times New Roman" w:cs="Times New Roman"/>
          <w:sz w:val="24"/>
          <w:szCs w:val="24"/>
          <w:lang w:val="uk-UA" w:eastAsia="uk-UA"/>
        </w:rPr>
        <w:t xml:space="preserve">                                                             </w:t>
      </w:r>
      <w:r>
        <w:rPr>
          <w:rFonts w:ascii="Times New Roman" w:hAnsi="Times New Roman" w:cs="Times New Roman"/>
          <w:sz w:val="24"/>
          <w:szCs w:val="24"/>
          <w:lang w:val="uk-UA" w:eastAsia="uk-UA"/>
        </w:rPr>
        <w:t xml:space="preserve">  </w:t>
      </w:r>
      <w:r w:rsidRPr="001F1195">
        <w:rPr>
          <w:rFonts w:ascii="Times New Roman" w:hAnsi="Times New Roman" w:cs="Times New Roman"/>
          <w:sz w:val="24"/>
          <w:szCs w:val="24"/>
          <w:lang w:val="uk-UA" w:eastAsia="uk-UA"/>
        </w:rPr>
        <w:t xml:space="preserve"> </w:t>
      </w:r>
      <w:r w:rsidRPr="001F1195">
        <w:rPr>
          <w:rFonts w:ascii="Times New Roman" w:hAnsi="Times New Roman" w:cs="Times New Roman"/>
          <w:b/>
          <w:sz w:val="24"/>
          <w:szCs w:val="24"/>
          <w:lang w:val="uk-UA" w:eastAsia="uk-UA"/>
        </w:rPr>
        <w:t>Перший заступник міського голови</w:t>
      </w:r>
    </w:p>
    <w:p w:rsidR="0084652F" w:rsidRPr="001F1195" w:rsidRDefault="0084652F" w:rsidP="0084652F">
      <w:pPr>
        <w:rPr>
          <w:rFonts w:ascii="Times New Roman" w:hAnsi="Times New Roman" w:cs="Times New Roman"/>
          <w:sz w:val="24"/>
          <w:szCs w:val="24"/>
          <w:lang w:val="uk-UA"/>
        </w:rPr>
      </w:pPr>
      <w:r w:rsidRPr="001F1195">
        <w:rPr>
          <w:rFonts w:ascii="Times New Roman" w:hAnsi="Times New Roman" w:cs="Times New Roman"/>
          <w:b/>
          <w:sz w:val="24"/>
          <w:szCs w:val="24"/>
          <w:lang w:val="uk-UA" w:eastAsia="uk-UA"/>
        </w:rPr>
        <w:t xml:space="preserve">      _____________ Т.В.Прокопенко</w:t>
      </w:r>
      <w:r w:rsidRPr="001F1195">
        <w:rPr>
          <w:rFonts w:ascii="Times New Roman" w:hAnsi="Times New Roman" w:cs="Times New Roman"/>
          <w:sz w:val="24"/>
          <w:szCs w:val="24"/>
          <w:lang w:val="uk-UA" w:eastAsia="uk-UA"/>
        </w:rPr>
        <w:t xml:space="preserve">                                 __________________</w:t>
      </w:r>
      <w:r w:rsidRPr="001F1195">
        <w:rPr>
          <w:rFonts w:ascii="Times New Roman" w:hAnsi="Times New Roman" w:cs="Times New Roman"/>
          <w:b/>
          <w:sz w:val="24"/>
          <w:szCs w:val="24"/>
          <w:lang w:val="uk-UA" w:eastAsia="uk-UA"/>
        </w:rPr>
        <w:t>О.А.Чуприна</w:t>
      </w:r>
    </w:p>
    <w:p w:rsidR="0084652F" w:rsidRDefault="0084652F" w:rsidP="0084652F">
      <w:pPr>
        <w:rPr>
          <w:lang w:val="uk-UA"/>
        </w:rPr>
      </w:pPr>
    </w:p>
    <w:p w:rsidR="00C901B0" w:rsidRDefault="00C901B0" w:rsidP="00C9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ascii="Arial" w:eastAsia="Arial" w:hAnsi="Arial" w:cs="Arial"/>
          <w:color w:val="000000"/>
          <w:sz w:val="23"/>
          <w:u w:val="single"/>
          <w:shd w:val="clear" w:color="auto" w:fill="FFFFFF"/>
        </w:rPr>
      </w:pPr>
      <w:r>
        <w:rPr>
          <w:rFonts w:ascii="Arial" w:eastAsia="Arial" w:hAnsi="Arial" w:cs="Arial"/>
          <w:color w:val="000000"/>
          <w:sz w:val="23"/>
          <w:u w:val="single"/>
          <w:shd w:val="clear" w:color="auto" w:fill="FFFFFF"/>
        </w:rPr>
        <w:t xml:space="preserve"> </w:t>
      </w:r>
    </w:p>
    <w:p w:rsidR="00C901B0" w:rsidRDefault="00C901B0" w:rsidP="00C9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ascii="Arial" w:eastAsia="Arial" w:hAnsi="Arial" w:cs="Arial"/>
          <w:color w:val="000000"/>
          <w:sz w:val="23"/>
          <w:u w:val="single"/>
          <w:shd w:val="clear" w:color="auto" w:fill="FFFFFF"/>
        </w:rPr>
      </w:pPr>
    </w:p>
    <w:p w:rsidR="00C901B0" w:rsidRDefault="00C901B0" w:rsidP="00C9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ascii="Arial" w:eastAsia="Arial" w:hAnsi="Arial" w:cs="Arial"/>
          <w:color w:val="000000"/>
          <w:sz w:val="23"/>
          <w:u w:val="single"/>
          <w:shd w:val="clear" w:color="auto" w:fill="FFFFFF"/>
        </w:rPr>
      </w:pPr>
    </w:p>
    <w:p w:rsidR="00C901B0" w:rsidRDefault="00C901B0" w:rsidP="00C9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ascii="Arial" w:eastAsia="Arial" w:hAnsi="Arial" w:cs="Arial"/>
          <w:color w:val="000000"/>
          <w:sz w:val="23"/>
          <w:u w:val="single"/>
          <w:shd w:val="clear" w:color="auto" w:fill="FFFFFF"/>
          <w:lang w:val="uk-UA"/>
        </w:rPr>
      </w:pPr>
    </w:p>
    <w:p w:rsidR="00ED5C37" w:rsidRDefault="00ED5C37" w:rsidP="00C9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ascii="Arial" w:eastAsia="Arial" w:hAnsi="Arial" w:cs="Arial"/>
          <w:color w:val="000000"/>
          <w:sz w:val="23"/>
          <w:u w:val="single"/>
          <w:shd w:val="clear" w:color="auto" w:fill="FFFFFF"/>
          <w:lang w:val="uk-UA"/>
        </w:rPr>
      </w:pPr>
    </w:p>
    <w:p w:rsidR="00ED5C37" w:rsidRDefault="00ED5C37" w:rsidP="00C9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ascii="Arial" w:eastAsia="Arial" w:hAnsi="Arial" w:cs="Arial"/>
          <w:color w:val="000000"/>
          <w:sz w:val="23"/>
          <w:u w:val="single"/>
          <w:shd w:val="clear" w:color="auto" w:fill="FFFFFF"/>
          <w:lang w:val="uk-UA"/>
        </w:rPr>
      </w:pPr>
    </w:p>
    <w:p w:rsidR="00ED5C37" w:rsidRDefault="00ED5C37" w:rsidP="00C9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ascii="Arial" w:eastAsia="Arial" w:hAnsi="Arial" w:cs="Arial"/>
          <w:color w:val="000000"/>
          <w:sz w:val="23"/>
          <w:u w:val="single"/>
          <w:shd w:val="clear" w:color="auto" w:fill="FFFFFF"/>
          <w:lang w:val="uk-UA"/>
        </w:rPr>
      </w:pPr>
    </w:p>
    <w:p w:rsidR="00ED5C37" w:rsidRDefault="00ED5C37" w:rsidP="00C9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ascii="Arial" w:eastAsia="Arial" w:hAnsi="Arial" w:cs="Arial"/>
          <w:color w:val="000000"/>
          <w:sz w:val="23"/>
          <w:u w:val="single"/>
          <w:shd w:val="clear" w:color="auto" w:fill="FFFFFF"/>
          <w:lang w:val="uk-UA"/>
        </w:rPr>
      </w:pPr>
    </w:p>
    <w:p w:rsidR="00ED5C37" w:rsidRDefault="00ED5C37" w:rsidP="00C9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ascii="Arial" w:eastAsia="Arial" w:hAnsi="Arial" w:cs="Arial"/>
          <w:color w:val="000000"/>
          <w:sz w:val="23"/>
          <w:u w:val="single"/>
          <w:shd w:val="clear" w:color="auto" w:fill="FFFFFF"/>
          <w:lang w:val="uk-UA"/>
        </w:rPr>
      </w:pPr>
    </w:p>
    <w:p w:rsidR="00ED5C37" w:rsidRDefault="00ED5C37" w:rsidP="00C9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ascii="Arial" w:eastAsia="Arial" w:hAnsi="Arial" w:cs="Arial"/>
          <w:color w:val="000000"/>
          <w:sz w:val="23"/>
          <w:u w:val="single"/>
          <w:shd w:val="clear" w:color="auto" w:fill="FFFFFF"/>
          <w:lang w:val="uk-UA"/>
        </w:rPr>
      </w:pPr>
    </w:p>
    <w:p w:rsidR="00ED5C37" w:rsidRDefault="00ED5C37" w:rsidP="00C9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ascii="Arial" w:eastAsia="Arial" w:hAnsi="Arial" w:cs="Arial"/>
          <w:color w:val="000000"/>
          <w:sz w:val="23"/>
          <w:u w:val="single"/>
          <w:shd w:val="clear" w:color="auto" w:fill="FFFFFF"/>
          <w:lang w:val="uk-UA"/>
        </w:rPr>
      </w:pPr>
    </w:p>
    <w:p w:rsidR="00ED5C37" w:rsidRDefault="00ED5C37" w:rsidP="00C9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ascii="Arial" w:eastAsia="Arial" w:hAnsi="Arial" w:cs="Arial"/>
          <w:color w:val="000000"/>
          <w:sz w:val="23"/>
          <w:u w:val="single"/>
          <w:shd w:val="clear" w:color="auto" w:fill="FFFFFF"/>
          <w:lang w:val="uk-UA"/>
        </w:rPr>
      </w:pPr>
    </w:p>
    <w:p w:rsidR="00ED5C37" w:rsidRDefault="00ED5C37" w:rsidP="00C9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ascii="Arial" w:eastAsia="Arial" w:hAnsi="Arial" w:cs="Arial"/>
          <w:color w:val="000000"/>
          <w:sz w:val="23"/>
          <w:u w:val="single"/>
          <w:shd w:val="clear" w:color="auto" w:fill="FFFFFF"/>
          <w:lang w:val="uk-UA"/>
        </w:rPr>
      </w:pPr>
    </w:p>
    <w:p w:rsidR="00ED5C37" w:rsidRDefault="00ED5C37" w:rsidP="00C9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ascii="Arial" w:eastAsia="Arial" w:hAnsi="Arial" w:cs="Arial"/>
          <w:color w:val="000000"/>
          <w:sz w:val="23"/>
          <w:u w:val="single"/>
          <w:shd w:val="clear" w:color="auto" w:fill="FFFFFF"/>
          <w:lang w:val="uk-UA"/>
        </w:rPr>
      </w:pPr>
    </w:p>
    <w:p w:rsidR="00ED5C37" w:rsidRDefault="00ED5C37" w:rsidP="00C9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ascii="Arial" w:eastAsia="Arial" w:hAnsi="Arial" w:cs="Arial"/>
          <w:color w:val="000000"/>
          <w:sz w:val="23"/>
          <w:u w:val="single"/>
          <w:shd w:val="clear" w:color="auto" w:fill="FFFFFF"/>
          <w:lang w:val="uk-UA"/>
        </w:rPr>
      </w:pPr>
    </w:p>
    <w:p w:rsidR="00ED5C37" w:rsidRDefault="00ED5C37" w:rsidP="00C9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ascii="Arial" w:eastAsia="Arial" w:hAnsi="Arial" w:cs="Arial"/>
          <w:color w:val="000000"/>
          <w:sz w:val="23"/>
          <w:u w:val="single"/>
          <w:shd w:val="clear" w:color="auto" w:fill="FFFFFF"/>
          <w:lang w:val="uk-UA"/>
        </w:rPr>
      </w:pPr>
    </w:p>
    <w:p w:rsidR="00ED5C37" w:rsidRDefault="00ED5C37" w:rsidP="00C9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ascii="Arial" w:eastAsia="Arial" w:hAnsi="Arial" w:cs="Arial"/>
          <w:color w:val="000000"/>
          <w:sz w:val="23"/>
          <w:u w:val="single"/>
          <w:shd w:val="clear" w:color="auto" w:fill="FFFFFF"/>
          <w:lang w:val="uk-UA"/>
        </w:rPr>
      </w:pPr>
    </w:p>
    <w:p w:rsidR="00ED5C37" w:rsidRDefault="00ED5C37" w:rsidP="00C9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ascii="Arial" w:eastAsia="Arial" w:hAnsi="Arial" w:cs="Arial"/>
          <w:color w:val="000000"/>
          <w:sz w:val="23"/>
          <w:u w:val="single"/>
          <w:shd w:val="clear" w:color="auto" w:fill="FFFFFF"/>
          <w:lang w:val="uk-UA"/>
        </w:rPr>
      </w:pPr>
    </w:p>
    <w:p w:rsidR="00ED5C37" w:rsidRPr="00ED5C37" w:rsidRDefault="00ED5C37" w:rsidP="00846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Arial" w:eastAsia="Arial" w:hAnsi="Arial" w:cs="Arial"/>
          <w:color w:val="000000"/>
          <w:sz w:val="23"/>
          <w:u w:val="single"/>
          <w:shd w:val="clear" w:color="auto" w:fill="FFFFFF"/>
          <w:lang w:val="uk-UA"/>
        </w:rPr>
      </w:pPr>
    </w:p>
    <w:tbl>
      <w:tblPr>
        <w:tblW w:w="9727" w:type="dxa"/>
        <w:tblInd w:w="97" w:type="dxa"/>
        <w:tblLook w:val="04A0"/>
      </w:tblPr>
      <w:tblGrid>
        <w:gridCol w:w="960"/>
        <w:gridCol w:w="1240"/>
        <w:gridCol w:w="1360"/>
        <w:gridCol w:w="4997"/>
        <w:gridCol w:w="1170"/>
      </w:tblGrid>
      <w:tr w:rsidR="00E51527" w:rsidRPr="00AA636F" w:rsidTr="00C901B0">
        <w:trPr>
          <w:trHeight w:val="288"/>
        </w:trPr>
        <w:tc>
          <w:tcPr>
            <w:tcW w:w="960" w:type="dxa"/>
            <w:tcBorders>
              <w:top w:val="nil"/>
              <w:left w:val="nil"/>
              <w:bottom w:val="nil"/>
              <w:right w:val="nil"/>
            </w:tcBorders>
            <w:shd w:val="clear" w:color="auto" w:fill="auto"/>
            <w:noWrap/>
            <w:vAlign w:val="bottom"/>
            <w:hideMark/>
          </w:tcPr>
          <w:p w:rsidR="00E51527" w:rsidRPr="00D95415" w:rsidRDefault="00E51527" w:rsidP="00E24D68">
            <w:pPr>
              <w:spacing w:after="0" w:line="240" w:lineRule="auto"/>
              <w:rPr>
                <w:rFonts w:ascii="Arial" w:eastAsia="Times New Roman" w:hAnsi="Arial" w:cs="Arial"/>
                <w:color w:val="000000"/>
                <w:sz w:val="19"/>
                <w:szCs w:val="19"/>
                <w:lang w:eastAsia="ru-RU"/>
              </w:rPr>
            </w:pPr>
          </w:p>
        </w:tc>
        <w:tc>
          <w:tcPr>
            <w:tcW w:w="1240" w:type="dxa"/>
            <w:tcBorders>
              <w:top w:val="nil"/>
              <w:left w:val="nil"/>
              <w:bottom w:val="nil"/>
              <w:right w:val="nil"/>
            </w:tcBorders>
            <w:shd w:val="clear" w:color="auto" w:fill="auto"/>
            <w:noWrap/>
            <w:vAlign w:val="bottom"/>
            <w:hideMark/>
          </w:tcPr>
          <w:p w:rsidR="00E51527" w:rsidRPr="00D95415" w:rsidRDefault="00E51527" w:rsidP="00E24D68">
            <w:pPr>
              <w:spacing w:after="0" w:line="240" w:lineRule="auto"/>
              <w:rPr>
                <w:rFonts w:ascii="Arial" w:eastAsia="Times New Roman" w:hAnsi="Arial" w:cs="Arial"/>
                <w:color w:val="000000"/>
                <w:sz w:val="19"/>
                <w:szCs w:val="19"/>
                <w:lang w:eastAsia="ru-RU"/>
              </w:rPr>
            </w:pPr>
          </w:p>
        </w:tc>
        <w:tc>
          <w:tcPr>
            <w:tcW w:w="1360" w:type="dxa"/>
            <w:tcBorders>
              <w:top w:val="nil"/>
              <w:left w:val="nil"/>
              <w:bottom w:val="nil"/>
              <w:right w:val="nil"/>
            </w:tcBorders>
            <w:shd w:val="clear" w:color="auto" w:fill="auto"/>
            <w:noWrap/>
            <w:vAlign w:val="bottom"/>
            <w:hideMark/>
          </w:tcPr>
          <w:p w:rsidR="00E51527" w:rsidRPr="00D95415" w:rsidRDefault="00E51527" w:rsidP="00E24D68">
            <w:pPr>
              <w:spacing w:after="0" w:line="240" w:lineRule="auto"/>
              <w:rPr>
                <w:rFonts w:ascii="Arial" w:eastAsia="Times New Roman" w:hAnsi="Arial" w:cs="Arial"/>
                <w:color w:val="000000"/>
                <w:sz w:val="19"/>
                <w:szCs w:val="19"/>
                <w:lang w:eastAsia="ru-RU"/>
              </w:rPr>
            </w:pPr>
          </w:p>
        </w:tc>
        <w:tc>
          <w:tcPr>
            <w:tcW w:w="6167" w:type="dxa"/>
            <w:gridSpan w:val="2"/>
            <w:tcBorders>
              <w:top w:val="nil"/>
              <w:left w:val="nil"/>
              <w:bottom w:val="nil"/>
              <w:right w:val="nil"/>
            </w:tcBorders>
            <w:shd w:val="clear" w:color="auto" w:fill="auto"/>
            <w:noWrap/>
            <w:vAlign w:val="bottom"/>
            <w:hideMark/>
          </w:tcPr>
          <w:p w:rsidR="00E51527" w:rsidRPr="00D95415" w:rsidRDefault="00E51527" w:rsidP="00E24D68">
            <w:pPr>
              <w:spacing w:after="0" w:line="240" w:lineRule="auto"/>
              <w:jc w:val="right"/>
              <w:rPr>
                <w:rFonts w:ascii="Arial" w:eastAsia="Times New Roman" w:hAnsi="Arial" w:cs="Arial"/>
                <w:sz w:val="19"/>
                <w:szCs w:val="19"/>
                <w:lang w:eastAsia="ru-RU"/>
              </w:rPr>
            </w:pPr>
            <w:r w:rsidRPr="00D95415">
              <w:rPr>
                <w:rFonts w:ascii="Arial" w:eastAsia="Times New Roman" w:hAnsi="Arial" w:cs="Arial"/>
                <w:sz w:val="19"/>
                <w:szCs w:val="19"/>
                <w:lang w:eastAsia="ru-RU"/>
              </w:rPr>
              <w:t>Додаток 1</w:t>
            </w:r>
          </w:p>
        </w:tc>
      </w:tr>
      <w:tr w:rsidR="00E51527" w:rsidRPr="00AA636F" w:rsidTr="00C901B0">
        <w:trPr>
          <w:trHeight w:val="288"/>
        </w:trPr>
        <w:tc>
          <w:tcPr>
            <w:tcW w:w="960" w:type="dxa"/>
            <w:tcBorders>
              <w:top w:val="nil"/>
              <w:left w:val="nil"/>
              <w:bottom w:val="nil"/>
              <w:right w:val="nil"/>
            </w:tcBorders>
            <w:shd w:val="clear" w:color="auto" w:fill="auto"/>
            <w:noWrap/>
            <w:vAlign w:val="bottom"/>
            <w:hideMark/>
          </w:tcPr>
          <w:p w:rsidR="00E51527" w:rsidRPr="00D95415" w:rsidRDefault="00E51527" w:rsidP="00E24D68">
            <w:pPr>
              <w:spacing w:after="0" w:line="240" w:lineRule="auto"/>
              <w:rPr>
                <w:rFonts w:ascii="Arial" w:eastAsia="Times New Roman" w:hAnsi="Arial" w:cs="Arial"/>
                <w:color w:val="000000"/>
                <w:sz w:val="19"/>
                <w:szCs w:val="19"/>
                <w:lang w:eastAsia="ru-RU"/>
              </w:rPr>
            </w:pPr>
          </w:p>
        </w:tc>
        <w:tc>
          <w:tcPr>
            <w:tcW w:w="1240" w:type="dxa"/>
            <w:tcBorders>
              <w:top w:val="nil"/>
              <w:left w:val="nil"/>
              <w:bottom w:val="nil"/>
              <w:right w:val="nil"/>
            </w:tcBorders>
            <w:shd w:val="clear" w:color="auto" w:fill="auto"/>
            <w:noWrap/>
            <w:vAlign w:val="bottom"/>
            <w:hideMark/>
          </w:tcPr>
          <w:p w:rsidR="00E51527" w:rsidRPr="00D95415" w:rsidRDefault="00E51527" w:rsidP="00E24D68">
            <w:pPr>
              <w:spacing w:after="0" w:line="240" w:lineRule="auto"/>
              <w:rPr>
                <w:rFonts w:ascii="Arial" w:eastAsia="Times New Roman" w:hAnsi="Arial" w:cs="Arial"/>
                <w:color w:val="000000"/>
                <w:sz w:val="19"/>
                <w:szCs w:val="19"/>
                <w:lang w:eastAsia="ru-RU"/>
              </w:rPr>
            </w:pPr>
          </w:p>
        </w:tc>
        <w:tc>
          <w:tcPr>
            <w:tcW w:w="1360" w:type="dxa"/>
            <w:tcBorders>
              <w:top w:val="nil"/>
              <w:left w:val="nil"/>
              <w:bottom w:val="nil"/>
              <w:right w:val="nil"/>
            </w:tcBorders>
            <w:shd w:val="clear" w:color="auto" w:fill="auto"/>
            <w:noWrap/>
            <w:vAlign w:val="bottom"/>
            <w:hideMark/>
          </w:tcPr>
          <w:p w:rsidR="00E51527" w:rsidRPr="00D95415" w:rsidRDefault="00E51527" w:rsidP="00E24D68">
            <w:pPr>
              <w:spacing w:after="0" w:line="240" w:lineRule="auto"/>
              <w:rPr>
                <w:rFonts w:ascii="Arial" w:eastAsia="Times New Roman" w:hAnsi="Arial" w:cs="Arial"/>
                <w:color w:val="000000"/>
                <w:sz w:val="19"/>
                <w:szCs w:val="19"/>
                <w:lang w:eastAsia="ru-RU"/>
              </w:rPr>
            </w:pPr>
          </w:p>
        </w:tc>
        <w:tc>
          <w:tcPr>
            <w:tcW w:w="6167" w:type="dxa"/>
            <w:gridSpan w:val="2"/>
            <w:tcBorders>
              <w:top w:val="nil"/>
              <w:left w:val="nil"/>
              <w:bottom w:val="nil"/>
              <w:right w:val="nil"/>
            </w:tcBorders>
            <w:shd w:val="clear" w:color="auto" w:fill="auto"/>
            <w:noWrap/>
            <w:vAlign w:val="bottom"/>
            <w:hideMark/>
          </w:tcPr>
          <w:p w:rsidR="00E51527" w:rsidRPr="00676EB0" w:rsidRDefault="00E51527" w:rsidP="00E51527">
            <w:pPr>
              <w:spacing w:after="0" w:line="240" w:lineRule="auto"/>
              <w:jc w:val="right"/>
              <w:rPr>
                <w:rFonts w:ascii="Arial" w:eastAsia="Times New Roman" w:hAnsi="Arial" w:cs="Arial"/>
                <w:sz w:val="19"/>
                <w:szCs w:val="19"/>
                <w:lang w:val="uk-UA" w:eastAsia="ru-RU"/>
              </w:rPr>
            </w:pPr>
            <w:proofErr w:type="gramStart"/>
            <w:r w:rsidRPr="00D95415">
              <w:rPr>
                <w:rFonts w:ascii="Arial" w:eastAsia="Times New Roman" w:hAnsi="Arial" w:cs="Arial"/>
                <w:sz w:val="19"/>
                <w:szCs w:val="19"/>
                <w:lang w:eastAsia="ru-RU"/>
              </w:rPr>
              <w:t>до</w:t>
            </w:r>
            <w:proofErr w:type="gramEnd"/>
            <w:r w:rsidRPr="00D95415">
              <w:rPr>
                <w:rFonts w:ascii="Arial" w:eastAsia="Times New Roman" w:hAnsi="Arial" w:cs="Arial"/>
                <w:sz w:val="19"/>
                <w:szCs w:val="19"/>
                <w:lang w:eastAsia="ru-RU"/>
              </w:rPr>
              <w:t xml:space="preserve"> </w:t>
            </w:r>
            <w:r>
              <w:rPr>
                <w:rFonts w:ascii="Arial" w:eastAsia="Times New Roman" w:hAnsi="Arial" w:cs="Arial"/>
                <w:sz w:val="19"/>
                <w:szCs w:val="19"/>
                <w:lang w:eastAsia="ru-RU"/>
              </w:rPr>
              <w:t>Д</w:t>
            </w:r>
            <w:r w:rsidRPr="00D95415">
              <w:rPr>
                <w:rFonts w:ascii="Arial" w:eastAsia="Times New Roman" w:hAnsi="Arial" w:cs="Arial"/>
                <w:sz w:val="19"/>
                <w:szCs w:val="19"/>
                <w:lang w:eastAsia="ru-RU"/>
              </w:rPr>
              <w:t xml:space="preserve">оговору № </w:t>
            </w:r>
            <w:r>
              <w:rPr>
                <w:rFonts w:ascii="Arial" w:eastAsia="Times New Roman" w:hAnsi="Arial" w:cs="Arial"/>
                <w:sz w:val="19"/>
                <w:szCs w:val="19"/>
                <w:lang w:val="uk-UA" w:eastAsia="ru-RU"/>
              </w:rPr>
              <w:t>Д-35</w:t>
            </w:r>
            <w:r>
              <w:rPr>
                <w:rFonts w:ascii="Arial" w:eastAsia="Times New Roman" w:hAnsi="Arial" w:cs="Arial"/>
                <w:sz w:val="19"/>
                <w:szCs w:val="19"/>
                <w:lang w:eastAsia="ru-RU"/>
              </w:rPr>
              <w:t xml:space="preserve"> від 30.01.2018р.</w:t>
            </w:r>
          </w:p>
        </w:tc>
      </w:tr>
      <w:tr w:rsidR="00E51527" w:rsidRPr="00AA636F" w:rsidTr="00C901B0">
        <w:trPr>
          <w:trHeight w:val="288"/>
        </w:trPr>
        <w:tc>
          <w:tcPr>
            <w:tcW w:w="960" w:type="dxa"/>
            <w:tcBorders>
              <w:top w:val="nil"/>
              <w:left w:val="nil"/>
              <w:bottom w:val="nil"/>
              <w:right w:val="nil"/>
            </w:tcBorders>
            <w:shd w:val="clear" w:color="auto" w:fill="auto"/>
            <w:noWrap/>
            <w:vAlign w:val="bottom"/>
            <w:hideMark/>
          </w:tcPr>
          <w:p w:rsidR="00E51527" w:rsidRPr="00D95415" w:rsidRDefault="00E51527" w:rsidP="00E24D68">
            <w:pPr>
              <w:spacing w:after="0" w:line="240" w:lineRule="auto"/>
              <w:rPr>
                <w:rFonts w:ascii="Arial" w:eastAsia="Times New Roman" w:hAnsi="Arial" w:cs="Arial"/>
                <w:color w:val="000000"/>
                <w:sz w:val="19"/>
                <w:szCs w:val="19"/>
                <w:lang w:eastAsia="ru-RU"/>
              </w:rPr>
            </w:pPr>
          </w:p>
        </w:tc>
        <w:tc>
          <w:tcPr>
            <w:tcW w:w="1240" w:type="dxa"/>
            <w:tcBorders>
              <w:top w:val="nil"/>
              <w:left w:val="nil"/>
              <w:bottom w:val="nil"/>
              <w:right w:val="nil"/>
            </w:tcBorders>
            <w:shd w:val="clear" w:color="auto" w:fill="auto"/>
            <w:noWrap/>
            <w:vAlign w:val="bottom"/>
            <w:hideMark/>
          </w:tcPr>
          <w:p w:rsidR="00E51527" w:rsidRPr="00D95415" w:rsidRDefault="00E51527" w:rsidP="00E24D68">
            <w:pPr>
              <w:spacing w:after="0" w:line="240" w:lineRule="auto"/>
              <w:rPr>
                <w:rFonts w:ascii="Arial" w:eastAsia="Times New Roman" w:hAnsi="Arial" w:cs="Arial"/>
                <w:color w:val="000000"/>
                <w:sz w:val="19"/>
                <w:szCs w:val="19"/>
                <w:lang w:eastAsia="ru-RU"/>
              </w:rPr>
            </w:pPr>
          </w:p>
        </w:tc>
        <w:tc>
          <w:tcPr>
            <w:tcW w:w="1360" w:type="dxa"/>
            <w:tcBorders>
              <w:top w:val="nil"/>
              <w:left w:val="nil"/>
              <w:bottom w:val="nil"/>
              <w:right w:val="nil"/>
            </w:tcBorders>
            <w:shd w:val="clear" w:color="auto" w:fill="auto"/>
            <w:noWrap/>
            <w:vAlign w:val="bottom"/>
            <w:hideMark/>
          </w:tcPr>
          <w:p w:rsidR="00E51527" w:rsidRPr="00D95415" w:rsidRDefault="00E51527" w:rsidP="00E24D68">
            <w:pPr>
              <w:spacing w:after="0" w:line="240" w:lineRule="auto"/>
              <w:rPr>
                <w:rFonts w:ascii="Arial" w:eastAsia="Times New Roman" w:hAnsi="Arial" w:cs="Arial"/>
                <w:color w:val="000000"/>
                <w:sz w:val="19"/>
                <w:szCs w:val="19"/>
                <w:lang w:eastAsia="ru-RU"/>
              </w:rPr>
            </w:pPr>
          </w:p>
        </w:tc>
        <w:tc>
          <w:tcPr>
            <w:tcW w:w="6167" w:type="dxa"/>
            <w:gridSpan w:val="2"/>
            <w:tcBorders>
              <w:top w:val="nil"/>
              <w:left w:val="nil"/>
              <w:bottom w:val="nil"/>
              <w:right w:val="nil"/>
            </w:tcBorders>
            <w:shd w:val="clear" w:color="auto" w:fill="auto"/>
            <w:noWrap/>
            <w:vAlign w:val="bottom"/>
            <w:hideMark/>
          </w:tcPr>
          <w:p w:rsidR="00E51527" w:rsidRPr="00676EB0" w:rsidRDefault="00E51527" w:rsidP="00703249">
            <w:pPr>
              <w:spacing w:after="0" w:line="240" w:lineRule="auto"/>
              <w:jc w:val="right"/>
              <w:rPr>
                <w:rFonts w:ascii="Arial" w:eastAsia="Times New Roman" w:hAnsi="Arial" w:cs="Arial"/>
                <w:sz w:val="19"/>
                <w:szCs w:val="19"/>
                <w:lang w:val="uk-UA" w:eastAsia="ru-RU"/>
              </w:rPr>
            </w:pPr>
            <w:r>
              <w:rPr>
                <w:rFonts w:ascii="Arial" w:eastAsia="Times New Roman" w:hAnsi="Arial" w:cs="Arial"/>
                <w:sz w:val="19"/>
                <w:szCs w:val="19"/>
                <w:lang w:val="uk-UA" w:eastAsia="ru-RU"/>
              </w:rPr>
              <w:t>(в редакції від 24.09.2020р</w:t>
            </w:r>
            <w:r w:rsidRPr="00D95415">
              <w:rPr>
                <w:rFonts w:ascii="Arial" w:eastAsia="Times New Roman" w:hAnsi="Arial" w:cs="Arial"/>
                <w:sz w:val="19"/>
                <w:szCs w:val="19"/>
                <w:lang w:eastAsia="ru-RU"/>
              </w:rPr>
              <w:t>.</w:t>
            </w:r>
            <w:r>
              <w:rPr>
                <w:rFonts w:ascii="Arial" w:eastAsia="Times New Roman" w:hAnsi="Arial" w:cs="Arial"/>
                <w:sz w:val="19"/>
                <w:szCs w:val="19"/>
                <w:lang w:val="uk-UA" w:eastAsia="ru-RU"/>
              </w:rPr>
              <w:t>)</w:t>
            </w:r>
          </w:p>
        </w:tc>
      </w:tr>
      <w:tr w:rsidR="00AA636F" w:rsidRPr="00AA636F" w:rsidTr="00C901B0">
        <w:trPr>
          <w:trHeight w:val="288"/>
        </w:trPr>
        <w:tc>
          <w:tcPr>
            <w:tcW w:w="960" w:type="dxa"/>
            <w:tcBorders>
              <w:top w:val="nil"/>
              <w:left w:val="nil"/>
              <w:bottom w:val="nil"/>
              <w:right w:val="nil"/>
            </w:tcBorders>
            <w:shd w:val="clear" w:color="auto" w:fill="auto"/>
            <w:noWrap/>
            <w:vAlign w:val="bottom"/>
            <w:hideMark/>
          </w:tcPr>
          <w:p w:rsidR="00AA636F" w:rsidRPr="00AA636F" w:rsidRDefault="00AA636F" w:rsidP="00AA636F">
            <w:pPr>
              <w:spacing w:after="0" w:line="240" w:lineRule="auto"/>
              <w:rPr>
                <w:rFonts w:ascii="Arial" w:eastAsia="Times New Roman" w:hAnsi="Arial" w:cs="Arial"/>
                <w:color w:val="000000"/>
                <w:sz w:val="19"/>
                <w:szCs w:val="19"/>
                <w:lang w:eastAsia="ru-RU"/>
              </w:rPr>
            </w:pPr>
          </w:p>
        </w:tc>
        <w:tc>
          <w:tcPr>
            <w:tcW w:w="1240" w:type="dxa"/>
            <w:tcBorders>
              <w:top w:val="nil"/>
              <w:left w:val="nil"/>
              <w:bottom w:val="nil"/>
              <w:right w:val="nil"/>
            </w:tcBorders>
            <w:shd w:val="clear" w:color="auto" w:fill="auto"/>
            <w:noWrap/>
            <w:vAlign w:val="bottom"/>
            <w:hideMark/>
          </w:tcPr>
          <w:p w:rsidR="00AA636F" w:rsidRPr="00AA636F" w:rsidRDefault="00AA636F" w:rsidP="00AA636F">
            <w:pPr>
              <w:spacing w:after="0" w:line="240" w:lineRule="auto"/>
              <w:rPr>
                <w:rFonts w:ascii="Arial" w:eastAsia="Times New Roman" w:hAnsi="Arial" w:cs="Arial"/>
                <w:color w:val="000000"/>
                <w:sz w:val="19"/>
                <w:szCs w:val="19"/>
                <w:lang w:eastAsia="ru-RU"/>
              </w:rPr>
            </w:pPr>
          </w:p>
        </w:tc>
        <w:tc>
          <w:tcPr>
            <w:tcW w:w="1360" w:type="dxa"/>
            <w:tcBorders>
              <w:top w:val="nil"/>
              <w:left w:val="nil"/>
              <w:bottom w:val="nil"/>
              <w:right w:val="nil"/>
            </w:tcBorders>
            <w:shd w:val="clear" w:color="auto" w:fill="auto"/>
            <w:noWrap/>
            <w:vAlign w:val="bottom"/>
            <w:hideMark/>
          </w:tcPr>
          <w:p w:rsidR="00AA636F" w:rsidRPr="00AA636F" w:rsidRDefault="00AA636F" w:rsidP="00AA636F">
            <w:pPr>
              <w:spacing w:after="0" w:line="240" w:lineRule="auto"/>
              <w:rPr>
                <w:rFonts w:ascii="Arial" w:eastAsia="Times New Roman" w:hAnsi="Arial" w:cs="Arial"/>
                <w:color w:val="000000"/>
                <w:sz w:val="19"/>
                <w:szCs w:val="19"/>
                <w:lang w:eastAsia="ru-RU"/>
              </w:rPr>
            </w:pPr>
          </w:p>
        </w:tc>
        <w:tc>
          <w:tcPr>
            <w:tcW w:w="4997" w:type="dxa"/>
            <w:tcBorders>
              <w:top w:val="nil"/>
              <w:left w:val="nil"/>
              <w:bottom w:val="nil"/>
              <w:right w:val="nil"/>
            </w:tcBorders>
            <w:shd w:val="clear" w:color="auto" w:fill="auto"/>
            <w:noWrap/>
            <w:vAlign w:val="bottom"/>
            <w:hideMark/>
          </w:tcPr>
          <w:p w:rsidR="00AA636F" w:rsidRPr="00AA636F" w:rsidRDefault="00AA636F" w:rsidP="00AA636F">
            <w:pPr>
              <w:spacing w:after="0" w:line="240" w:lineRule="auto"/>
              <w:jc w:val="right"/>
              <w:rPr>
                <w:rFonts w:ascii="Arial" w:eastAsia="Times New Roman" w:hAnsi="Arial" w:cs="Arial"/>
                <w:i/>
                <w:iCs/>
                <w:sz w:val="19"/>
                <w:szCs w:val="19"/>
                <w:lang w:eastAsia="ru-RU"/>
              </w:rPr>
            </w:pPr>
          </w:p>
        </w:tc>
        <w:tc>
          <w:tcPr>
            <w:tcW w:w="1170" w:type="dxa"/>
            <w:tcBorders>
              <w:top w:val="nil"/>
              <w:left w:val="nil"/>
              <w:bottom w:val="nil"/>
              <w:right w:val="nil"/>
            </w:tcBorders>
            <w:shd w:val="clear" w:color="auto" w:fill="auto"/>
            <w:noWrap/>
            <w:vAlign w:val="bottom"/>
            <w:hideMark/>
          </w:tcPr>
          <w:p w:rsidR="00AA636F" w:rsidRPr="00AA636F" w:rsidRDefault="00AA636F" w:rsidP="00AA636F">
            <w:pPr>
              <w:spacing w:after="0" w:line="240" w:lineRule="auto"/>
              <w:jc w:val="right"/>
              <w:rPr>
                <w:rFonts w:ascii="Arial" w:eastAsia="Times New Roman" w:hAnsi="Arial" w:cs="Arial"/>
                <w:i/>
                <w:iCs/>
                <w:sz w:val="19"/>
                <w:szCs w:val="19"/>
                <w:lang w:eastAsia="ru-RU"/>
              </w:rPr>
            </w:pPr>
          </w:p>
        </w:tc>
      </w:tr>
      <w:tr w:rsidR="00AA636F" w:rsidRPr="00AA636F" w:rsidTr="00C901B0">
        <w:trPr>
          <w:trHeight w:val="288"/>
        </w:trPr>
        <w:tc>
          <w:tcPr>
            <w:tcW w:w="9727" w:type="dxa"/>
            <w:gridSpan w:val="5"/>
            <w:tcBorders>
              <w:top w:val="nil"/>
              <w:left w:val="nil"/>
              <w:bottom w:val="nil"/>
              <w:right w:val="nil"/>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b/>
                <w:bCs/>
                <w:sz w:val="19"/>
                <w:szCs w:val="19"/>
                <w:lang w:eastAsia="ru-RU"/>
              </w:rPr>
            </w:pPr>
            <w:r w:rsidRPr="00AA636F">
              <w:rPr>
                <w:rFonts w:ascii="Arial" w:eastAsia="Times New Roman" w:hAnsi="Arial" w:cs="Arial"/>
                <w:b/>
                <w:bCs/>
                <w:sz w:val="19"/>
                <w:szCs w:val="19"/>
                <w:lang w:eastAsia="ru-RU"/>
              </w:rPr>
              <w:t>СПИСОК</w:t>
            </w:r>
          </w:p>
        </w:tc>
      </w:tr>
      <w:tr w:rsidR="00AA636F" w:rsidRPr="00AA636F" w:rsidTr="00C901B0">
        <w:trPr>
          <w:trHeight w:val="288"/>
        </w:trPr>
        <w:tc>
          <w:tcPr>
            <w:tcW w:w="9727" w:type="dxa"/>
            <w:gridSpan w:val="5"/>
            <w:tcBorders>
              <w:top w:val="nil"/>
              <w:left w:val="nil"/>
              <w:bottom w:val="nil"/>
              <w:right w:val="nil"/>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b/>
                <w:bCs/>
                <w:sz w:val="19"/>
                <w:szCs w:val="19"/>
                <w:lang w:eastAsia="ru-RU"/>
              </w:rPr>
            </w:pPr>
            <w:r w:rsidRPr="00AA636F">
              <w:rPr>
                <w:rFonts w:ascii="Arial" w:eastAsia="Times New Roman" w:hAnsi="Arial" w:cs="Arial"/>
                <w:b/>
                <w:bCs/>
                <w:sz w:val="19"/>
                <w:szCs w:val="19"/>
                <w:lang w:eastAsia="ru-RU"/>
              </w:rPr>
              <w:t>співвласників і площа квартир та приміщень,</w:t>
            </w:r>
          </w:p>
        </w:tc>
      </w:tr>
      <w:tr w:rsidR="00AA636F" w:rsidRPr="00AA636F" w:rsidTr="00C901B0">
        <w:trPr>
          <w:trHeight w:val="288"/>
        </w:trPr>
        <w:tc>
          <w:tcPr>
            <w:tcW w:w="9727" w:type="dxa"/>
            <w:gridSpan w:val="5"/>
            <w:tcBorders>
              <w:top w:val="nil"/>
              <w:left w:val="nil"/>
              <w:bottom w:val="nil"/>
              <w:right w:val="nil"/>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b/>
                <w:bCs/>
                <w:sz w:val="19"/>
                <w:szCs w:val="19"/>
                <w:lang w:eastAsia="ru-RU"/>
              </w:rPr>
            </w:pPr>
            <w:r w:rsidRPr="00AA636F">
              <w:rPr>
                <w:rFonts w:ascii="Arial" w:eastAsia="Times New Roman" w:hAnsi="Arial" w:cs="Arial"/>
                <w:b/>
                <w:bCs/>
                <w:sz w:val="19"/>
                <w:szCs w:val="19"/>
                <w:lang w:eastAsia="ru-RU"/>
              </w:rPr>
              <w:t>що перебувають у їх власності,</w:t>
            </w:r>
          </w:p>
        </w:tc>
      </w:tr>
      <w:tr w:rsidR="00AA636F" w:rsidRPr="00AA636F" w:rsidTr="00C901B0">
        <w:trPr>
          <w:trHeight w:val="288"/>
        </w:trPr>
        <w:tc>
          <w:tcPr>
            <w:tcW w:w="9727" w:type="dxa"/>
            <w:gridSpan w:val="5"/>
            <w:tcBorders>
              <w:top w:val="nil"/>
              <w:left w:val="nil"/>
              <w:bottom w:val="nil"/>
              <w:right w:val="nil"/>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b/>
                <w:bCs/>
                <w:sz w:val="19"/>
                <w:szCs w:val="19"/>
                <w:lang w:eastAsia="ru-RU"/>
              </w:rPr>
            </w:pPr>
            <w:r w:rsidRPr="00AA636F">
              <w:rPr>
                <w:rFonts w:ascii="Arial" w:eastAsia="Times New Roman" w:hAnsi="Arial" w:cs="Arial"/>
                <w:b/>
                <w:bCs/>
                <w:sz w:val="19"/>
                <w:szCs w:val="19"/>
                <w:lang w:eastAsia="ru-RU"/>
              </w:rPr>
              <w:t>будинку № 35 по вулиці Добровольського</w:t>
            </w:r>
          </w:p>
        </w:tc>
      </w:tr>
      <w:tr w:rsidR="00AA636F" w:rsidRPr="00AA636F" w:rsidTr="00C901B0">
        <w:trPr>
          <w:trHeight w:val="288"/>
        </w:trPr>
        <w:tc>
          <w:tcPr>
            <w:tcW w:w="960" w:type="dxa"/>
            <w:tcBorders>
              <w:top w:val="nil"/>
              <w:left w:val="nil"/>
              <w:bottom w:val="nil"/>
              <w:right w:val="nil"/>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sz w:val="19"/>
                <w:szCs w:val="19"/>
                <w:lang w:eastAsia="ru-RU"/>
              </w:rPr>
            </w:pPr>
          </w:p>
        </w:tc>
        <w:tc>
          <w:tcPr>
            <w:tcW w:w="1240" w:type="dxa"/>
            <w:tcBorders>
              <w:top w:val="nil"/>
              <w:left w:val="nil"/>
              <w:bottom w:val="nil"/>
              <w:right w:val="nil"/>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sz w:val="19"/>
                <w:szCs w:val="19"/>
                <w:lang w:eastAsia="ru-RU"/>
              </w:rPr>
            </w:pPr>
          </w:p>
        </w:tc>
        <w:tc>
          <w:tcPr>
            <w:tcW w:w="1360" w:type="dxa"/>
            <w:tcBorders>
              <w:top w:val="nil"/>
              <w:left w:val="nil"/>
              <w:bottom w:val="nil"/>
              <w:right w:val="nil"/>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sz w:val="19"/>
                <w:szCs w:val="19"/>
                <w:lang w:eastAsia="ru-RU"/>
              </w:rPr>
            </w:pPr>
          </w:p>
        </w:tc>
        <w:tc>
          <w:tcPr>
            <w:tcW w:w="4997" w:type="dxa"/>
            <w:tcBorders>
              <w:top w:val="nil"/>
              <w:left w:val="nil"/>
              <w:bottom w:val="nil"/>
              <w:right w:val="nil"/>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sz w:val="19"/>
                <w:szCs w:val="19"/>
                <w:lang w:eastAsia="ru-RU"/>
              </w:rPr>
            </w:pPr>
          </w:p>
        </w:tc>
        <w:tc>
          <w:tcPr>
            <w:tcW w:w="1170" w:type="dxa"/>
            <w:tcBorders>
              <w:top w:val="nil"/>
              <w:left w:val="nil"/>
              <w:bottom w:val="nil"/>
              <w:right w:val="nil"/>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sz w:val="19"/>
                <w:szCs w:val="19"/>
                <w:lang w:eastAsia="ru-RU"/>
              </w:rPr>
            </w:pPr>
          </w:p>
        </w:tc>
      </w:tr>
      <w:tr w:rsidR="00AA636F" w:rsidRPr="00AA636F" w:rsidTr="00C901B0">
        <w:trPr>
          <w:trHeight w:val="288"/>
        </w:trPr>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sz w:val="17"/>
                <w:szCs w:val="17"/>
                <w:lang w:eastAsia="ru-RU"/>
              </w:rPr>
            </w:pPr>
            <w:r w:rsidRPr="00AA636F">
              <w:rPr>
                <w:rFonts w:ascii="Arial" w:eastAsia="Times New Roman" w:hAnsi="Arial" w:cs="Arial"/>
                <w:sz w:val="17"/>
                <w:szCs w:val="17"/>
                <w:lang w:eastAsia="ru-RU"/>
              </w:rPr>
              <w:t>Поряд-</w:t>
            </w:r>
          </w:p>
        </w:tc>
        <w:tc>
          <w:tcPr>
            <w:tcW w:w="1240" w:type="dxa"/>
            <w:tcBorders>
              <w:top w:val="single" w:sz="4" w:space="0" w:color="auto"/>
              <w:left w:val="nil"/>
              <w:bottom w:val="nil"/>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sz w:val="17"/>
                <w:szCs w:val="17"/>
                <w:lang w:eastAsia="ru-RU"/>
              </w:rPr>
            </w:pPr>
            <w:r w:rsidRPr="00AA636F">
              <w:rPr>
                <w:rFonts w:ascii="Arial" w:eastAsia="Times New Roman" w:hAnsi="Arial" w:cs="Arial"/>
                <w:sz w:val="17"/>
                <w:szCs w:val="17"/>
                <w:lang w:eastAsia="ru-RU"/>
              </w:rPr>
              <w:t xml:space="preserve">Номер </w:t>
            </w:r>
          </w:p>
        </w:tc>
        <w:tc>
          <w:tcPr>
            <w:tcW w:w="1360" w:type="dxa"/>
            <w:tcBorders>
              <w:top w:val="single" w:sz="4" w:space="0" w:color="auto"/>
              <w:left w:val="nil"/>
              <w:bottom w:val="nil"/>
              <w:right w:val="nil"/>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sz w:val="17"/>
                <w:szCs w:val="17"/>
                <w:lang w:eastAsia="ru-RU"/>
              </w:rPr>
            </w:pPr>
            <w:r w:rsidRPr="00AA636F">
              <w:rPr>
                <w:rFonts w:ascii="Arial" w:eastAsia="Times New Roman" w:hAnsi="Arial" w:cs="Arial"/>
                <w:sz w:val="17"/>
                <w:szCs w:val="17"/>
                <w:lang w:eastAsia="ru-RU"/>
              </w:rPr>
              <w:t>Загальна</w:t>
            </w:r>
          </w:p>
        </w:tc>
        <w:tc>
          <w:tcPr>
            <w:tcW w:w="4997" w:type="dxa"/>
            <w:tcBorders>
              <w:top w:val="single" w:sz="4" w:space="0" w:color="auto"/>
              <w:left w:val="single" w:sz="4" w:space="0" w:color="auto"/>
              <w:bottom w:val="nil"/>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sz w:val="17"/>
                <w:szCs w:val="17"/>
                <w:lang w:eastAsia="ru-RU"/>
              </w:rPr>
            </w:pPr>
            <w:proofErr w:type="gramStart"/>
            <w:r w:rsidRPr="00AA636F">
              <w:rPr>
                <w:rFonts w:ascii="Arial" w:eastAsia="Times New Roman" w:hAnsi="Arial" w:cs="Arial"/>
                <w:sz w:val="17"/>
                <w:szCs w:val="17"/>
                <w:lang w:eastAsia="ru-RU"/>
              </w:rPr>
              <w:t>Пр</w:t>
            </w:r>
            <w:proofErr w:type="gramEnd"/>
            <w:r w:rsidRPr="00AA636F">
              <w:rPr>
                <w:rFonts w:ascii="Arial" w:eastAsia="Times New Roman" w:hAnsi="Arial" w:cs="Arial"/>
                <w:sz w:val="17"/>
                <w:szCs w:val="17"/>
                <w:lang w:eastAsia="ru-RU"/>
              </w:rPr>
              <w:t>ізвище, ім я, по батькові</w:t>
            </w:r>
          </w:p>
        </w:tc>
        <w:tc>
          <w:tcPr>
            <w:tcW w:w="1170" w:type="dxa"/>
            <w:tcBorders>
              <w:top w:val="single" w:sz="4" w:space="0" w:color="auto"/>
              <w:left w:val="nil"/>
              <w:bottom w:val="nil"/>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sz w:val="17"/>
                <w:szCs w:val="17"/>
                <w:lang w:eastAsia="ru-RU"/>
              </w:rPr>
            </w:pPr>
            <w:r w:rsidRPr="00AA636F">
              <w:rPr>
                <w:rFonts w:ascii="Arial" w:eastAsia="Times New Roman" w:hAnsi="Arial" w:cs="Arial"/>
                <w:sz w:val="17"/>
                <w:szCs w:val="17"/>
                <w:lang w:eastAsia="ru-RU"/>
              </w:rPr>
              <w:t>Примітки</w:t>
            </w:r>
          </w:p>
        </w:tc>
      </w:tr>
      <w:tr w:rsidR="00AA636F" w:rsidRPr="00AA636F" w:rsidTr="00C901B0">
        <w:trPr>
          <w:trHeight w:val="288"/>
        </w:trPr>
        <w:tc>
          <w:tcPr>
            <w:tcW w:w="960" w:type="dxa"/>
            <w:tcBorders>
              <w:top w:val="nil"/>
              <w:left w:val="single" w:sz="4" w:space="0" w:color="auto"/>
              <w:bottom w:val="nil"/>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sz w:val="17"/>
                <w:szCs w:val="17"/>
                <w:lang w:eastAsia="ru-RU"/>
              </w:rPr>
            </w:pPr>
            <w:r w:rsidRPr="00AA636F">
              <w:rPr>
                <w:rFonts w:ascii="Arial" w:eastAsia="Times New Roman" w:hAnsi="Arial" w:cs="Arial"/>
                <w:sz w:val="17"/>
                <w:szCs w:val="17"/>
                <w:lang w:eastAsia="ru-RU"/>
              </w:rPr>
              <w:t xml:space="preserve">ковий </w:t>
            </w:r>
          </w:p>
        </w:tc>
        <w:tc>
          <w:tcPr>
            <w:tcW w:w="1240" w:type="dxa"/>
            <w:tcBorders>
              <w:top w:val="nil"/>
              <w:left w:val="nil"/>
              <w:bottom w:val="nil"/>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sz w:val="17"/>
                <w:szCs w:val="17"/>
                <w:lang w:eastAsia="ru-RU"/>
              </w:rPr>
            </w:pPr>
            <w:r w:rsidRPr="00AA636F">
              <w:rPr>
                <w:rFonts w:ascii="Arial" w:eastAsia="Times New Roman" w:hAnsi="Arial" w:cs="Arial"/>
                <w:sz w:val="17"/>
                <w:szCs w:val="17"/>
                <w:lang w:eastAsia="ru-RU"/>
              </w:rPr>
              <w:t>квартири/</w:t>
            </w:r>
          </w:p>
        </w:tc>
        <w:tc>
          <w:tcPr>
            <w:tcW w:w="1360" w:type="dxa"/>
            <w:tcBorders>
              <w:top w:val="nil"/>
              <w:left w:val="nil"/>
              <w:bottom w:val="nil"/>
              <w:right w:val="nil"/>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sz w:val="17"/>
                <w:szCs w:val="17"/>
                <w:lang w:eastAsia="ru-RU"/>
              </w:rPr>
            </w:pPr>
            <w:r w:rsidRPr="00AA636F">
              <w:rPr>
                <w:rFonts w:ascii="Arial" w:eastAsia="Times New Roman" w:hAnsi="Arial" w:cs="Arial"/>
                <w:sz w:val="17"/>
                <w:szCs w:val="17"/>
                <w:lang w:eastAsia="ru-RU"/>
              </w:rPr>
              <w:t>площа квартири/</w:t>
            </w:r>
          </w:p>
        </w:tc>
        <w:tc>
          <w:tcPr>
            <w:tcW w:w="4997" w:type="dxa"/>
            <w:tcBorders>
              <w:top w:val="nil"/>
              <w:left w:val="single" w:sz="4" w:space="0" w:color="auto"/>
              <w:bottom w:val="nil"/>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sz w:val="17"/>
                <w:szCs w:val="17"/>
                <w:lang w:eastAsia="ru-RU"/>
              </w:rPr>
            </w:pPr>
            <w:r w:rsidRPr="00AA636F">
              <w:rPr>
                <w:rFonts w:ascii="Arial" w:eastAsia="Times New Roman" w:hAnsi="Arial" w:cs="Arial"/>
                <w:sz w:val="17"/>
                <w:szCs w:val="17"/>
                <w:lang w:eastAsia="ru-RU"/>
              </w:rPr>
              <w:t>співвласника</w:t>
            </w:r>
          </w:p>
        </w:tc>
        <w:tc>
          <w:tcPr>
            <w:tcW w:w="1170" w:type="dxa"/>
            <w:tcBorders>
              <w:top w:val="nil"/>
              <w:left w:val="nil"/>
              <w:bottom w:val="nil"/>
              <w:right w:val="single" w:sz="4" w:space="0" w:color="auto"/>
            </w:tcBorders>
            <w:shd w:val="clear" w:color="auto" w:fill="auto"/>
            <w:noWrap/>
            <w:vAlign w:val="bottom"/>
            <w:hideMark/>
          </w:tcPr>
          <w:p w:rsidR="00AA636F" w:rsidRPr="00AA636F" w:rsidRDefault="00AA636F" w:rsidP="00AA636F">
            <w:pPr>
              <w:spacing w:after="0" w:line="240" w:lineRule="auto"/>
              <w:rPr>
                <w:rFonts w:ascii="Arial" w:eastAsia="Times New Roman" w:hAnsi="Arial" w:cs="Arial"/>
                <w:color w:val="000000"/>
                <w:sz w:val="17"/>
                <w:szCs w:val="17"/>
                <w:lang w:eastAsia="ru-RU"/>
              </w:rPr>
            </w:pPr>
            <w:r w:rsidRPr="00AA636F">
              <w:rPr>
                <w:rFonts w:ascii="Arial" w:eastAsia="Times New Roman" w:hAnsi="Arial" w:cs="Arial"/>
                <w:color w:val="000000"/>
                <w:sz w:val="17"/>
                <w:szCs w:val="17"/>
                <w:lang w:eastAsia="ru-RU"/>
              </w:rPr>
              <w:t> </w:t>
            </w:r>
          </w:p>
        </w:tc>
      </w:tr>
      <w:tr w:rsidR="00AA636F" w:rsidRPr="00AA636F" w:rsidTr="00C901B0">
        <w:trPr>
          <w:trHeight w:val="288"/>
        </w:trPr>
        <w:tc>
          <w:tcPr>
            <w:tcW w:w="960" w:type="dxa"/>
            <w:tcBorders>
              <w:top w:val="nil"/>
              <w:left w:val="single" w:sz="4" w:space="0" w:color="auto"/>
              <w:bottom w:val="nil"/>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sz w:val="17"/>
                <w:szCs w:val="17"/>
                <w:lang w:eastAsia="ru-RU"/>
              </w:rPr>
            </w:pPr>
            <w:r w:rsidRPr="00AA636F">
              <w:rPr>
                <w:rFonts w:ascii="Arial" w:eastAsia="Times New Roman" w:hAnsi="Arial" w:cs="Arial"/>
                <w:sz w:val="17"/>
                <w:szCs w:val="17"/>
                <w:lang w:eastAsia="ru-RU"/>
              </w:rPr>
              <w:t>номер</w:t>
            </w:r>
          </w:p>
        </w:tc>
        <w:tc>
          <w:tcPr>
            <w:tcW w:w="1240" w:type="dxa"/>
            <w:tcBorders>
              <w:top w:val="nil"/>
              <w:left w:val="nil"/>
              <w:bottom w:val="nil"/>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sz w:val="17"/>
                <w:szCs w:val="17"/>
                <w:lang w:eastAsia="ru-RU"/>
              </w:rPr>
            </w:pPr>
            <w:r w:rsidRPr="00AA636F">
              <w:rPr>
                <w:rFonts w:ascii="Arial" w:eastAsia="Times New Roman" w:hAnsi="Arial" w:cs="Arial"/>
                <w:sz w:val="17"/>
                <w:szCs w:val="17"/>
                <w:lang w:eastAsia="ru-RU"/>
              </w:rPr>
              <w:t>нежитлового</w:t>
            </w:r>
          </w:p>
        </w:tc>
        <w:tc>
          <w:tcPr>
            <w:tcW w:w="1360" w:type="dxa"/>
            <w:tcBorders>
              <w:top w:val="nil"/>
              <w:left w:val="nil"/>
              <w:bottom w:val="nil"/>
              <w:right w:val="nil"/>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sz w:val="17"/>
                <w:szCs w:val="17"/>
                <w:lang w:eastAsia="ru-RU"/>
              </w:rPr>
            </w:pPr>
            <w:r w:rsidRPr="00AA636F">
              <w:rPr>
                <w:rFonts w:ascii="Arial" w:eastAsia="Times New Roman" w:hAnsi="Arial" w:cs="Arial"/>
                <w:sz w:val="17"/>
                <w:szCs w:val="17"/>
                <w:lang w:eastAsia="ru-RU"/>
              </w:rPr>
              <w:t>нежитлового</w:t>
            </w:r>
          </w:p>
        </w:tc>
        <w:tc>
          <w:tcPr>
            <w:tcW w:w="4997" w:type="dxa"/>
            <w:tcBorders>
              <w:top w:val="nil"/>
              <w:left w:val="single" w:sz="4" w:space="0" w:color="auto"/>
              <w:bottom w:val="nil"/>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7"/>
                <w:szCs w:val="17"/>
                <w:lang w:eastAsia="ru-RU"/>
              </w:rPr>
            </w:pPr>
            <w:r w:rsidRPr="00AA636F">
              <w:rPr>
                <w:rFonts w:ascii="Arial" w:eastAsia="Times New Roman" w:hAnsi="Arial" w:cs="Arial"/>
                <w:color w:val="000000"/>
                <w:sz w:val="17"/>
                <w:szCs w:val="17"/>
                <w:lang w:eastAsia="ru-RU"/>
              </w:rPr>
              <w:t xml:space="preserve">                                        </w:t>
            </w:r>
          </w:p>
        </w:tc>
        <w:tc>
          <w:tcPr>
            <w:tcW w:w="1170" w:type="dxa"/>
            <w:tcBorders>
              <w:top w:val="nil"/>
              <w:left w:val="nil"/>
              <w:bottom w:val="nil"/>
              <w:right w:val="single" w:sz="4" w:space="0" w:color="auto"/>
            </w:tcBorders>
            <w:shd w:val="clear" w:color="auto" w:fill="auto"/>
            <w:noWrap/>
            <w:vAlign w:val="bottom"/>
            <w:hideMark/>
          </w:tcPr>
          <w:p w:rsidR="00AA636F" w:rsidRPr="00AA636F" w:rsidRDefault="00AA636F" w:rsidP="00AA636F">
            <w:pPr>
              <w:spacing w:after="0" w:line="240" w:lineRule="auto"/>
              <w:rPr>
                <w:rFonts w:ascii="Arial" w:eastAsia="Times New Roman" w:hAnsi="Arial" w:cs="Arial"/>
                <w:color w:val="000000"/>
                <w:sz w:val="17"/>
                <w:szCs w:val="17"/>
                <w:lang w:eastAsia="ru-RU"/>
              </w:rPr>
            </w:pPr>
            <w:r w:rsidRPr="00AA636F">
              <w:rPr>
                <w:rFonts w:ascii="Arial" w:eastAsia="Times New Roman" w:hAnsi="Arial" w:cs="Arial"/>
                <w:color w:val="000000"/>
                <w:sz w:val="17"/>
                <w:szCs w:val="17"/>
                <w:lang w:eastAsia="ru-RU"/>
              </w:rPr>
              <w:t> </w:t>
            </w:r>
          </w:p>
        </w:tc>
      </w:tr>
      <w:tr w:rsidR="00AA636F" w:rsidRPr="00AA636F" w:rsidTr="00C901B0">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7"/>
                <w:szCs w:val="17"/>
                <w:lang w:eastAsia="ru-RU"/>
              </w:rPr>
            </w:pPr>
            <w:r w:rsidRPr="00AA636F">
              <w:rPr>
                <w:rFonts w:ascii="Arial" w:eastAsia="Times New Roman" w:hAnsi="Arial" w:cs="Arial"/>
                <w:color w:val="000000"/>
                <w:sz w:val="17"/>
                <w:szCs w:val="17"/>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sz w:val="17"/>
                <w:szCs w:val="17"/>
                <w:lang w:eastAsia="ru-RU"/>
              </w:rPr>
            </w:pPr>
            <w:r w:rsidRPr="00AA636F">
              <w:rPr>
                <w:rFonts w:ascii="Arial" w:eastAsia="Times New Roman" w:hAnsi="Arial" w:cs="Arial"/>
                <w:sz w:val="17"/>
                <w:szCs w:val="17"/>
                <w:lang w:eastAsia="ru-RU"/>
              </w:rPr>
              <w:t>приміщення</w:t>
            </w:r>
          </w:p>
        </w:tc>
        <w:tc>
          <w:tcPr>
            <w:tcW w:w="1360" w:type="dxa"/>
            <w:tcBorders>
              <w:top w:val="nil"/>
              <w:left w:val="nil"/>
              <w:bottom w:val="single" w:sz="4" w:space="0" w:color="auto"/>
              <w:right w:val="nil"/>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sz w:val="17"/>
                <w:szCs w:val="17"/>
                <w:lang w:eastAsia="ru-RU"/>
              </w:rPr>
            </w:pPr>
            <w:r w:rsidRPr="00AA636F">
              <w:rPr>
                <w:rFonts w:ascii="Arial" w:eastAsia="Times New Roman" w:hAnsi="Arial" w:cs="Arial"/>
                <w:sz w:val="17"/>
                <w:szCs w:val="17"/>
                <w:lang w:eastAsia="ru-RU"/>
              </w:rPr>
              <w:t>приміщення</w:t>
            </w:r>
          </w:p>
        </w:tc>
        <w:tc>
          <w:tcPr>
            <w:tcW w:w="4997" w:type="dxa"/>
            <w:tcBorders>
              <w:top w:val="nil"/>
              <w:left w:val="single" w:sz="4" w:space="0" w:color="auto"/>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7"/>
                <w:szCs w:val="17"/>
                <w:lang w:eastAsia="ru-RU"/>
              </w:rPr>
            </w:pPr>
            <w:r w:rsidRPr="00AA636F">
              <w:rPr>
                <w:rFonts w:ascii="Arial" w:eastAsia="Times New Roman" w:hAnsi="Arial" w:cs="Arial"/>
                <w:color w:val="000000"/>
                <w:sz w:val="17"/>
                <w:szCs w:val="17"/>
                <w:lang w:eastAsia="ru-RU"/>
              </w:rPr>
              <w:t> </w:t>
            </w:r>
          </w:p>
        </w:tc>
        <w:tc>
          <w:tcPr>
            <w:tcW w:w="117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rPr>
                <w:rFonts w:ascii="Arial" w:eastAsia="Times New Roman" w:hAnsi="Arial" w:cs="Arial"/>
                <w:color w:val="000000"/>
                <w:sz w:val="17"/>
                <w:szCs w:val="17"/>
                <w:lang w:eastAsia="ru-RU"/>
              </w:rPr>
            </w:pPr>
            <w:r w:rsidRPr="00AA636F">
              <w:rPr>
                <w:rFonts w:ascii="Arial" w:eastAsia="Times New Roman" w:hAnsi="Arial" w:cs="Arial"/>
                <w:color w:val="000000"/>
                <w:sz w:val="17"/>
                <w:szCs w:val="17"/>
                <w:lang w:eastAsia="ru-RU"/>
              </w:rPr>
              <w:t> </w:t>
            </w:r>
          </w:p>
        </w:tc>
      </w:tr>
      <w:tr w:rsidR="00AA636F" w:rsidRPr="00AA636F" w:rsidTr="00C901B0">
        <w:trPr>
          <w:trHeight w:val="288"/>
        </w:trPr>
        <w:tc>
          <w:tcPr>
            <w:tcW w:w="960" w:type="dxa"/>
            <w:tcBorders>
              <w:top w:val="nil"/>
              <w:left w:val="single" w:sz="4" w:space="0" w:color="auto"/>
              <w:bottom w:val="nil"/>
              <w:right w:val="single" w:sz="4" w:space="0" w:color="auto"/>
            </w:tcBorders>
            <w:shd w:val="clear" w:color="auto" w:fill="auto"/>
            <w:noWrap/>
            <w:vAlign w:val="bottom"/>
            <w:hideMark/>
          </w:tcPr>
          <w:p w:rsidR="00AA636F" w:rsidRPr="00AA636F" w:rsidRDefault="00AA636F" w:rsidP="00AA636F">
            <w:pPr>
              <w:spacing w:after="0" w:line="240" w:lineRule="auto"/>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 </w:t>
            </w:r>
          </w:p>
        </w:tc>
        <w:tc>
          <w:tcPr>
            <w:tcW w:w="1240" w:type="dxa"/>
            <w:tcBorders>
              <w:top w:val="nil"/>
              <w:left w:val="nil"/>
              <w:bottom w:val="nil"/>
              <w:right w:val="single" w:sz="4" w:space="0" w:color="auto"/>
            </w:tcBorders>
            <w:shd w:val="clear" w:color="auto" w:fill="auto"/>
            <w:noWrap/>
            <w:vAlign w:val="bottom"/>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 </w:t>
            </w:r>
          </w:p>
        </w:tc>
        <w:tc>
          <w:tcPr>
            <w:tcW w:w="1360" w:type="dxa"/>
            <w:tcBorders>
              <w:top w:val="nil"/>
              <w:left w:val="nil"/>
              <w:bottom w:val="nil"/>
              <w:right w:val="nil"/>
            </w:tcBorders>
            <w:shd w:val="clear" w:color="auto" w:fill="auto"/>
            <w:noWrap/>
            <w:vAlign w:val="bottom"/>
            <w:hideMark/>
          </w:tcPr>
          <w:p w:rsidR="00AA636F" w:rsidRPr="00AA636F" w:rsidRDefault="00AA636F" w:rsidP="00AA636F">
            <w:pPr>
              <w:spacing w:after="0" w:line="240" w:lineRule="auto"/>
              <w:rPr>
                <w:rFonts w:ascii="Arial" w:eastAsia="Times New Roman" w:hAnsi="Arial" w:cs="Arial"/>
                <w:color w:val="000000"/>
                <w:sz w:val="19"/>
                <w:szCs w:val="19"/>
                <w:lang w:eastAsia="ru-RU"/>
              </w:rPr>
            </w:pPr>
          </w:p>
        </w:tc>
        <w:tc>
          <w:tcPr>
            <w:tcW w:w="4997" w:type="dxa"/>
            <w:tcBorders>
              <w:top w:val="nil"/>
              <w:left w:val="single" w:sz="4" w:space="0" w:color="auto"/>
              <w:bottom w:val="nil"/>
              <w:right w:val="single" w:sz="4" w:space="0" w:color="auto"/>
            </w:tcBorders>
            <w:shd w:val="clear" w:color="auto" w:fill="auto"/>
            <w:noWrap/>
            <w:vAlign w:val="bottom"/>
            <w:hideMark/>
          </w:tcPr>
          <w:p w:rsidR="00AA636F" w:rsidRPr="00AA636F" w:rsidRDefault="00AA636F" w:rsidP="00AA636F">
            <w:pPr>
              <w:spacing w:after="0" w:line="240" w:lineRule="auto"/>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 </w:t>
            </w:r>
          </w:p>
        </w:tc>
        <w:tc>
          <w:tcPr>
            <w:tcW w:w="1170" w:type="dxa"/>
            <w:tcBorders>
              <w:top w:val="nil"/>
              <w:left w:val="nil"/>
              <w:bottom w:val="nil"/>
              <w:right w:val="single" w:sz="4" w:space="0" w:color="auto"/>
            </w:tcBorders>
            <w:shd w:val="clear" w:color="auto" w:fill="auto"/>
            <w:noWrap/>
            <w:vAlign w:val="bottom"/>
            <w:hideMark/>
          </w:tcPr>
          <w:p w:rsidR="00AA636F" w:rsidRPr="00AA636F" w:rsidRDefault="00AA636F" w:rsidP="00AA636F">
            <w:pPr>
              <w:spacing w:after="0" w:line="240" w:lineRule="auto"/>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 </w:t>
            </w:r>
          </w:p>
        </w:tc>
      </w:tr>
      <w:tr w:rsidR="00AA636F" w:rsidRPr="00AA636F" w:rsidTr="00C901B0">
        <w:trPr>
          <w:trHeight w:val="288"/>
        </w:trPr>
        <w:tc>
          <w:tcPr>
            <w:tcW w:w="960" w:type="dxa"/>
            <w:tcBorders>
              <w:top w:val="nil"/>
              <w:left w:val="single" w:sz="4" w:space="0" w:color="auto"/>
              <w:bottom w:val="nil"/>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p>
        </w:tc>
        <w:tc>
          <w:tcPr>
            <w:tcW w:w="12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p>
        </w:tc>
        <w:tc>
          <w:tcPr>
            <w:tcW w:w="1360" w:type="dxa"/>
            <w:tcBorders>
              <w:top w:val="nil"/>
              <w:left w:val="nil"/>
              <w:bottom w:val="single" w:sz="4" w:space="0" w:color="auto"/>
              <w:right w:val="nil"/>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p>
        </w:tc>
        <w:tc>
          <w:tcPr>
            <w:tcW w:w="4997" w:type="dxa"/>
            <w:tcBorders>
              <w:top w:val="nil"/>
              <w:left w:val="single" w:sz="4" w:space="0" w:color="auto"/>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rPr>
                <w:rFonts w:ascii="Arial" w:eastAsia="Times New Roman" w:hAnsi="Arial" w:cs="Arial"/>
                <w:color w:val="000000"/>
                <w:sz w:val="19"/>
                <w:szCs w:val="19"/>
                <w:lang w:eastAsia="ru-RU"/>
              </w:rPr>
            </w:pPr>
          </w:p>
        </w:tc>
        <w:tc>
          <w:tcPr>
            <w:tcW w:w="117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rPr>
                <w:rFonts w:ascii="Arial" w:eastAsia="Times New Roman" w:hAnsi="Arial" w:cs="Arial"/>
                <w:color w:val="000000"/>
                <w:sz w:val="19"/>
                <w:szCs w:val="19"/>
                <w:lang w:eastAsia="ru-RU"/>
              </w:rPr>
            </w:pPr>
          </w:p>
        </w:tc>
      </w:tr>
      <w:tr w:rsidR="00AA636F" w:rsidRPr="00AA636F" w:rsidTr="00C901B0">
        <w:trPr>
          <w:trHeight w:val="288"/>
        </w:trPr>
        <w:tc>
          <w:tcPr>
            <w:tcW w:w="960" w:type="dxa"/>
            <w:tcBorders>
              <w:top w:val="nil"/>
              <w:left w:val="nil"/>
              <w:bottom w:val="nil"/>
              <w:right w:val="nil"/>
            </w:tcBorders>
            <w:shd w:val="clear" w:color="auto" w:fill="auto"/>
            <w:noWrap/>
            <w:vAlign w:val="bottom"/>
            <w:hideMark/>
          </w:tcPr>
          <w:p w:rsidR="00AA636F" w:rsidRPr="00AA636F" w:rsidRDefault="00AA636F" w:rsidP="00AA636F">
            <w:pPr>
              <w:spacing w:after="0" w:line="240" w:lineRule="auto"/>
              <w:rPr>
                <w:rFonts w:ascii="Arial" w:eastAsia="Times New Roman" w:hAnsi="Arial" w:cs="Arial"/>
                <w:color w:val="000000"/>
                <w:sz w:val="19"/>
                <w:szCs w:val="19"/>
                <w:lang w:eastAsia="ru-RU"/>
              </w:rPr>
            </w:pPr>
          </w:p>
        </w:tc>
        <w:tc>
          <w:tcPr>
            <w:tcW w:w="1240" w:type="dxa"/>
            <w:tcBorders>
              <w:top w:val="nil"/>
              <w:left w:val="nil"/>
              <w:bottom w:val="nil"/>
              <w:right w:val="nil"/>
            </w:tcBorders>
            <w:shd w:val="clear" w:color="auto" w:fill="auto"/>
            <w:noWrap/>
            <w:vAlign w:val="bottom"/>
            <w:hideMark/>
          </w:tcPr>
          <w:p w:rsidR="00AA636F" w:rsidRPr="00AA636F" w:rsidRDefault="00AA636F" w:rsidP="00AA636F">
            <w:pPr>
              <w:spacing w:after="0" w:line="240" w:lineRule="auto"/>
              <w:rPr>
                <w:rFonts w:ascii="Arial" w:eastAsia="Times New Roman" w:hAnsi="Arial" w:cs="Arial"/>
                <w:color w:val="000000"/>
                <w:sz w:val="19"/>
                <w:szCs w:val="19"/>
                <w:lang w:eastAsia="ru-RU"/>
              </w:rPr>
            </w:pPr>
          </w:p>
        </w:tc>
        <w:tc>
          <w:tcPr>
            <w:tcW w:w="1360" w:type="dxa"/>
            <w:tcBorders>
              <w:top w:val="nil"/>
              <w:left w:val="nil"/>
              <w:bottom w:val="nil"/>
              <w:right w:val="nil"/>
            </w:tcBorders>
            <w:shd w:val="clear" w:color="auto" w:fill="auto"/>
            <w:noWrap/>
            <w:vAlign w:val="bottom"/>
            <w:hideMark/>
          </w:tcPr>
          <w:p w:rsidR="00AA636F" w:rsidRPr="00AA636F" w:rsidRDefault="00AA636F" w:rsidP="00AA636F">
            <w:pPr>
              <w:spacing w:after="0" w:line="240" w:lineRule="auto"/>
              <w:rPr>
                <w:rFonts w:ascii="Arial" w:eastAsia="Times New Roman" w:hAnsi="Arial" w:cs="Arial"/>
                <w:color w:val="000000"/>
                <w:sz w:val="19"/>
                <w:szCs w:val="19"/>
                <w:lang w:eastAsia="ru-RU"/>
              </w:rPr>
            </w:pPr>
          </w:p>
        </w:tc>
        <w:tc>
          <w:tcPr>
            <w:tcW w:w="4997" w:type="dxa"/>
            <w:tcBorders>
              <w:top w:val="nil"/>
              <w:left w:val="nil"/>
              <w:bottom w:val="nil"/>
              <w:right w:val="nil"/>
            </w:tcBorders>
            <w:shd w:val="clear" w:color="auto" w:fill="auto"/>
            <w:noWrap/>
            <w:vAlign w:val="bottom"/>
            <w:hideMark/>
          </w:tcPr>
          <w:p w:rsidR="00AA636F" w:rsidRPr="00AA636F" w:rsidRDefault="00AA636F" w:rsidP="00AA636F">
            <w:pPr>
              <w:spacing w:after="0" w:line="240" w:lineRule="auto"/>
              <w:rPr>
                <w:rFonts w:ascii="Arial" w:eastAsia="Times New Roman" w:hAnsi="Arial" w:cs="Arial"/>
                <w:color w:val="000000"/>
                <w:sz w:val="19"/>
                <w:szCs w:val="19"/>
                <w:lang w:eastAsia="ru-RU"/>
              </w:rPr>
            </w:pPr>
          </w:p>
        </w:tc>
        <w:tc>
          <w:tcPr>
            <w:tcW w:w="1170" w:type="dxa"/>
            <w:tcBorders>
              <w:top w:val="nil"/>
              <w:left w:val="nil"/>
              <w:bottom w:val="nil"/>
              <w:right w:val="nil"/>
            </w:tcBorders>
            <w:shd w:val="clear" w:color="auto" w:fill="auto"/>
            <w:noWrap/>
            <w:vAlign w:val="bottom"/>
            <w:hideMark/>
          </w:tcPr>
          <w:p w:rsidR="00AA636F" w:rsidRPr="00AA636F" w:rsidRDefault="00AA636F" w:rsidP="00AA636F">
            <w:pPr>
              <w:spacing w:after="0" w:line="240" w:lineRule="auto"/>
              <w:rPr>
                <w:rFonts w:ascii="Arial" w:eastAsia="Times New Roman" w:hAnsi="Arial" w:cs="Arial"/>
                <w:color w:val="000000"/>
                <w:sz w:val="19"/>
                <w:szCs w:val="19"/>
                <w:lang w:eastAsia="ru-RU"/>
              </w:rPr>
            </w:pPr>
          </w:p>
        </w:tc>
      </w:tr>
      <w:tr w:rsidR="00AA636F" w:rsidRPr="00AA636F" w:rsidTr="00C901B0">
        <w:trPr>
          <w:trHeight w:val="288"/>
        </w:trPr>
        <w:tc>
          <w:tcPr>
            <w:tcW w:w="960" w:type="dxa"/>
            <w:tcBorders>
              <w:top w:val="nil"/>
              <w:left w:val="nil"/>
              <w:bottom w:val="nil"/>
              <w:right w:val="nil"/>
            </w:tcBorders>
            <w:shd w:val="clear" w:color="auto" w:fill="auto"/>
            <w:noWrap/>
            <w:vAlign w:val="bottom"/>
            <w:hideMark/>
          </w:tcPr>
          <w:p w:rsidR="00AA636F" w:rsidRPr="00AA636F" w:rsidRDefault="00AA636F" w:rsidP="00AA636F">
            <w:pPr>
              <w:spacing w:after="0" w:line="240" w:lineRule="auto"/>
              <w:rPr>
                <w:rFonts w:ascii="Arial" w:eastAsia="Times New Roman" w:hAnsi="Arial" w:cs="Arial"/>
                <w:b/>
                <w:bCs/>
                <w:sz w:val="19"/>
                <w:szCs w:val="19"/>
                <w:lang w:eastAsia="ru-RU"/>
              </w:rPr>
            </w:pPr>
          </w:p>
        </w:tc>
        <w:tc>
          <w:tcPr>
            <w:tcW w:w="1240" w:type="dxa"/>
            <w:tcBorders>
              <w:top w:val="nil"/>
              <w:left w:val="nil"/>
              <w:bottom w:val="nil"/>
              <w:right w:val="nil"/>
            </w:tcBorders>
            <w:shd w:val="clear" w:color="auto" w:fill="auto"/>
            <w:noWrap/>
            <w:vAlign w:val="bottom"/>
            <w:hideMark/>
          </w:tcPr>
          <w:p w:rsidR="00AA636F" w:rsidRPr="00AA636F" w:rsidRDefault="00AA636F" w:rsidP="00AA636F">
            <w:pPr>
              <w:spacing w:after="0" w:line="240" w:lineRule="auto"/>
              <w:rPr>
                <w:rFonts w:ascii="Arial" w:eastAsia="Times New Roman" w:hAnsi="Arial" w:cs="Arial"/>
                <w:b/>
                <w:bCs/>
                <w:sz w:val="19"/>
                <w:szCs w:val="19"/>
                <w:lang w:eastAsia="ru-RU"/>
              </w:rPr>
            </w:pPr>
          </w:p>
        </w:tc>
        <w:tc>
          <w:tcPr>
            <w:tcW w:w="1360" w:type="dxa"/>
            <w:tcBorders>
              <w:top w:val="nil"/>
              <w:left w:val="nil"/>
              <w:bottom w:val="nil"/>
              <w:right w:val="nil"/>
            </w:tcBorders>
            <w:shd w:val="clear" w:color="auto" w:fill="auto"/>
            <w:noWrap/>
            <w:vAlign w:val="bottom"/>
            <w:hideMark/>
          </w:tcPr>
          <w:p w:rsidR="00AA636F" w:rsidRPr="00AA636F" w:rsidRDefault="00AA636F" w:rsidP="00AA636F">
            <w:pPr>
              <w:spacing w:after="0" w:line="240" w:lineRule="auto"/>
              <w:rPr>
                <w:rFonts w:ascii="Arial" w:eastAsia="Times New Roman" w:hAnsi="Arial" w:cs="Arial"/>
                <w:b/>
                <w:bCs/>
                <w:sz w:val="19"/>
                <w:szCs w:val="19"/>
                <w:lang w:eastAsia="ru-RU"/>
              </w:rPr>
            </w:pPr>
          </w:p>
        </w:tc>
        <w:tc>
          <w:tcPr>
            <w:tcW w:w="4997" w:type="dxa"/>
            <w:tcBorders>
              <w:top w:val="nil"/>
              <w:left w:val="nil"/>
              <w:bottom w:val="nil"/>
              <w:right w:val="nil"/>
            </w:tcBorders>
            <w:shd w:val="clear" w:color="auto" w:fill="auto"/>
            <w:noWrap/>
            <w:vAlign w:val="bottom"/>
            <w:hideMark/>
          </w:tcPr>
          <w:p w:rsidR="00AA636F" w:rsidRPr="00AA636F" w:rsidRDefault="00AA636F" w:rsidP="00AA636F">
            <w:pPr>
              <w:spacing w:after="0" w:line="240" w:lineRule="auto"/>
              <w:rPr>
                <w:rFonts w:ascii="Arial" w:eastAsia="Times New Roman" w:hAnsi="Arial" w:cs="Arial"/>
                <w:b/>
                <w:bCs/>
                <w:sz w:val="19"/>
                <w:szCs w:val="19"/>
                <w:lang w:eastAsia="ru-RU"/>
              </w:rPr>
            </w:pPr>
          </w:p>
        </w:tc>
        <w:tc>
          <w:tcPr>
            <w:tcW w:w="1170" w:type="dxa"/>
            <w:tcBorders>
              <w:top w:val="nil"/>
              <w:left w:val="nil"/>
              <w:bottom w:val="nil"/>
              <w:right w:val="nil"/>
            </w:tcBorders>
            <w:shd w:val="clear" w:color="auto" w:fill="auto"/>
            <w:noWrap/>
            <w:vAlign w:val="bottom"/>
            <w:hideMark/>
          </w:tcPr>
          <w:p w:rsidR="00AA636F" w:rsidRPr="00AA636F" w:rsidRDefault="00AA636F" w:rsidP="00AA636F">
            <w:pPr>
              <w:spacing w:after="0" w:line="240" w:lineRule="auto"/>
              <w:rPr>
                <w:rFonts w:ascii="Arial" w:eastAsia="Times New Roman" w:hAnsi="Arial" w:cs="Arial"/>
                <w:sz w:val="19"/>
                <w:szCs w:val="19"/>
                <w:lang w:eastAsia="ru-RU"/>
              </w:rPr>
            </w:pPr>
          </w:p>
        </w:tc>
      </w:tr>
      <w:tr w:rsidR="00AA636F" w:rsidRPr="00AA636F" w:rsidTr="00C901B0">
        <w:trPr>
          <w:trHeight w:val="288"/>
        </w:trPr>
        <w:tc>
          <w:tcPr>
            <w:tcW w:w="2200" w:type="dxa"/>
            <w:gridSpan w:val="2"/>
            <w:tcBorders>
              <w:top w:val="nil"/>
              <w:left w:val="nil"/>
              <w:bottom w:val="nil"/>
              <w:right w:val="nil"/>
            </w:tcBorders>
            <w:shd w:val="clear" w:color="auto" w:fill="auto"/>
            <w:noWrap/>
            <w:vAlign w:val="bottom"/>
            <w:hideMark/>
          </w:tcPr>
          <w:p w:rsidR="00AA636F" w:rsidRPr="00AA636F" w:rsidRDefault="00AA636F" w:rsidP="00AA636F">
            <w:pPr>
              <w:spacing w:after="0" w:line="240" w:lineRule="auto"/>
              <w:rPr>
                <w:rFonts w:ascii="Arial" w:eastAsia="Times New Roman" w:hAnsi="Arial" w:cs="Arial"/>
                <w:b/>
                <w:bCs/>
                <w:sz w:val="19"/>
                <w:szCs w:val="19"/>
                <w:lang w:eastAsia="ru-RU"/>
              </w:rPr>
            </w:pPr>
            <w:r w:rsidRPr="00AA636F">
              <w:rPr>
                <w:rFonts w:ascii="Arial" w:eastAsia="Times New Roman" w:hAnsi="Arial" w:cs="Arial"/>
                <w:b/>
                <w:bCs/>
                <w:sz w:val="19"/>
                <w:szCs w:val="19"/>
                <w:lang w:eastAsia="ru-RU"/>
              </w:rPr>
              <w:t>Від управителя:</w:t>
            </w:r>
          </w:p>
        </w:tc>
        <w:tc>
          <w:tcPr>
            <w:tcW w:w="1360" w:type="dxa"/>
            <w:tcBorders>
              <w:top w:val="nil"/>
              <w:left w:val="nil"/>
              <w:bottom w:val="nil"/>
              <w:right w:val="nil"/>
            </w:tcBorders>
            <w:shd w:val="clear" w:color="auto" w:fill="auto"/>
            <w:noWrap/>
            <w:vAlign w:val="bottom"/>
            <w:hideMark/>
          </w:tcPr>
          <w:p w:rsidR="00AA636F" w:rsidRPr="00AA636F" w:rsidRDefault="00AA636F" w:rsidP="00AA636F">
            <w:pPr>
              <w:spacing w:after="0" w:line="240" w:lineRule="auto"/>
              <w:rPr>
                <w:rFonts w:ascii="Arial" w:eastAsia="Times New Roman" w:hAnsi="Arial" w:cs="Arial"/>
                <w:b/>
                <w:bCs/>
                <w:sz w:val="19"/>
                <w:szCs w:val="19"/>
                <w:lang w:eastAsia="ru-RU"/>
              </w:rPr>
            </w:pPr>
          </w:p>
        </w:tc>
        <w:tc>
          <w:tcPr>
            <w:tcW w:w="4997" w:type="dxa"/>
            <w:tcBorders>
              <w:top w:val="nil"/>
              <w:left w:val="nil"/>
              <w:bottom w:val="nil"/>
              <w:right w:val="nil"/>
            </w:tcBorders>
            <w:shd w:val="clear" w:color="auto" w:fill="auto"/>
            <w:noWrap/>
            <w:vAlign w:val="bottom"/>
            <w:hideMark/>
          </w:tcPr>
          <w:p w:rsidR="00AA636F" w:rsidRPr="00AA636F" w:rsidRDefault="00AA636F" w:rsidP="00AA636F">
            <w:pPr>
              <w:spacing w:after="0" w:line="240" w:lineRule="auto"/>
              <w:rPr>
                <w:rFonts w:ascii="Arial" w:eastAsia="Times New Roman" w:hAnsi="Arial" w:cs="Arial"/>
                <w:b/>
                <w:bCs/>
                <w:sz w:val="19"/>
                <w:szCs w:val="19"/>
                <w:lang w:eastAsia="ru-RU"/>
              </w:rPr>
            </w:pPr>
            <w:r w:rsidRPr="00AA636F">
              <w:rPr>
                <w:rFonts w:ascii="Arial" w:eastAsia="Times New Roman" w:hAnsi="Arial" w:cs="Arial"/>
                <w:b/>
                <w:bCs/>
                <w:sz w:val="19"/>
                <w:szCs w:val="19"/>
                <w:lang w:eastAsia="ru-RU"/>
              </w:rPr>
              <w:t xml:space="preserve">                                                  Від співвласників:</w:t>
            </w:r>
          </w:p>
        </w:tc>
        <w:tc>
          <w:tcPr>
            <w:tcW w:w="1170" w:type="dxa"/>
            <w:tcBorders>
              <w:top w:val="nil"/>
              <w:left w:val="nil"/>
              <w:bottom w:val="nil"/>
              <w:right w:val="nil"/>
            </w:tcBorders>
            <w:shd w:val="clear" w:color="auto" w:fill="auto"/>
            <w:noWrap/>
            <w:vAlign w:val="bottom"/>
            <w:hideMark/>
          </w:tcPr>
          <w:p w:rsidR="00AA636F" w:rsidRPr="00AA636F" w:rsidRDefault="00AA636F" w:rsidP="00AA636F">
            <w:pPr>
              <w:spacing w:after="0" w:line="240" w:lineRule="auto"/>
              <w:rPr>
                <w:rFonts w:ascii="Arial" w:eastAsia="Times New Roman" w:hAnsi="Arial" w:cs="Arial"/>
                <w:sz w:val="19"/>
                <w:szCs w:val="19"/>
                <w:lang w:eastAsia="ru-RU"/>
              </w:rPr>
            </w:pPr>
          </w:p>
        </w:tc>
      </w:tr>
      <w:tr w:rsidR="00AA636F" w:rsidRPr="00AA636F" w:rsidTr="00C901B0">
        <w:trPr>
          <w:trHeight w:val="288"/>
        </w:trPr>
        <w:tc>
          <w:tcPr>
            <w:tcW w:w="960" w:type="dxa"/>
            <w:tcBorders>
              <w:top w:val="nil"/>
              <w:left w:val="nil"/>
              <w:bottom w:val="nil"/>
              <w:right w:val="nil"/>
            </w:tcBorders>
            <w:shd w:val="clear" w:color="auto" w:fill="auto"/>
            <w:noWrap/>
            <w:vAlign w:val="bottom"/>
            <w:hideMark/>
          </w:tcPr>
          <w:p w:rsidR="00AA636F" w:rsidRPr="00AA636F" w:rsidRDefault="00AA636F" w:rsidP="00AA636F">
            <w:pPr>
              <w:spacing w:after="0" w:line="240" w:lineRule="auto"/>
              <w:rPr>
                <w:rFonts w:ascii="Arial" w:eastAsia="Times New Roman" w:hAnsi="Arial" w:cs="Arial"/>
                <w:b/>
                <w:bCs/>
                <w:sz w:val="19"/>
                <w:szCs w:val="19"/>
                <w:lang w:eastAsia="ru-RU"/>
              </w:rPr>
            </w:pPr>
          </w:p>
        </w:tc>
        <w:tc>
          <w:tcPr>
            <w:tcW w:w="1240" w:type="dxa"/>
            <w:tcBorders>
              <w:top w:val="nil"/>
              <w:left w:val="nil"/>
              <w:bottom w:val="nil"/>
              <w:right w:val="nil"/>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b/>
                <w:bCs/>
                <w:sz w:val="19"/>
                <w:szCs w:val="19"/>
                <w:lang w:eastAsia="ru-RU"/>
              </w:rPr>
            </w:pPr>
          </w:p>
        </w:tc>
        <w:tc>
          <w:tcPr>
            <w:tcW w:w="1360" w:type="dxa"/>
            <w:tcBorders>
              <w:top w:val="nil"/>
              <w:left w:val="nil"/>
              <w:bottom w:val="nil"/>
              <w:right w:val="nil"/>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b/>
                <w:bCs/>
                <w:sz w:val="19"/>
                <w:szCs w:val="19"/>
                <w:lang w:eastAsia="ru-RU"/>
              </w:rPr>
            </w:pPr>
          </w:p>
        </w:tc>
        <w:tc>
          <w:tcPr>
            <w:tcW w:w="4997" w:type="dxa"/>
            <w:tcBorders>
              <w:top w:val="nil"/>
              <w:left w:val="nil"/>
              <w:bottom w:val="nil"/>
              <w:right w:val="nil"/>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b/>
                <w:bCs/>
                <w:sz w:val="19"/>
                <w:szCs w:val="19"/>
                <w:lang w:eastAsia="ru-RU"/>
              </w:rPr>
            </w:pPr>
          </w:p>
        </w:tc>
        <w:tc>
          <w:tcPr>
            <w:tcW w:w="1170" w:type="dxa"/>
            <w:tcBorders>
              <w:top w:val="nil"/>
              <w:left w:val="nil"/>
              <w:bottom w:val="nil"/>
              <w:right w:val="nil"/>
            </w:tcBorders>
            <w:shd w:val="clear" w:color="auto" w:fill="auto"/>
            <w:noWrap/>
            <w:vAlign w:val="bottom"/>
            <w:hideMark/>
          </w:tcPr>
          <w:p w:rsidR="00AA636F" w:rsidRPr="00AA636F" w:rsidRDefault="00AA636F" w:rsidP="00AA636F">
            <w:pPr>
              <w:spacing w:after="0" w:line="240" w:lineRule="auto"/>
              <w:rPr>
                <w:rFonts w:ascii="Arial" w:eastAsia="Times New Roman" w:hAnsi="Arial" w:cs="Arial"/>
                <w:sz w:val="19"/>
                <w:szCs w:val="19"/>
                <w:lang w:eastAsia="ru-RU"/>
              </w:rPr>
            </w:pPr>
          </w:p>
        </w:tc>
      </w:tr>
      <w:tr w:rsidR="00AA636F" w:rsidRPr="00AA636F" w:rsidTr="00C901B0">
        <w:trPr>
          <w:trHeight w:val="288"/>
        </w:trPr>
        <w:tc>
          <w:tcPr>
            <w:tcW w:w="2200" w:type="dxa"/>
            <w:gridSpan w:val="2"/>
            <w:tcBorders>
              <w:top w:val="nil"/>
              <w:left w:val="nil"/>
              <w:bottom w:val="nil"/>
              <w:right w:val="nil"/>
            </w:tcBorders>
            <w:shd w:val="clear" w:color="auto" w:fill="auto"/>
            <w:noWrap/>
            <w:hideMark/>
          </w:tcPr>
          <w:p w:rsidR="00AA636F" w:rsidRPr="00AA636F" w:rsidRDefault="00AA636F" w:rsidP="00AA636F">
            <w:pPr>
              <w:spacing w:after="0" w:line="240" w:lineRule="auto"/>
              <w:rPr>
                <w:rFonts w:ascii="Arial" w:eastAsia="Times New Roman" w:hAnsi="Arial" w:cs="Arial"/>
                <w:b/>
                <w:bCs/>
                <w:sz w:val="19"/>
                <w:szCs w:val="19"/>
                <w:lang w:eastAsia="ru-RU"/>
              </w:rPr>
            </w:pPr>
            <w:r w:rsidRPr="00AA636F">
              <w:rPr>
                <w:rFonts w:ascii="Arial" w:eastAsia="Times New Roman" w:hAnsi="Arial" w:cs="Arial"/>
                <w:b/>
                <w:bCs/>
                <w:sz w:val="19"/>
                <w:szCs w:val="19"/>
                <w:lang w:eastAsia="ru-RU"/>
              </w:rPr>
              <w:t>Директор КЖЕП № 4</w:t>
            </w:r>
          </w:p>
        </w:tc>
        <w:tc>
          <w:tcPr>
            <w:tcW w:w="1360" w:type="dxa"/>
            <w:tcBorders>
              <w:top w:val="nil"/>
              <w:left w:val="nil"/>
              <w:bottom w:val="nil"/>
              <w:right w:val="nil"/>
            </w:tcBorders>
            <w:shd w:val="clear" w:color="auto" w:fill="auto"/>
            <w:noWrap/>
            <w:vAlign w:val="bottom"/>
            <w:hideMark/>
          </w:tcPr>
          <w:p w:rsidR="00AA636F" w:rsidRPr="00AA636F" w:rsidRDefault="00AA636F" w:rsidP="00AA636F">
            <w:pPr>
              <w:spacing w:after="0" w:line="240" w:lineRule="auto"/>
              <w:rPr>
                <w:rFonts w:ascii="Arial" w:eastAsia="Times New Roman" w:hAnsi="Arial" w:cs="Arial"/>
                <w:b/>
                <w:bCs/>
                <w:sz w:val="19"/>
                <w:szCs w:val="19"/>
                <w:lang w:eastAsia="ru-RU"/>
              </w:rPr>
            </w:pPr>
          </w:p>
        </w:tc>
        <w:tc>
          <w:tcPr>
            <w:tcW w:w="6167" w:type="dxa"/>
            <w:gridSpan w:val="2"/>
            <w:tcBorders>
              <w:top w:val="nil"/>
              <w:left w:val="nil"/>
              <w:bottom w:val="nil"/>
              <w:right w:val="nil"/>
            </w:tcBorders>
            <w:shd w:val="clear" w:color="auto" w:fill="auto"/>
            <w:vAlign w:val="bottom"/>
            <w:hideMark/>
          </w:tcPr>
          <w:p w:rsidR="00AA636F" w:rsidRPr="00AA636F" w:rsidRDefault="00AA636F" w:rsidP="00AA636F">
            <w:pPr>
              <w:spacing w:after="0" w:line="240" w:lineRule="auto"/>
              <w:rPr>
                <w:rFonts w:ascii="Arial" w:eastAsia="Times New Roman" w:hAnsi="Arial" w:cs="Arial"/>
                <w:b/>
                <w:bCs/>
                <w:sz w:val="19"/>
                <w:szCs w:val="19"/>
                <w:lang w:eastAsia="ru-RU"/>
              </w:rPr>
            </w:pPr>
            <w:r w:rsidRPr="00AA636F">
              <w:rPr>
                <w:rFonts w:ascii="Arial" w:eastAsia="Times New Roman" w:hAnsi="Arial" w:cs="Arial"/>
                <w:b/>
                <w:bCs/>
                <w:sz w:val="19"/>
                <w:szCs w:val="19"/>
                <w:lang w:eastAsia="ru-RU"/>
              </w:rPr>
              <w:t xml:space="preserve">                                                  Перший заступник </w:t>
            </w:r>
            <w:proofErr w:type="gramStart"/>
            <w:r w:rsidRPr="00AA636F">
              <w:rPr>
                <w:rFonts w:ascii="Arial" w:eastAsia="Times New Roman" w:hAnsi="Arial" w:cs="Arial"/>
                <w:b/>
                <w:bCs/>
                <w:sz w:val="19"/>
                <w:szCs w:val="19"/>
                <w:lang w:eastAsia="ru-RU"/>
              </w:rPr>
              <w:t>м</w:t>
            </w:r>
            <w:proofErr w:type="gramEnd"/>
            <w:r w:rsidRPr="00AA636F">
              <w:rPr>
                <w:rFonts w:ascii="Arial" w:eastAsia="Times New Roman" w:hAnsi="Arial" w:cs="Arial"/>
                <w:b/>
                <w:bCs/>
                <w:sz w:val="19"/>
                <w:szCs w:val="19"/>
                <w:lang w:eastAsia="ru-RU"/>
              </w:rPr>
              <w:t>іського голови</w:t>
            </w:r>
          </w:p>
        </w:tc>
      </w:tr>
      <w:tr w:rsidR="00AA636F" w:rsidRPr="00AA636F" w:rsidTr="00C901B0">
        <w:trPr>
          <w:trHeight w:val="288"/>
        </w:trPr>
        <w:tc>
          <w:tcPr>
            <w:tcW w:w="960" w:type="dxa"/>
            <w:tcBorders>
              <w:top w:val="nil"/>
              <w:left w:val="nil"/>
              <w:bottom w:val="nil"/>
              <w:right w:val="nil"/>
            </w:tcBorders>
            <w:shd w:val="clear" w:color="auto" w:fill="auto"/>
            <w:noWrap/>
            <w:vAlign w:val="bottom"/>
            <w:hideMark/>
          </w:tcPr>
          <w:p w:rsidR="00AA636F" w:rsidRPr="00AA636F" w:rsidRDefault="00AA636F" w:rsidP="00AA636F">
            <w:pPr>
              <w:spacing w:after="0" w:line="240" w:lineRule="auto"/>
              <w:rPr>
                <w:rFonts w:ascii="Arial" w:eastAsia="Times New Roman" w:hAnsi="Arial" w:cs="Arial"/>
                <w:b/>
                <w:bCs/>
                <w:sz w:val="19"/>
                <w:szCs w:val="19"/>
                <w:lang w:eastAsia="ru-RU"/>
              </w:rPr>
            </w:pPr>
          </w:p>
        </w:tc>
        <w:tc>
          <w:tcPr>
            <w:tcW w:w="1240" w:type="dxa"/>
            <w:tcBorders>
              <w:top w:val="nil"/>
              <w:left w:val="nil"/>
              <w:bottom w:val="nil"/>
              <w:right w:val="nil"/>
            </w:tcBorders>
            <w:shd w:val="clear" w:color="auto" w:fill="auto"/>
            <w:noWrap/>
            <w:vAlign w:val="bottom"/>
            <w:hideMark/>
          </w:tcPr>
          <w:p w:rsidR="00AA636F" w:rsidRPr="00AA636F" w:rsidRDefault="00AA636F" w:rsidP="00AA636F">
            <w:pPr>
              <w:spacing w:after="0" w:line="240" w:lineRule="auto"/>
              <w:rPr>
                <w:rFonts w:ascii="Arial" w:eastAsia="Times New Roman" w:hAnsi="Arial" w:cs="Arial"/>
                <w:b/>
                <w:bCs/>
                <w:sz w:val="19"/>
                <w:szCs w:val="19"/>
                <w:lang w:eastAsia="ru-RU"/>
              </w:rPr>
            </w:pPr>
          </w:p>
        </w:tc>
        <w:tc>
          <w:tcPr>
            <w:tcW w:w="1360" w:type="dxa"/>
            <w:tcBorders>
              <w:top w:val="nil"/>
              <w:left w:val="nil"/>
              <w:bottom w:val="nil"/>
              <w:right w:val="nil"/>
            </w:tcBorders>
            <w:shd w:val="clear" w:color="auto" w:fill="auto"/>
            <w:noWrap/>
            <w:vAlign w:val="bottom"/>
            <w:hideMark/>
          </w:tcPr>
          <w:p w:rsidR="00AA636F" w:rsidRPr="00AA636F" w:rsidRDefault="00AA636F" w:rsidP="00AA636F">
            <w:pPr>
              <w:spacing w:after="0" w:line="240" w:lineRule="auto"/>
              <w:rPr>
                <w:rFonts w:ascii="Arial" w:eastAsia="Times New Roman" w:hAnsi="Arial" w:cs="Arial"/>
                <w:b/>
                <w:bCs/>
                <w:sz w:val="19"/>
                <w:szCs w:val="19"/>
                <w:lang w:eastAsia="ru-RU"/>
              </w:rPr>
            </w:pPr>
          </w:p>
        </w:tc>
        <w:tc>
          <w:tcPr>
            <w:tcW w:w="6167" w:type="dxa"/>
            <w:gridSpan w:val="2"/>
            <w:tcBorders>
              <w:top w:val="nil"/>
              <w:left w:val="nil"/>
              <w:bottom w:val="nil"/>
              <w:right w:val="nil"/>
            </w:tcBorders>
            <w:shd w:val="clear" w:color="auto" w:fill="auto"/>
            <w:noWrap/>
            <w:vAlign w:val="bottom"/>
            <w:hideMark/>
          </w:tcPr>
          <w:p w:rsidR="00AA636F" w:rsidRPr="00AA636F" w:rsidRDefault="00AA636F" w:rsidP="00AA636F">
            <w:pPr>
              <w:spacing w:after="0" w:line="240" w:lineRule="auto"/>
              <w:rPr>
                <w:rFonts w:ascii="Arial" w:eastAsia="Times New Roman" w:hAnsi="Arial" w:cs="Arial"/>
                <w:b/>
                <w:bCs/>
                <w:sz w:val="19"/>
                <w:szCs w:val="19"/>
                <w:lang w:eastAsia="ru-RU"/>
              </w:rPr>
            </w:pPr>
          </w:p>
        </w:tc>
      </w:tr>
      <w:tr w:rsidR="00AA636F" w:rsidRPr="00AA636F" w:rsidTr="00C901B0">
        <w:trPr>
          <w:trHeight w:val="288"/>
        </w:trPr>
        <w:tc>
          <w:tcPr>
            <w:tcW w:w="3560" w:type="dxa"/>
            <w:gridSpan w:val="3"/>
            <w:tcBorders>
              <w:top w:val="nil"/>
              <w:left w:val="nil"/>
              <w:bottom w:val="nil"/>
              <w:right w:val="nil"/>
            </w:tcBorders>
            <w:shd w:val="clear" w:color="auto" w:fill="auto"/>
            <w:noWrap/>
            <w:vAlign w:val="bottom"/>
            <w:hideMark/>
          </w:tcPr>
          <w:p w:rsidR="00AA636F" w:rsidRPr="00AA636F" w:rsidRDefault="00AA636F" w:rsidP="00AA636F">
            <w:pPr>
              <w:spacing w:after="0" w:line="240" w:lineRule="auto"/>
              <w:rPr>
                <w:rFonts w:ascii="Arial" w:eastAsia="Times New Roman" w:hAnsi="Arial" w:cs="Arial"/>
                <w:b/>
                <w:bCs/>
                <w:sz w:val="19"/>
                <w:szCs w:val="19"/>
                <w:lang w:eastAsia="ru-RU"/>
              </w:rPr>
            </w:pPr>
            <w:r w:rsidRPr="00AA636F">
              <w:rPr>
                <w:rFonts w:ascii="Arial" w:eastAsia="Times New Roman" w:hAnsi="Arial" w:cs="Arial"/>
                <w:b/>
                <w:bCs/>
                <w:sz w:val="19"/>
                <w:szCs w:val="19"/>
                <w:lang w:eastAsia="ru-RU"/>
              </w:rPr>
              <w:t>____________ Т.В. Прокопенко</w:t>
            </w:r>
          </w:p>
        </w:tc>
        <w:tc>
          <w:tcPr>
            <w:tcW w:w="6167" w:type="dxa"/>
            <w:gridSpan w:val="2"/>
            <w:tcBorders>
              <w:top w:val="nil"/>
              <w:left w:val="nil"/>
              <w:bottom w:val="nil"/>
              <w:right w:val="nil"/>
            </w:tcBorders>
            <w:shd w:val="clear" w:color="auto" w:fill="auto"/>
            <w:noWrap/>
            <w:vAlign w:val="bottom"/>
            <w:hideMark/>
          </w:tcPr>
          <w:p w:rsidR="00AA636F" w:rsidRPr="00AA636F" w:rsidRDefault="00AA636F" w:rsidP="00AA636F">
            <w:pPr>
              <w:spacing w:after="0" w:line="240" w:lineRule="auto"/>
              <w:rPr>
                <w:rFonts w:ascii="Arial" w:eastAsia="Times New Roman" w:hAnsi="Arial" w:cs="Arial"/>
                <w:b/>
                <w:bCs/>
                <w:sz w:val="19"/>
                <w:szCs w:val="19"/>
                <w:lang w:eastAsia="ru-RU"/>
              </w:rPr>
            </w:pPr>
            <w:r w:rsidRPr="00AA636F">
              <w:rPr>
                <w:rFonts w:ascii="Arial" w:eastAsia="Times New Roman" w:hAnsi="Arial" w:cs="Arial"/>
                <w:b/>
                <w:bCs/>
                <w:sz w:val="19"/>
                <w:szCs w:val="19"/>
                <w:lang w:eastAsia="ru-RU"/>
              </w:rPr>
              <w:t xml:space="preserve">                                                  ___________ О.А. Чуприна</w:t>
            </w:r>
          </w:p>
        </w:tc>
      </w:tr>
    </w:tbl>
    <w:p w:rsidR="00280B8E" w:rsidRDefault="00280B8E"/>
    <w:p w:rsidR="00AA636F" w:rsidRDefault="00AA636F"/>
    <w:p w:rsidR="00AA636F" w:rsidRDefault="00AA636F"/>
    <w:p w:rsidR="00AA636F" w:rsidRDefault="00AA636F"/>
    <w:p w:rsidR="00AA636F" w:rsidRDefault="00AA636F"/>
    <w:p w:rsidR="00AA636F" w:rsidRDefault="00AA636F"/>
    <w:p w:rsidR="00AA636F" w:rsidRDefault="00AA636F"/>
    <w:p w:rsidR="00AA636F" w:rsidRDefault="00AA636F"/>
    <w:p w:rsidR="00AA636F" w:rsidRDefault="00AA636F"/>
    <w:p w:rsidR="00AA636F" w:rsidRDefault="00AA636F"/>
    <w:p w:rsidR="00AA636F" w:rsidRDefault="00AA636F"/>
    <w:p w:rsidR="00AA636F" w:rsidRDefault="00AA636F"/>
    <w:p w:rsidR="00AA636F" w:rsidRDefault="00AA636F"/>
    <w:p w:rsidR="00AA636F" w:rsidRDefault="00AA636F"/>
    <w:p w:rsidR="00AA636F" w:rsidRDefault="00AA636F"/>
    <w:p w:rsidR="00AA636F" w:rsidRDefault="00AA636F"/>
    <w:p w:rsidR="00AA636F" w:rsidRDefault="00AA636F"/>
    <w:p w:rsidR="00AA636F" w:rsidRDefault="00AA636F"/>
    <w:tbl>
      <w:tblPr>
        <w:tblW w:w="9652" w:type="dxa"/>
        <w:tblInd w:w="97" w:type="dxa"/>
        <w:tblLook w:val="04A0"/>
      </w:tblPr>
      <w:tblGrid>
        <w:gridCol w:w="4689"/>
        <w:gridCol w:w="2323"/>
        <w:gridCol w:w="2640"/>
      </w:tblGrid>
      <w:tr w:rsidR="00E51527" w:rsidRPr="00AA636F" w:rsidTr="00E51527">
        <w:trPr>
          <w:trHeight w:val="288"/>
        </w:trPr>
        <w:tc>
          <w:tcPr>
            <w:tcW w:w="4689" w:type="dxa"/>
            <w:tcBorders>
              <w:top w:val="nil"/>
              <w:left w:val="nil"/>
              <w:bottom w:val="nil"/>
              <w:right w:val="nil"/>
            </w:tcBorders>
            <w:shd w:val="clear" w:color="auto" w:fill="auto"/>
            <w:noWrap/>
            <w:vAlign w:val="bottom"/>
            <w:hideMark/>
          </w:tcPr>
          <w:p w:rsidR="00E51527" w:rsidRPr="00D95415" w:rsidRDefault="00E51527" w:rsidP="00E24D68">
            <w:pPr>
              <w:spacing w:after="0" w:line="240" w:lineRule="auto"/>
              <w:rPr>
                <w:rFonts w:ascii="Arial" w:eastAsia="Times New Roman" w:hAnsi="Arial" w:cs="Arial"/>
                <w:color w:val="000000"/>
                <w:sz w:val="18"/>
                <w:szCs w:val="18"/>
                <w:lang w:eastAsia="ru-RU"/>
              </w:rPr>
            </w:pPr>
          </w:p>
        </w:tc>
        <w:tc>
          <w:tcPr>
            <w:tcW w:w="4963" w:type="dxa"/>
            <w:gridSpan w:val="2"/>
            <w:tcBorders>
              <w:top w:val="nil"/>
              <w:left w:val="nil"/>
              <w:bottom w:val="nil"/>
              <w:right w:val="nil"/>
            </w:tcBorders>
            <w:shd w:val="clear" w:color="auto" w:fill="auto"/>
            <w:noWrap/>
            <w:vAlign w:val="bottom"/>
            <w:hideMark/>
          </w:tcPr>
          <w:p w:rsidR="00E51527" w:rsidRPr="00676EB0" w:rsidRDefault="00E51527" w:rsidP="00E24D68">
            <w:pPr>
              <w:spacing w:after="0" w:line="240" w:lineRule="auto"/>
              <w:jc w:val="right"/>
              <w:rPr>
                <w:rFonts w:ascii="Arial" w:eastAsia="Times New Roman" w:hAnsi="Arial" w:cs="Arial"/>
                <w:sz w:val="19"/>
                <w:szCs w:val="19"/>
                <w:lang w:eastAsia="ru-RU"/>
              </w:rPr>
            </w:pPr>
            <w:r w:rsidRPr="00676EB0">
              <w:rPr>
                <w:rFonts w:ascii="Arial" w:eastAsia="Times New Roman" w:hAnsi="Arial" w:cs="Arial"/>
                <w:sz w:val="19"/>
                <w:szCs w:val="19"/>
                <w:lang w:eastAsia="ru-RU"/>
              </w:rPr>
              <w:t>Додаток 2</w:t>
            </w:r>
          </w:p>
        </w:tc>
      </w:tr>
      <w:tr w:rsidR="00E51527" w:rsidRPr="00AA636F" w:rsidTr="00E51527">
        <w:trPr>
          <w:trHeight w:val="288"/>
        </w:trPr>
        <w:tc>
          <w:tcPr>
            <w:tcW w:w="4689" w:type="dxa"/>
            <w:tcBorders>
              <w:top w:val="nil"/>
              <w:left w:val="nil"/>
              <w:bottom w:val="nil"/>
              <w:right w:val="nil"/>
            </w:tcBorders>
            <w:shd w:val="clear" w:color="auto" w:fill="auto"/>
            <w:noWrap/>
            <w:vAlign w:val="bottom"/>
            <w:hideMark/>
          </w:tcPr>
          <w:p w:rsidR="00E51527" w:rsidRPr="00D95415" w:rsidRDefault="00E51527" w:rsidP="00E24D68">
            <w:pPr>
              <w:spacing w:after="0" w:line="240" w:lineRule="auto"/>
              <w:rPr>
                <w:rFonts w:ascii="Arial" w:eastAsia="Times New Roman" w:hAnsi="Arial" w:cs="Arial"/>
                <w:color w:val="000000"/>
                <w:sz w:val="18"/>
                <w:szCs w:val="18"/>
                <w:lang w:eastAsia="ru-RU"/>
              </w:rPr>
            </w:pPr>
          </w:p>
        </w:tc>
        <w:tc>
          <w:tcPr>
            <w:tcW w:w="4963" w:type="dxa"/>
            <w:gridSpan w:val="2"/>
            <w:tcBorders>
              <w:top w:val="nil"/>
              <w:left w:val="nil"/>
              <w:bottom w:val="nil"/>
              <w:right w:val="nil"/>
            </w:tcBorders>
            <w:shd w:val="clear" w:color="auto" w:fill="auto"/>
            <w:noWrap/>
            <w:vAlign w:val="bottom"/>
            <w:hideMark/>
          </w:tcPr>
          <w:p w:rsidR="00E51527" w:rsidRPr="00676EB0" w:rsidRDefault="00E51527" w:rsidP="00E51527">
            <w:pPr>
              <w:spacing w:after="0" w:line="240" w:lineRule="auto"/>
              <w:jc w:val="right"/>
              <w:rPr>
                <w:rFonts w:ascii="Arial" w:eastAsia="Times New Roman" w:hAnsi="Arial" w:cs="Arial"/>
                <w:sz w:val="19"/>
                <w:szCs w:val="19"/>
                <w:lang w:val="uk-UA" w:eastAsia="ru-RU"/>
              </w:rPr>
            </w:pPr>
            <w:proofErr w:type="gramStart"/>
            <w:r w:rsidRPr="00676EB0">
              <w:rPr>
                <w:rFonts w:ascii="Arial" w:eastAsia="Times New Roman" w:hAnsi="Arial" w:cs="Arial"/>
                <w:sz w:val="19"/>
                <w:szCs w:val="19"/>
                <w:lang w:eastAsia="ru-RU"/>
              </w:rPr>
              <w:t>до</w:t>
            </w:r>
            <w:proofErr w:type="gramEnd"/>
            <w:r w:rsidRPr="00676EB0">
              <w:rPr>
                <w:rFonts w:ascii="Arial" w:eastAsia="Times New Roman" w:hAnsi="Arial" w:cs="Arial"/>
                <w:sz w:val="19"/>
                <w:szCs w:val="19"/>
                <w:lang w:eastAsia="ru-RU"/>
              </w:rPr>
              <w:t xml:space="preserve"> Договору № </w:t>
            </w:r>
            <w:r>
              <w:rPr>
                <w:rFonts w:ascii="Arial" w:eastAsia="Times New Roman" w:hAnsi="Arial" w:cs="Arial"/>
                <w:sz w:val="19"/>
                <w:szCs w:val="19"/>
                <w:lang w:val="uk-UA" w:eastAsia="ru-RU"/>
              </w:rPr>
              <w:t>Д-35</w:t>
            </w:r>
            <w:r w:rsidRPr="00676EB0">
              <w:rPr>
                <w:rFonts w:ascii="Arial" w:eastAsia="Times New Roman" w:hAnsi="Arial" w:cs="Arial"/>
                <w:sz w:val="19"/>
                <w:szCs w:val="19"/>
                <w:lang w:eastAsia="ru-RU"/>
              </w:rPr>
              <w:t xml:space="preserve"> від 30.01.2018р.</w:t>
            </w:r>
          </w:p>
        </w:tc>
      </w:tr>
      <w:tr w:rsidR="00E51527" w:rsidRPr="00AA636F" w:rsidTr="00E51527">
        <w:trPr>
          <w:trHeight w:val="288"/>
        </w:trPr>
        <w:tc>
          <w:tcPr>
            <w:tcW w:w="4689" w:type="dxa"/>
            <w:tcBorders>
              <w:top w:val="nil"/>
              <w:left w:val="nil"/>
              <w:bottom w:val="nil"/>
              <w:right w:val="nil"/>
            </w:tcBorders>
            <w:shd w:val="clear" w:color="auto" w:fill="auto"/>
            <w:noWrap/>
            <w:vAlign w:val="bottom"/>
            <w:hideMark/>
          </w:tcPr>
          <w:p w:rsidR="00E51527" w:rsidRPr="00D95415" w:rsidRDefault="00E51527" w:rsidP="00E24D68">
            <w:pPr>
              <w:spacing w:after="0" w:line="240" w:lineRule="auto"/>
              <w:rPr>
                <w:rFonts w:ascii="Arial" w:eastAsia="Times New Roman" w:hAnsi="Arial" w:cs="Arial"/>
                <w:color w:val="000000"/>
                <w:sz w:val="18"/>
                <w:szCs w:val="18"/>
                <w:lang w:eastAsia="ru-RU"/>
              </w:rPr>
            </w:pPr>
          </w:p>
        </w:tc>
        <w:tc>
          <w:tcPr>
            <w:tcW w:w="4963" w:type="dxa"/>
            <w:gridSpan w:val="2"/>
            <w:tcBorders>
              <w:top w:val="nil"/>
              <w:left w:val="nil"/>
              <w:bottom w:val="nil"/>
              <w:right w:val="nil"/>
            </w:tcBorders>
            <w:shd w:val="clear" w:color="auto" w:fill="auto"/>
            <w:noWrap/>
            <w:vAlign w:val="bottom"/>
            <w:hideMark/>
          </w:tcPr>
          <w:p w:rsidR="00E51527" w:rsidRPr="00676EB0" w:rsidRDefault="00E51527" w:rsidP="00703249">
            <w:pPr>
              <w:spacing w:after="0" w:line="240" w:lineRule="auto"/>
              <w:jc w:val="right"/>
              <w:rPr>
                <w:rFonts w:ascii="Arial" w:eastAsia="Times New Roman" w:hAnsi="Arial" w:cs="Arial"/>
                <w:sz w:val="19"/>
                <w:szCs w:val="19"/>
                <w:lang w:val="uk-UA" w:eastAsia="ru-RU"/>
              </w:rPr>
            </w:pPr>
            <w:r w:rsidRPr="00676EB0">
              <w:rPr>
                <w:rFonts w:ascii="Arial" w:eastAsia="Times New Roman" w:hAnsi="Arial" w:cs="Arial"/>
                <w:sz w:val="19"/>
                <w:szCs w:val="19"/>
                <w:lang w:val="uk-UA" w:eastAsia="ru-RU"/>
              </w:rPr>
              <w:t>(в редакції від 24.09.2020р</w:t>
            </w:r>
            <w:r w:rsidRPr="00676EB0">
              <w:rPr>
                <w:rFonts w:ascii="Arial" w:eastAsia="Times New Roman" w:hAnsi="Arial" w:cs="Arial"/>
                <w:sz w:val="19"/>
                <w:szCs w:val="19"/>
                <w:lang w:eastAsia="ru-RU"/>
              </w:rPr>
              <w:t>.</w:t>
            </w:r>
            <w:r w:rsidRPr="00676EB0">
              <w:rPr>
                <w:rFonts w:ascii="Arial" w:eastAsia="Times New Roman" w:hAnsi="Arial" w:cs="Arial"/>
                <w:sz w:val="19"/>
                <w:szCs w:val="19"/>
                <w:lang w:val="uk-UA" w:eastAsia="ru-RU"/>
              </w:rPr>
              <w:t>)</w:t>
            </w:r>
          </w:p>
        </w:tc>
      </w:tr>
      <w:tr w:rsidR="00AA636F" w:rsidRPr="00AA636F" w:rsidTr="00E51527">
        <w:trPr>
          <w:trHeight w:val="288"/>
        </w:trPr>
        <w:tc>
          <w:tcPr>
            <w:tcW w:w="4689" w:type="dxa"/>
            <w:tcBorders>
              <w:top w:val="nil"/>
              <w:left w:val="nil"/>
              <w:bottom w:val="nil"/>
              <w:right w:val="nil"/>
            </w:tcBorders>
            <w:shd w:val="clear" w:color="auto" w:fill="auto"/>
            <w:noWrap/>
            <w:vAlign w:val="bottom"/>
            <w:hideMark/>
          </w:tcPr>
          <w:p w:rsidR="00AA636F" w:rsidRPr="00AA636F" w:rsidRDefault="00AA636F" w:rsidP="00AA636F">
            <w:pPr>
              <w:spacing w:after="0" w:line="240" w:lineRule="auto"/>
              <w:rPr>
                <w:rFonts w:ascii="Arial" w:eastAsia="Times New Roman" w:hAnsi="Arial" w:cs="Arial"/>
                <w:color w:val="000000"/>
                <w:sz w:val="19"/>
                <w:szCs w:val="19"/>
                <w:lang w:eastAsia="ru-RU"/>
              </w:rPr>
            </w:pPr>
          </w:p>
        </w:tc>
        <w:tc>
          <w:tcPr>
            <w:tcW w:w="4963" w:type="dxa"/>
            <w:gridSpan w:val="2"/>
            <w:tcBorders>
              <w:top w:val="nil"/>
              <w:left w:val="nil"/>
              <w:bottom w:val="nil"/>
              <w:right w:val="nil"/>
            </w:tcBorders>
            <w:shd w:val="clear" w:color="auto" w:fill="auto"/>
            <w:noWrap/>
            <w:vAlign w:val="bottom"/>
            <w:hideMark/>
          </w:tcPr>
          <w:p w:rsidR="00AA636F" w:rsidRPr="00AA636F" w:rsidRDefault="00AA636F" w:rsidP="00AA636F">
            <w:pPr>
              <w:spacing w:after="0" w:line="240" w:lineRule="auto"/>
              <w:rPr>
                <w:rFonts w:ascii="Arial" w:eastAsia="Times New Roman" w:hAnsi="Arial" w:cs="Arial"/>
                <w:color w:val="000000"/>
                <w:sz w:val="19"/>
                <w:szCs w:val="19"/>
                <w:lang w:eastAsia="ru-RU"/>
              </w:rPr>
            </w:pPr>
          </w:p>
        </w:tc>
      </w:tr>
      <w:tr w:rsidR="00AA636F" w:rsidRPr="00AA636F" w:rsidTr="00AA636F">
        <w:trPr>
          <w:trHeight w:val="288"/>
        </w:trPr>
        <w:tc>
          <w:tcPr>
            <w:tcW w:w="9652" w:type="dxa"/>
            <w:gridSpan w:val="3"/>
            <w:tcBorders>
              <w:top w:val="nil"/>
              <w:left w:val="nil"/>
              <w:bottom w:val="nil"/>
              <w:right w:val="nil"/>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b/>
                <w:bCs/>
                <w:sz w:val="19"/>
                <w:szCs w:val="19"/>
                <w:lang w:eastAsia="ru-RU"/>
              </w:rPr>
            </w:pPr>
            <w:r w:rsidRPr="00AA636F">
              <w:rPr>
                <w:rFonts w:ascii="Arial" w:eastAsia="Times New Roman" w:hAnsi="Arial" w:cs="Arial"/>
                <w:b/>
                <w:bCs/>
                <w:sz w:val="19"/>
                <w:szCs w:val="19"/>
                <w:lang w:eastAsia="ru-RU"/>
              </w:rPr>
              <w:t>ЗАГАЛЬНІ ВІДОМОСТІ</w:t>
            </w:r>
          </w:p>
        </w:tc>
      </w:tr>
      <w:tr w:rsidR="00AA636F" w:rsidRPr="00AA636F" w:rsidTr="00AA636F">
        <w:trPr>
          <w:trHeight w:val="288"/>
        </w:trPr>
        <w:tc>
          <w:tcPr>
            <w:tcW w:w="9652" w:type="dxa"/>
            <w:gridSpan w:val="3"/>
            <w:tcBorders>
              <w:top w:val="nil"/>
              <w:left w:val="nil"/>
              <w:bottom w:val="nil"/>
              <w:right w:val="nil"/>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b/>
                <w:bCs/>
                <w:sz w:val="19"/>
                <w:szCs w:val="19"/>
                <w:lang w:eastAsia="ru-RU"/>
              </w:rPr>
            </w:pPr>
            <w:r w:rsidRPr="00AA636F">
              <w:rPr>
                <w:rFonts w:ascii="Arial" w:eastAsia="Times New Roman" w:hAnsi="Arial" w:cs="Arial"/>
                <w:b/>
                <w:bCs/>
                <w:sz w:val="19"/>
                <w:szCs w:val="19"/>
                <w:lang w:eastAsia="ru-RU"/>
              </w:rPr>
              <w:t>про будинок</w:t>
            </w:r>
          </w:p>
        </w:tc>
      </w:tr>
      <w:tr w:rsidR="00AA636F" w:rsidRPr="00AA636F" w:rsidTr="00AA636F">
        <w:trPr>
          <w:trHeight w:val="288"/>
        </w:trPr>
        <w:tc>
          <w:tcPr>
            <w:tcW w:w="7012" w:type="dxa"/>
            <w:gridSpan w:val="2"/>
            <w:tcBorders>
              <w:top w:val="nil"/>
              <w:left w:val="nil"/>
              <w:bottom w:val="nil"/>
              <w:right w:val="nil"/>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b/>
                <w:bCs/>
                <w:sz w:val="19"/>
                <w:szCs w:val="19"/>
                <w:lang w:eastAsia="ru-RU"/>
              </w:rPr>
            </w:pPr>
          </w:p>
        </w:tc>
        <w:tc>
          <w:tcPr>
            <w:tcW w:w="2640" w:type="dxa"/>
            <w:tcBorders>
              <w:top w:val="nil"/>
              <w:left w:val="nil"/>
              <w:bottom w:val="nil"/>
              <w:right w:val="nil"/>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b/>
                <w:bCs/>
                <w:sz w:val="19"/>
                <w:szCs w:val="19"/>
                <w:lang w:eastAsia="ru-RU"/>
              </w:rPr>
            </w:pPr>
          </w:p>
        </w:tc>
      </w:tr>
      <w:tr w:rsidR="00AA636F" w:rsidRPr="00AA636F" w:rsidTr="00AA636F">
        <w:trPr>
          <w:trHeight w:val="288"/>
        </w:trPr>
        <w:tc>
          <w:tcPr>
            <w:tcW w:w="7012" w:type="dxa"/>
            <w:gridSpan w:val="2"/>
            <w:tcBorders>
              <w:top w:val="nil"/>
              <w:left w:val="nil"/>
              <w:bottom w:val="nil"/>
              <w:right w:val="nil"/>
            </w:tcBorders>
            <w:shd w:val="clear" w:color="auto" w:fill="auto"/>
            <w:noWrap/>
            <w:vAlign w:val="bottom"/>
            <w:hideMark/>
          </w:tcPr>
          <w:p w:rsidR="00AA636F" w:rsidRPr="00AA636F" w:rsidRDefault="00AA636F" w:rsidP="00AA636F">
            <w:pPr>
              <w:spacing w:after="0" w:line="240" w:lineRule="auto"/>
              <w:rPr>
                <w:rFonts w:ascii="Arial" w:eastAsia="Times New Roman" w:hAnsi="Arial" w:cs="Arial"/>
                <w:color w:val="000000"/>
                <w:sz w:val="19"/>
                <w:szCs w:val="19"/>
                <w:lang w:eastAsia="ru-RU"/>
              </w:rPr>
            </w:pPr>
          </w:p>
        </w:tc>
        <w:tc>
          <w:tcPr>
            <w:tcW w:w="2640" w:type="dxa"/>
            <w:tcBorders>
              <w:top w:val="nil"/>
              <w:left w:val="nil"/>
              <w:bottom w:val="nil"/>
              <w:right w:val="nil"/>
            </w:tcBorders>
            <w:shd w:val="clear" w:color="auto" w:fill="auto"/>
            <w:noWrap/>
            <w:vAlign w:val="bottom"/>
            <w:hideMark/>
          </w:tcPr>
          <w:p w:rsidR="00AA636F" w:rsidRPr="00AA636F" w:rsidRDefault="00AA636F" w:rsidP="00AA636F">
            <w:pPr>
              <w:spacing w:after="0" w:line="240" w:lineRule="auto"/>
              <w:rPr>
                <w:rFonts w:ascii="Arial" w:eastAsia="Times New Roman" w:hAnsi="Arial" w:cs="Arial"/>
                <w:color w:val="000000"/>
                <w:sz w:val="19"/>
                <w:szCs w:val="19"/>
                <w:lang w:eastAsia="ru-RU"/>
              </w:rPr>
            </w:pPr>
          </w:p>
        </w:tc>
      </w:tr>
      <w:tr w:rsidR="00AA636F" w:rsidRPr="00AA636F" w:rsidTr="00AA636F">
        <w:trPr>
          <w:trHeight w:val="288"/>
        </w:trPr>
        <w:tc>
          <w:tcPr>
            <w:tcW w:w="701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1. Загальні відомості:</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 </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proofErr w:type="gramStart"/>
            <w:r w:rsidRPr="00AA636F">
              <w:rPr>
                <w:rFonts w:ascii="Arial" w:eastAsia="Times New Roman" w:hAnsi="Arial" w:cs="Arial"/>
                <w:sz w:val="19"/>
                <w:szCs w:val="19"/>
                <w:lang w:eastAsia="ru-RU"/>
              </w:rPr>
              <w:t>р</w:t>
            </w:r>
            <w:proofErr w:type="gramEnd"/>
            <w:r w:rsidRPr="00AA636F">
              <w:rPr>
                <w:rFonts w:ascii="Arial" w:eastAsia="Times New Roman" w:hAnsi="Arial" w:cs="Arial"/>
                <w:sz w:val="19"/>
                <w:szCs w:val="19"/>
                <w:lang w:eastAsia="ru-RU"/>
              </w:rPr>
              <w:t>ік введення в експлуатацію</w:t>
            </w:r>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1984</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 xml:space="preserve">матеріал </w:t>
            </w:r>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керамзитобетон</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матеріал покрі</w:t>
            </w:r>
            <w:proofErr w:type="gramStart"/>
            <w:r w:rsidRPr="00AA636F">
              <w:rPr>
                <w:rFonts w:ascii="Arial" w:eastAsia="Times New Roman" w:hAnsi="Arial" w:cs="Arial"/>
                <w:sz w:val="19"/>
                <w:szCs w:val="19"/>
                <w:lang w:eastAsia="ru-RU"/>
              </w:rPr>
              <w:t>вл</w:t>
            </w:r>
            <w:proofErr w:type="gramEnd"/>
            <w:r w:rsidRPr="00AA636F">
              <w:rPr>
                <w:rFonts w:ascii="Arial" w:eastAsia="Times New Roman" w:hAnsi="Arial" w:cs="Arial"/>
                <w:sz w:val="19"/>
                <w:szCs w:val="19"/>
                <w:lang w:eastAsia="ru-RU"/>
              </w:rPr>
              <w:t>і</w:t>
            </w:r>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руберойд</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кількість поверхів</w:t>
            </w:r>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9</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 xml:space="preserve">кількість </w:t>
            </w:r>
            <w:proofErr w:type="gramStart"/>
            <w:r w:rsidRPr="00AA636F">
              <w:rPr>
                <w:rFonts w:ascii="Arial" w:eastAsia="Times New Roman" w:hAnsi="Arial" w:cs="Arial"/>
                <w:sz w:val="19"/>
                <w:szCs w:val="19"/>
                <w:lang w:eastAsia="ru-RU"/>
              </w:rPr>
              <w:t>п</w:t>
            </w:r>
            <w:proofErr w:type="gramEnd"/>
            <w:r w:rsidRPr="00AA636F">
              <w:rPr>
                <w:rFonts w:ascii="Arial" w:eastAsia="Times New Roman" w:hAnsi="Arial" w:cs="Arial"/>
                <w:sz w:val="19"/>
                <w:szCs w:val="19"/>
                <w:lang w:eastAsia="ru-RU"/>
              </w:rPr>
              <w:t>ід'їздів</w:t>
            </w:r>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2</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 xml:space="preserve">Кількість квартир </w:t>
            </w:r>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143</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кількість нежитлових приміщень</w:t>
            </w:r>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1</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кількість ліфті</w:t>
            </w:r>
            <w:proofErr w:type="gramStart"/>
            <w:r w:rsidRPr="00AA636F">
              <w:rPr>
                <w:rFonts w:ascii="Arial" w:eastAsia="Times New Roman" w:hAnsi="Arial" w:cs="Arial"/>
                <w:sz w:val="19"/>
                <w:szCs w:val="19"/>
                <w:lang w:eastAsia="ru-RU"/>
              </w:rPr>
              <w:t>в</w:t>
            </w:r>
            <w:proofErr w:type="gramEnd"/>
            <w:r w:rsidRPr="00AA636F">
              <w:rPr>
                <w:rFonts w:ascii="Arial" w:eastAsia="Times New Roman" w:hAnsi="Arial" w:cs="Arial"/>
                <w:sz w:val="19"/>
                <w:szCs w:val="19"/>
                <w:lang w:eastAsia="ru-RU"/>
              </w:rPr>
              <w:t>, штук</w:t>
            </w:r>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2</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proofErr w:type="gramStart"/>
            <w:r w:rsidRPr="00AA636F">
              <w:rPr>
                <w:rFonts w:ascii="Arial" w:eastAsia="Times New Roman" w:hAnsi="Arial" w:cs="Arial"/>
                <w:sz w:val="19"/>
                <w:szCs w:val="19"/>
                <w:lang w:eastAsia="ru-RU"/>
              </w:rPr>
              <w:t>в</w:t>
            </w:r>
            <w:proofErr w:type="gramEnd"/>
            <w:r w:rsidRPr="00AA636F">
              <w:rPr>
                <w:rFonts w:ascii="Arial" w:eastAsia="Times New Roman" w:hAnsi="Arial" w:cs="Arial"/>
                <w:sz w:val="19"/>
                <w:szCs w:val="19"/>
                <w:lang w:eastAsia="ru-RU"/>
              </w:rPr>
              <w:t xml:space="preserve"> тому числі</w:t>
            </w:r>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 </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 xml:space="preserve">  - пасажирських,    штук</w:t>
            </w:r>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2</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 xml:space="preserve"> - вантажопасажирських,  штук</w:t>
            </w:r>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 xml:space="preserve"> - </w:t>
            </w:r>
            <w:proofErr w:type="gramStart"/>
            <w:r w:rsidRPr="00AA636F">
              <w:rPr>
                <w:rFonts w:ascii="Arial" w:eastAsia="Times New Roman" w:hAnsi="Arial" w:cs="Arial"/>
                <w:sz w:val="19"/>
                <w:szCs w:val="19"/>
                <w:lang w:eastAsia="ru-RU"/>
              </w:rPr>
              <w:t>п</w:t>
            </w:r>
            <w:proofErr w:type="gramEnd"/>
            <w:r w:rsidRPr="00AA636F">
              <w:rPr>
                <w:rFonts w:ascii="Arial" w:eastAsia="Times New Roman" w:hAnsi="Arial" w:cs="Arial"/>
                <w:sz w:val="19"/>
                <w:szCs w:val="19"/>
                <w:lang w:eastAsia="ru-RU"/>
              </w:rPr>
              <w:t>ідключених до диспетчерських систем, штук</w:t>
            </w:r>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кількість номерних знаків/аншлагі</w:t>
            </w:r>
            <w:proofErr w:type="gramStart"/>
            <w:r w:rsidRPr="00AA636F">
              <w:rPr>
                <w:rFonts w:ascii="Arial" w:eastAsia="Times New Roman" w:hAnsi="Arial" w:cs="Arial"/>
                <w:sz w:val="19"/>
                <w:szCs w:val="19"/>
                <w:lang w:eastAsia="ru-RU"/>
              </w:rPr>
              <w:t>в</w:t>
            </w:r>
            <w:proofErr w:type="gramEnd"/>
            <w:r w:rsidRPr="00AA636F">
              <w:rPr>
                <w:rFonts w:ascii="Arial" w:eastAsia="Times New Roman" w:hAnsi="Arial" w:cs="Arial"/>
                <w:sz w:val="19"/>
                <w:szCs w:val="19"/>
                <w:lang w:eastAsia="ru-RU"/>
              </w:rPr>
              <w:t>, штук</w:t>
            </w:r>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2</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кількість смі</w:t>
            </w:r>
            <w:proofErr w:type="gramStart"/>
            <w:r w:rsidRPr="00AA636F">
              <w:rPr>
                <w:rFonts w:ascii="Arial" w:eastAsia="Times New Roman" w:hAnsi="Arial" w:cs="Arial"/>
                <w:sz w:val="19"/>
                <w:szCs w:val="19"/>
                <w:lang w:eastAsia="ru-RU"/>
              </w:rPr>
              <w:t>тт</w:t>
            </w:r>
            <w:proofErr w:type="gramEnd"/>
            <w:r w:rsidRPr="00AA636F">
              <w:rPr>
                <w:rFonts w:ascii="Arial" w:eastAsia="Times New Roman" w:hAnsi="Arial" w:cs="Arial"/>
                <w:sz w:val="19"/>
                <w:szCs w:val="19"/>
                <w:lang w:eastAsia="ru-RU"/>
              </w:rPr>
              <w:t>єкамер, штук</w:t>
            </w:r>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2</w:t>
            </w:r>
          </w:p>
        </w:tc>
      </w:tr>
      <w:tr w:rsidR="00AA636F" w:rsidRPr="00AA636F" w:rsidTr="00AA636F">
        <w:trPr>
          <w:trHeight w:val="576"/>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2. Відомості про площу об'єкта:                                                                                          загальна площа будинку (житлові та нежитлові приміщення),</w:t>
            </w:r>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7537,32</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proofErr w:type="gramStart"/>
            <w:r w:rsidRPr="00AA636F">
              <w:rPr>
                <w:rFonts w:ascii="Arial" w:eastAsia="Times New Roman" w:hAnsi="Arial" w:cs="Arial"/>
                <w:sz w:val="19"/>
                <w:szCs w:val="19"/>
                <w:lang w:eastAsia="ru-RU"/>
              </w:rPr>
              <w:t>у</w:t>
            </w:r>
            <w:proofErr w:type="gramEnd"/>
            <w:r w:rsidRPr="00AA636F">
              <w:rPr>
                <w:rFonts w:ascii="Arial" w:eastAsia="Times New Roman" w:hAnsi="Arial" w:cs="Arial"/>
                <w:sz w:val="19"/>
                <w:szCs w:val="19"/>
                <w:lang w:eastAsia="ru-RU"/>
              </w:rPr>
              <w:t xml:space="preserve"> тому числі: </w:t>
            </w:r>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 </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загальна площа квартир у  будинку, кв. метрі</w:t>
            </w:r>
            <w:proofErr w:type="gramStart"/>
            <w:r w:rsidRPr="00AA636F">
              <w:rPr>
                <w:rFonts w:ascii="Arial" w:eastAsia="Times New Roman" w:hAnsi="Arial" w:cs="Arial"/>
                <w:sz w:val="19"/>
                <w:szCs w:val="19"/>
                <w:lang w:eastAsia="ru-RU"/>
              </w:rPr>
              <w:t>в</w:t>
            </w:r>
            <w:proofErr w:type="gramEnd"/>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7501,62</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загальна площа нежитлових приміщень у будинку, кв. метрі</w:t>
            </w:r>
            <w:proofErr w:type="gramStart"/>
            <w:r w:rsidRPr="00AA636F">
              <w:rPr>
                <w:rFonts w:ascii="Arial" w:eastAsia="Times New Roman" w:hAnsi="Arial" w:cs="Arial"/>
                <w:sz w:val="19"/>
                <w:szCs w:val="19"/>
                <w:lang w:eastAsia="ru-RU"/>
              </w:rPr>
              <w:t>в</w:t>
            </w:r>
            <w:proofErr w:type="gramEnd"/>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35,7</w:t>
            </w:r>
          </w:p>
        </w:tc>
      </w:tr>
      <w:tr w:rsidR="00AA636F" w:rsidRPr="00AA636F" w:rsidTr="00AA636F">
        <w:trPr>
          <w:trHeight w:val="576"/>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3. Загальна площа допоміжних приміщень (утому числі місць загального користування), кв. метрі</w:t>
            </w:r>
            <w:proofErr w:type="gramStart"/>
            <w:r w:rsidRPr="00AA636F">
              <w:rPr>
                <w:rFonts w:ascii="Arial" w:eastAsia="Times New Roman" w:hAnsi="Arial" w:cs="Arial"/>
                <w:sz w:val="19"/>
                <w:szCs w:val="19"/>
                <w:lang w:eastAsia="ru-RU"/>
              </w:rPr>
              <w:t>в</w:t>
            </w:r>
            <w:proofErr w:type="gramEnd"/>
            <w:r w:rsidRPr="00AA636F">
              <w:rPr>
                <w:rFonts w:ascii="Arial" w:eastAsia="Times New Roman" w:hAnsi="Arial" w:cs="Arial"/>
                <w:sz w:val="19"/>
                <w:szCs w:val="19"/>
                <w:lang w:eastAsia="ru-RU"/>
              </w:rPr>
              <w:t xml:space="preserve">, </w:t>
            </w:r>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3 370,30</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proofErr w:type="gramStart"/>
            <w:r w:rsidRPr="00AA636F">
              <w:rPr>
                <w:rFonts w:ascii="Arial" w:eastAsia="Times New Roman" w:hAnsi="Arial" w:cs="Arial"/>
                <w:sz w:val="19"/>
                <w:szCs w:val="19"/>
                <w:lang w:eastAsia="ru-RU"/>
              </w:rPr>
              <w:t>у</w:t>
            </w:r>
            <w:proofErr w:type="gramEnd"/>
            <w:r w:rsidRPr="00AA636F">
              <w:rPr>
                <w:rFonts w:ascii="Arial" w:eastAsia="Times New Roman" w:hAnsi="Arial" w:cs="Arial"/>
                <w:sz w:val="19"/>
                <w:szCs w:val="19"/>
                <w:lang w:eastAsia="ru-RU"/>
              </w:rPr>
              <w:t xml:space="preserve"> тому числі: </w:t>
            </w:r>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 </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 xml:space="preserve">площа </w:t>
            </w:r>
            <w:proofErr w:type="gramStart"/>
            <w:r w:rsidRPr="00AA636F">
              <w:rPr>
                <w:rFonts w:ascii="Arial" w:eastAsia="Times New Roman" w:hAnsi="Arial" w:cs="Arial"/>
                <w:sz w:val="19"/>
                <w:szCs w:val="19"/>
                <w:lang w:eastAsia="ru-RU"/>
              </w:rPr>
              <w:t>п</w:t>
            </w:r>
            <w:proofErr w:type="gramEnd"/>
            <w:r w:rsidRPr="00AA636F">
              <w:rPr>
                <w:rFonts w:ascii="Arial" w:eastAsia="Times New Roman" w:hAnsi="Arial" w:cs="Arial"/>
                <w:sz w:val="19"/>
                <w:szCs w:val="19"/>
                <w:lang w:eastAsia="ru-RU"/>
              </w:rPr>
              <w:t>ідвалів, кв. метрів</w:t>
            </w:r>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1 104,30</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площа горищ, кв. метрі</w:t>
            </w:r>
            <w:proofErr w:type="gramStart"/>
            <w:r w:rsidRPr="00AA636F">
              <w:rPr>
                <w:rFonts w:ascii="Arial" w:eastAsia="Times New Roman" w:hAnsi="Arial" w:cs="Arial"/>
                <w:sz w:val="19"/>
                <w:szCs w:val="19"/>
                <w:lang w:eastAsia="ru-RU"/>
              </w:rPr>
              <w:t>в</w:t>
            </w:r>
            <w:proofErr w:type="gramEnd"/>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1 104,30</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площа сходових кліток, вестибюлів, кв. метрі</w:t>
            </w:r>
            <w:proofErr w:type="gramStart"/>
            <w:r w:rsidRPr="00AA636F">
              <w:rPr>
                <w:rFonts w:ascii="Arial" w:eastAsia="Times New Roman" w:hAnsi="Arial" w:cs="Arial"/>
                <w:sz w:val="19"/>
                <w:szCs w:val="19"/>
                <w:lang w:eastAsia="ru-RU"/>
              </w:rPr>
              <w:t>в</w:t>
            </w:r>
            <w:proofErr w:type="gramEnd"/>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230,40</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площа загальних коридорі</w:t>
            </w:r>
            <w:proofErr w:type="gramStart"/>
            <w:r w:rsidRPr="00AA636F">
              <w:rPr>
                <w:rFonts w:ascii="Arial" w:eastAsia="Times New Roman" w:hAnsi="Arial" w:cs="Arial"/>
                <w:sz w:val="19"/>
                <w:szCs w:val="19"/>
                <w:lang w:eastAsia="ru-RU"/>
              </w:rPr>
              <w:t>в</w:t>
            </w:r>
            <w:proofErr w:type="gramEnd"/>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858,20</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площа колясочних, комор, тощо, кв. метрі</w:t>
            </w:r>
            <w:proofErr w:type="gramStart"/>
            <w:r w:rsidRPr="00AA636F">
              <w:rPr>
                <w:rFonts w:ascii="Arial" w:eastAsia="Times New Roman" w:hAnsi="Arial" w:cs="Arial"/>
                <w:sz w:val="19"/>
                <w:szCs w:val="19"/>
                <w:lang w:eastAsia="ru-RU"/>
              </w:rPr>
              <w:t>в</w:t>
            </w:r>
            <w:proofErr w:type="gramEnd"/>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площа смі</w:t>
            </w:r>
            <w:proofErr w:type="gramStart"/>
            <w:r w:rsidRPr="00AA636F">
              <w:rPr>
                <w:rFonts w:ascii="Arial" w:eastAsia="Times New Roman" w:hAnsi="Arial" w:cs="Arial"/>
                <w:sz w:val="19"/>
                <w:szCs w:val="19"/>
                <w:lang w:eastAsia="ru-RU"/>
              </w:rPr>
              <w:t>тт</w:t>
            </w:r>
            <w:proofErr w:type="gramEnd"/>
            <w:r w:rsidRPr="00AA636F">
              <w:rPr>
                <w:rFonts w:ascii="Arial" w:eastAsia="Times New Roman" w:hAnsi="Arial" w:cs="Arial"/>
                <w:sz w:val="19"/>
                <w:szCs w:val="19"/>
                <w:lang w:eastAsia="ru-RU"/>
              </w:rPr>
              <w:t>єкамер, кв. метрів</w:t>
            </w:r>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5,70</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площа шахт і машинних відділень ліфтів, кв. метрі</w:t>
            </w:r>
            <w:proofErr w:type="gramStart"/>
            <w:r w:rsidRPr="00AA636F">
              <w:rPr>
                <w:rFonts w:ascii="Arial" w:eastAsia="Times New Roman" w:hAnsi="Arial" w:cs="Arial"/>
                <w:sz w:val="19"/>
                <w:szCs w:val="19"/>
                <w:lang w:eastAsia="ru-RU"/>
              </w:rPr>
              <w:t>в</w:t>
            </w:r>
            <w:proofErr w:type="gramEnd"/>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67,40</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площа інших технічних приміщень, кв. метрі</w:t>
            </w:r>
            <w:proofErr w:type="gramStart"/>
            <w:r w:rsidRPr="00AA636F">
              <w:rPr>
                <w:rFonts w:ascii="Arial" w:eastAsia="Times New Roman" w:hAnsi="Arial" w:cs="Arial"/>
                <w:sz w:val="19"/>
                <w:szCs w:val="19"/>
                <w:lang w:eastAsia="ru-RU"/>
              </w:rPr>
              <w:t>в</w:t>
            </w:r>
            <w:proofErr w:type="gramEnd"/>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Площа  покрі</w:t>
            </w:r>
            <w:proofErr w:type="gramStart"/>
            <w:r w:rsidRPr="00AA636F">
              <w:rPr>
                <w:rFonts w:ascii="Arial" w:eastAsia="Times New Roman" w:hAnsi="Arial" w:cs="Arial"/>
                <w:sz w:val="19"/>
                <w:szCs w:val="19"/>
                <w:lang w:eastAsia="ru-RU"/>
              </w:rPr>
              <w:t>вл</w:t>
            </w:r>
            <w:proofErr w:type="gramEnd"/>
            <w:r w:rsidRPr="00AA636F">
              <w:rPr>
                <w:rFonts w:ascii="Arial" w:eastAsia="Times New Roman" w:hAnsi="Arial" w:cs="Arial"/>
                <w:sz w:val="19"/>
                <w:szCs w:val="19"/>
                <w:lang w:eastAsia="ru-RU"/>
              </w:rPr>
              <w:t>і, кв. метрів</w:t>
            </w:r>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1 137,40</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 xml:space="preserve">Об'єкт облаштований: </w:t>
            </w:r>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 </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1)постачанням холодної води:</w:t>
            </w:r>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 </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централізованим водопостачанням, кв. метрі</w:t>
            </w:r>
            <w:proofErr w:type="gramStart"/>
            <w:r w:rsidRPr="00AA636F">
              <w:rPr>
                <w:rFonts w:ascii="Arial" w:eastAsia="Times New Roman" w:hAnsi="Arial" w:cs="Arial"/>
                <w:sz w:val="19"/>
                <w:szCs w:val="19"/>
                <w:lang w:eastAsia="ru-RU"/>
              </w:rPr>
              <w:t>в</w:t>
            </w:r>
            <w:proofErr w:type="gramEnd"/>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7 537,32</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автономним/індивідуальним, кв. метрі</w:t>
            </w:r>
            <w:proofErr w:type="gramStart"/>
            <w:r w:rsidRPr="00AA636F">
              <w:rPr>
                <w:rFonts w:ascii="Arial" w:eastAsia="Times New Roman" w:hAnsi="Arial" w:cs="Arial"/>
                <w:sz w:val="19"/>
                <w:szCs w:val="19"/>
                <w:lang w:eastAsia="ru-RU"/>
              </w:rPr>
              <w:t>в</w:t>
            </w:r>
            <w:proofErr w:type="gramEnd"/>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з довжиною внутрішньобудинкової мережі, погонних метрі</w:t>
            </w:r>
            <w:proofErr w:type="gramStart"/>
            <w:r w:rsidRPr="00AA636F">
              <w:rPr>
                <w:rFonts w:ascii="Arial" w:eastAsia="Times New Roman" w:hAnsi="Arial" w:cs="Arial"/>
                <w:sz w:val="19"/>
                <w:szCs w:val="19"/>
                <w:lang w:eastAsia="ru-RU"/>
              </w:rPr>
              <w:t>в</w:t>
            </w:r>
            <w:proofErr w:type="gramEnd"/>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519,00</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технічне обладнання (кількість насосів, тощо)</w:t>
            </w:r>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w:t>
            </w:r>
          </w:p>
        </w:tc>
      </w:tr>
      <w:tr w:rsidR="00AA636F" w:rsidRPr="00AA636F" w:rsidTr="00AA636F">
        <w:trPr>
          <w:trHeight w:val="576"/>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2)постачанням гарячої води:                                                             централізованим гарячим водопостачанням, кв. метрі</w:t>
            </w:r>
            <w:proofErr w:type="gramStart"/>
            <w:r w:rsidRPr="00AA636F">
              <w:rPr>
                <w:rFonts w:ascii="Arial" w:eastAsia="Times New Roman" w:hAnsi="Arial" w:cs="Arial"/>
                <w:sz w:val="19"/>
                <w:szCs w:val="19"/>
                <w:lang w:eastAsia="ru-RU"/>
              </w:rPr>
              <w:t>в</w:t>
            </w:r>
            <w:proofErr w:type="gramEnd"/>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7 537,32</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автономним/індивідуальним гарячим  водопостачанням, кв. метрі</w:t>
            </w:r>
            <w:proofErr w:type="gramStart"/>
            <w:r w:rsidRPr="00AA636F">
              <w:rPr>
                <w:rFonts w:ascii="Arial" w:eastAsia="Times New Roman" w:hAnsi="Arial" w:cs="Arial"/>
                <w:sz w:val="19"/>
                <w:szCs w:val="19"/>
                <w:lang w:eastAsia="ru-RU"/>
              </w:rPr>
              <w:t>в</w:t>
            </w:r>
            <w:proofErr w:type="gramEnd"/>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з довжиною внутрішньобудинкової мережі, погонних метрі</w:t>
            </w:r>
            <w:proofErr w:type="gramStart"/>
            <w:r w:rsidRPr="00AA636F">
              <w:rPr>
                <w:rFonts w:ascii="Arial" w:eastAsia="Times New Roman" w:hAnsi="Arial" w:cs="Arial"/>
                <w:sz w:val="19"/>
                <w:szCs w:val="19"/>
                <w:lang w:eastAsia="ru-RU"/>
              </w:rPr>
              <w:t>в</w:t>
            </w:r>
            <w:proofErr w:type="gramEnd"/>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741,00</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наявність водопідігрівача (бойлара),  штук</w:t>
            </w:r>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технічним обладнанням (кількість насосів), штук</w:t>
            </w:r>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w:t>
            </w:r>
          </w:p>
        </w:tc>
      </w:tr>
      <w:tr w:rsidR="00AA636F" w:rsidRPr="00AA636F" w:rsidTr="00AA636F">
        <w:trPr>
          <w:trHeight w:val="576"/>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lastRenderedPageBreak/>
              <w:t>3)опаленням:                                                                                        централізованим опаленням</w:t>
            </w:r>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7 537,32</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автономним/індивідуальним теплопостачанням, кв. метрі</w:t>
            </w:r>
            <w:proofErr w:type="gramStart"/>
            <w:r w:rsidRPr="00AA636F">
              <w:rPr>
                <w:rFonts w:ascii="Arial" w:eastAsia="Times New Roman" w:hAnsi="Arial" w:cs="Arial"/>
                <w:sz w:val="19"/>
                <w:szCs w:val="19"/>
                <w:lang w:eastAsia="ru-RU"/>
              </w:rPr>
              <w:t>в</w:t>
            </w:r>
            <w:proofErr w:type="gramEnd"/>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довжина внутрішньобудинкової мережі, погонних метрі</w:t>
            </w:r>
            <w:proofErr w:type="gramStart"/>
            <w:r w:rsidRPr="00AA636F">
              <w:rPr>
                <w:rFonts w:ascii="Arial" w:eastAsia="Times New Roman" w:hAnsi="Arial" w:cs="Arial"/>
                <w:sz w:val="19"/>
                <w:szCs w:val="19"/>
                <w:lang w:eastAsia="ru-RU"/>
              </w:rPr>
              <w:t>в</w:t>
            </w:r>
            <w:proofErr w:type="gramEnd"/>
            <w:r w:rsidRPr="00AA636F">
              <w:rPr>
                <w:rFonts w:ascii="Arial" w:eastAsia="Times New Roman" w:hAnsi="Arial" w:cs="Arial"/>
                <w:sz w:val="19"/>
                <w:szCs w:val="19"/>
                <w:lang w:eastAsia="ru-RU"/>
              </w:rPr>
              <w:t xml:space="preserve"> </w:t>
            </w:r>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2 076,00</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технологічним обладнанням (бойлери, газові котли), штук</w:t>
            </w:r>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кількість елеваторних вузлі</w:t>
            </w:r>
            <w:proofErr w:type="gramStart"/>
            <w:r w:rsidRPr="00AA636F">
              <w:rPr>
                <w:rFonts w:ascii="Arial" w:eastAsia="Times New Roman" w:hAnsi="Arial" w:cs="Arial"/>
                <w:sz w:val="19"/>
                <w:szCs w:val="19"/>
                <w:lang w:eastAsia="ru-RU"/>
              </w:rPr>
              <w:t>в</w:t>
            </w:r>
            <w:proofErr w:type="gramEnd"/>
            <w:r w:rsidRPr="00AA636F">
              <w:rPr>
                <w:rFonts w:ascii="Arial" w:eastAsia="Times New Roman" w:hAnsi="Arial" w:cs="Arial"/>
                <w:sz w:val="19"/>
                <w:szCs w:val="19"/>
                <w:lang w:eastAsia="ru-RU"/>
              </w:rPr>
              <w:t>, штук</w:t>
            </w:r>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2</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індивідуальним тепловим пунктом</w:t>
            </w:r>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w:t>
            </w:r>
          </w:p>
        </w:tc>
      </w:tr>
      <w:tr w:rsidR="00AA636F" w:rsidRPr="00AA636F" w:rsidTr="00AA636F">
        <w:trPr>
          <w:trHeight w:val="576"/>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4) водовідведенням (каналізацією) з довжиною труб внутрішньобудинкової мережі, погонних метрі</w:t>
            </w:r>
            <w:proofErr w:type="gramStart"/>
            <w:r w:rsidRPr="00AA636F">
              <w:rPr>
                <w:rFonts w:ascii="Arial" w:eastAsia="Times New Roman" w:hAnsi="Arial" w:cs="Arial"/>
                <w:sz w:val="19"/>
                <w:szCs w:val="19"/>
                <w:lang w:eastAsia="ru-RU"/>
              </w:rPr>
              <w:t>в</w:t>
            </w:r>
            <w:proofErr w:type="gramEnd"/>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519,00</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5)зливовою каналізацією, кв. метрі</w:t>
            </w:r>
            <w:proofErr w:type="gramStart"/>
            <w:r w:rsidRPr="00AA636F">
              <w:rPr>
                <w:rFonts w:ascii="Arial" w:eastAsia="Times New Roman" w:hAnsi="Arial" w:cs="Arial"/>
                <w:sz w:val="19"/>
                <w:szCs w:val="19"/>
                <w:lang w:eastAsia="ru-RU"/>
              </w:rPr>
              <w:t>в</w:t>
            </w:r>
            <w:proofErr w:type="gramEnd"/>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7 537,32</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зовнішня/внутрішня довжина мережі, погонних метрі</w:t>
            </w:r>
            <w:proofErr w:type="gramStart"/>
            <w:r w:rsidRPr="00AA636F">
              <w:rPr>
                <w:rFonts w:ascii="Arial" w:eastAsia="Times New Roman" w:hAnsi="Arial" w:cs="Arial"/>
                <w:sz w:val="19"/>
                <w:szCs w:val="19"/>
                <w:lang w:eastAsia="ru-RU"/>
              </w:rPr>
              <w:t>в</w:t>
            </w:r>
            <w:proofErr w:type="gramEnd"/>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108,80</w:t>
            </w:r>
          </w:p>
        </w:tc>
      </w:tr>
      <w:tr w:rsidR="00AA636F" w:rsidRPr="00AA636F" w:rsidTr="00C901B0">
        <w:trPr>
          <w:trHeight w:val="283"/>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 xml:space="preserve">6)загальнобудинковим приладом </w:t>
            </w:r>
            <w:proofErr w:type="gramStart"/>
            <w:r w:rsidRPr="00AA636F">
              <w:rPr>
                <w:rFonts w:ascii="Arial" w:eastAsia="Times New Roman" w:hAnsi="Arial" w:cs="Arial"/>
                <w:sz w:val="19"/>
                <w:szCs w:val="19"/>
                <w:lang w:eastAsia="ru-RU"/>
              </w:rPr>
              <w:t>обл</w:t>
            </w:r>
            <w:proofErr w:type="gramEnd"/>
            <w:r w:rsidRPr="00AA636F">
              <w:rPr>
                <w:rFonts w:ascii="Arial" w:eastAsia="Times New Roman" w:hAnsi="Arial" w:cs="Arial"/>
                <w:sz w:val="19"/>
                <w:szCs w:val="19"/>
                <w:lang w:eastAsia="ru-RU"/>
              </w:rPr>
              <w:t xml:space="preserve">іку тепла (кількість теполічильників) </w:t>
            </w:r>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1</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 xml:space="preserve">балансова належність приладу </w:t>
            </w:r>
            <w:proofErr w:type="gramStart"/>
            <w:r w:rsidRPr="00AA636F">
              <w:rPr>
                <w:rFonts w:ascii="Arial" w:eastAsia="Times New Roman" w:hAnsi="Arial" w:cs="Arial"/>
                <w:sz w:val="19"/>
                <w:szCs w:val="19"/>
                <w:lang w:eastAsia="ru-RU"/>
              </w:rPr>
              <w:t>обл</w:t>
            </w:r>
            <w:proofErr w:type="gramEnd"/>
            <w:r w:rsidRPr="00AA636F">
              <w:rPr>
                <w:rFonts w:ascii="Arial" w:eastAsia="Times New Roman" w:hAnsi="Arial" w:cs="Arial"/>
                <w:sz w:val="19"/>
                <w:szCs w:val="19"/>
                <w:lang w:eastAsia="ru-RU"/>
              </w:rPr>
              <w:t>іку тепла</w:t>
            </w:r>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 xml:space="preserve">КВП "ТЕ" </w:t>
            </w:r>
            <w:proofErr w:type="gramStart"/>
            <w:r w:rsidRPr="00AA636F">
              <w:rPr>
                <w:rFonts w:ascii="Arial" w:eastAsia="Times New Roman" w:hAnsi="Arial" w:cs="Arial"/>
                <w:color w:val="000000"/>
                <w:sz w:val="19"/>
                <w:szCs w:val="19"/>
                <w:lang w:eastAsia="ru-RU"/>
              </w:rPr>
              <w:t>м</w:t>
            </w:r>
            <w:proofErr w:type="gramEnd"/>
            <w:r w:rsidRPr="00AA636F">
              <w:rPr>
                <w:rFonts w:ascii="Arial" w:eastAsia="Times New Roman" w:hAnsi="Arial" w:cs="Arial"/>
                <w:color w:val="000000"/>
                <w:sz w:val="19"/>
                <w:szCs w:val="19"/>
                <w:lang w:eastAsia="ru-RU"/>
              </w:rPr>
              <w:t>. Горішні Плавні</w:t>
            </w:r>
          </w:p>
        </w:tc>
      </w:tr>
      <w:tr w:rsidR="00AA636F" w:rsidRPr="00AA636F" w:rsidTr="00C901B0">
        <w:trPr>
          <w:trHeight w:val="395"/>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 xml:space="preserve">7)загальнобудинковим приладом </w:t>
            </w:r>
            <w:proofErr w:type="gramStart"/>
            <w:r w:rsidRPr="00AA636F">
              <w:rPr>
                <w:rFonts w:ascii="Arial" w:eastAsia="Times New Roman" w:hAnsi="Arial" w:cs="Arial"/>
                <w:sz w:val="19"/>
                <w:szCs w:val="19"/>
                <w:lang w:eastAsia="ru-RU"/>
              </w:rPr>
              <w:t>обл</w:t>
            </w:r>
            <w:proofErr w:type="gramEnd"/>
            <w:r w:rsidRPr="00AA636F">
              <w:rPr>
                <w:rFonts w:ascii="Arial" w:eastAsia="Times New Roman" w:hAnsi="Arial" w:cs="Arial"/>
                <w:sz w:val="19"/>
                <w:szCs w:val="19"/>
                <w:lang w:eastAsia="ru-RU"/>
              </w:rPr>
              <w:t>іку води (кількість водолічильників)</w:t>
            </w:r>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1</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 xml:space="preserve">балансова належність приладу </w:t>
            </w:r>
            <w:proofErr w:type="gramStart"/>
            <w:r w:rsidRPr="00AA636F">
              <w:rPr>
                <w:rFonts w:ascii="Arial" w:eastAsia="Times New Roman" w:hAnsi="Arial" w:cs="Arial"/>
                <w:sz w:val="19"/>
                <w:szCs w:val="19"/>
                <w:lang w:eastAsia="ru-RU"/>
              </w:rPr>
              <w:t>обл</w:t>
            </w:r>
            <w:proofErr w:type="gramEnd"/>
            <w:r w:rsidRPr="00AA636F">
              <w:rPr>
                <w:rFonts w:ascii="Arial" w:eastAsia="Times New Roman" w:hAnsi="Arial" w:cs="Arial"/>
                <w:sz w:val="19"/>
                <w:szCs w:val="19"/>
                <w:lang w:eastAsia="ru-RU"/>
              </w:rPr>
              <w:t>іку води</w:t>
            </w:r>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КП "ВУВКГ"</w:t>
            </w:r>
          </w:p>
        </w:tc>
      </w:tr>
      <w:tr w:rsidR="00AA636F" w:rsidRPr="00AA636F" w:rsidTr="00AA636F">
        <w:trPr>
          <w:trHeight w:val="576"/>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8) системою електропостачання з довжиною внутрішньобудинкової мережі, погонних метрі</w:t>
            </w:r>
            <w:proofErr w:type="gramStart"/>
            <w:r w:rsidRPr="00AA636F">
              <w:rPr>
                <w:rFonts w:ascii="Arial" w:eastAsia="Times New Roman" w:hAnsi="Arial" w:cs="Arial"/>
                <w:sz w:val="19"/>
                <w:szCs w:val="19"/>
                <w:lang w:eastAsia="ru-RU"/>
              </w:rPr>
              <w:t>в</w:t>
            </w:r>
            <w:proofErr w:type="gramEnd"/>
            <w:r w:rsidRPr="00AA636F">
              <w:rPr>
                <w:rFonts w:ascii="Arial" w:eastAsia="Times New Roman" w:hAnsi="Arial" w:cs="Arial"/>
                <w:sz w:val="19"/>
                <w:szCs w:val="19"/>
                <w:lang w:eastAsia="ru-RU"/>
              </w:rPr>
              <w:t>, в тому числі</w:t>
            </w:r>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414,00</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кількість щитових, штук</w:t>
            </w:r>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1</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кількість поверхових електрощиткі</w:t>
            </w:r>
            <w:proofErr w:type="gramStart"/>
            <w:r w:rsidRPr="00AA636F">
              <w:rPr>
                <w:rFonts w:ascii="Arial" w:eastAsia="Times New Roman" w:hAnsi="Arial" w:cs="Arial"/>
                <w:sz w:val="19"/>
                <w:szCs w:val="19"/>
                <w:lang w:eastAsia="ru-RU"/>
              </w:rPr>
              <w:t>в</w:t>
            </w:r>
            <w:proofErr w:type="gramEnd"/>
            <w:r w:rsidRPr="00AA636F">
              <w:rPr>
                <w:rFonts w:ascii="Arial" w:eastAsia="Times New Roman" w:hAnsi="Arial" w:cs="Arial"/>
                <w:sz w:val="19"/>
                <w:szCs w:val="19"/>
                <w:lang w:eastAsia="ru-RU"/>
              </w:rPr>
              <w:t>, штук</w:t>
            </w:r>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36</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 xml:space="preserve">кількість </w:t>
            </w:r>
            <w:proofErr w:type="gramStart"/>
            <w:r w:rsidRPr="00AA636F">
              <w:rPr>
                <w:rFonts w:ascii="Arial" w:eastAsia="Times New Roman" w:hAnsi="Arial" w:cs="Arial"/>
                <w:sz w:val="19"/>
                <w:szCs w:val="19"/>
                <w:lang w:eastAsia="ru-RU"/>
              </w:rPr>
              <w:t>св</w:t>
            </w:r>
            <w:proofErr w:type="gramEnd"/>
            <w:r w:rsidRPr="00AA636F">
              <w:rPr>
                <w:rFonts w:ascii="Arial" w:eastAsia="Times New Roman" w:hAnsi="Arial" w:cs="Arial"/>
                <w:sz w:val="19"/>
                <w:szCs w:val="19"/>
                <w:lang w:eastAsia="ru-RU"/>
              </w:rPr>
              <w:t>ітильників освітлення, штук</w:t>
            </w:r>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110</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 xml:space="preserve">кількість приладів </w:t>
            </w:r>
            <w:proofErr w:type="gramStart"/>
            <w:r w:rsidRPr="00AA636F">
              <w:rPr>
                <w:rFonts w:ascii="Arial" w:eastAsia="Times New Roman" w:hAnsi="Arial" w:cs="Arial"/>
                <w:sz w:val="19"/>
                <w:szCs w:val="19"/>
                <w:lang w:eastAsia="ru-RU"/>
              </w:rPr>
              <w:t>обл</w:t>
            </w:r>
            <w:proofErr w:type="gramEnd"/>
            <w:r w:rsidRPr="00AA636F">
              <w:rPr>
                <w:rFonts w:ascii="Arial" w:eastAsia="Times New Roman" w:hAnsi="Arial" w:cs="Arial"/>
                <w:sz w:val="19"/>
                <w:szCs w:val="19"/>
                <w:lang w:eastAsia="ru-RU"/>
              </w:rPr>
              <w:t>іку електроенергії, штук</w:t>
            </w:r>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143</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 xml:space="preserve">тип приладів </w:t>
            </w:r>
            <w:proofErr w:type="gramStart"/>
            <w:r w:rsidRPr="00AA636F">
              <w:rPr>
                <w:rFonts w:ascii="Arial" w:eastAsia="Times New Roman" w:hAnsi="Arial" w:cs="Arial"/>
                <w:sz w:val="19"/>
                <w:szCs w:val="19"/>
                <w:lang w:eastAsia="ru-RU"/>
              </w:rPr>
              <w:t>обл</w:t>
            </w:r>
            <w:proofErr w:type="gramEnd"/>
            <w:r w:rsidRPr="00AA636F">
              <w:rPr>
                <w:rFonts w:ascii="Arial" w:eastAsia="Times New Roman" w:hAnsi="Arial" w:cs="Arial"/>
                <w:sz w:val="19"/>
                <w:szCs w:val="19"/>
                <w:lang w:eastAsia="ru-RU"/>
              </w:rPr>
              <w:t>іку електричної енергії</w:t>
            </w:r>
          </w:p>
        </w:tc>
        <w:tc>
          <w:tcPr>
            <w:tcW w:w="2640" w:type="dxa"/>
            <w:tcBorders>
              <w:top w:val="nil"/>
              <w:left w:val="nil"/>
              <w:bottom w:val="single" w:sz="4" w:space="0" w:color="auto"/>
              <w:right w:val="single" w:sz="4" w:space="0" w:color="auto"/>
            </w:tcBorders>
            <w:shd w:val="clear" w:color="auto" w:fill="auto"/>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 xml:space="preserve">НІК 2303 АПЗТ                  </w:t>
            </w:r>
          </w:p>
        </w:tc>
      </w:tr>
      <w:tr w:rsidR="00AA636F" w:rsidRPr="00AA636F" w:rsidTr="00C901B0">
        <w:trPr>
          <w:trHeight w:val="267"/>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 xml:space="preserve">балансова належність приладів </w:t>
            </w:r>
            <w:proofErr w:type="gramStart"/>
            <w:r w:rsidRPr="00AA636F">
              <w:rPr>
                <w:rFonts w:ascii="Arial" w:eastAsia="Times New Roman" w:hAnsi="Arial" w:cs="Arial"/>
                <w:sz w:val="19"/>
                <w:szCs w:val="19"/>
                <w:lang w:eastAsia="ru-RU"/>
              </w:rPr>
              <w:t>обл</w:t>
            </w:r>
            <w:proofErr w:type="gramEnd"/>
            <w:r w:rsidRPr="00AA636F">
              <w:rPr>
                <w:rFonts w:ascii="Arial" w:eastAsia="Times New Roman" w:hAnsi="Arial" w:cs="Arial"/>
                <w:sz w:val="19"/>
                <w:szCs w:val="19"/>
                <w:lang w:eastAsia="ru-RU"/>
              </w:rPr>
              <w:t>іку електричної енергії (лічильників)</w:t>
            </w:r>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АТ "ПОЕ"</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9) системою газопостачання, кв. метрі</w:t>
            </w:r>
            <w:proofErr w:type="gramStart"/>
            <w:r w:rsidRPr="00AA636F">
              <w:rPr>
                <w:rFonts w:ascii="Arial" w:eastAsia="Times New Roman" w:hAnsi="Arial" w:cs="Arial"/>
                <w:sz w:val="19"/>
                <w:szCs w:val="19"/>
                <w:lang w:eastAsia="ru-RU"/>
              </w:rPr>
              <w:t>в</w:t>
            </w:r>
            <w:proofErr w:type="gramEnd"/>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7 537,32</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 xml:space="preserve">наявність загальнобудинкового приладу </w:t>
            </w:r>
            <w:proofErr w:type="gramStart"/>
            <w:r w:rsidRPr="00AA636F">
              <w:rPr>
                <w:rFonts w:ascii="Arial" w:eastAsia="Times New Roman" w:hAnsi="Arial" w:cs="Arial"/>
                <w:sz w:val="19"/>
                <w:szCs w:val="19"/>
                <w:lang w:eastAsia="ru-RU"/>
              </w:rPr>
              <w:t>обл</w:t>
            </w:r>
            <w:proofErr w:type="gramEnd"/>
            <w:r w:rsidRPr="00AA636F">
              <w:rPr>
                <w:rFonts w:ascii="Arial" w:eastAsia="Times New Roman" w:hAnsi="Arial" w:cs="Arial"/>
                <w:sz w:val="19"/>
                <w:szCs w:val="19"/>
                <w:lang w:eastAsia="ru-RU"/>
              </w:rPr>
              <w:t>іку, штук</w:t>
            </w:r>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1</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10) смі</w:t>
            </w:r>
            <w:proofErr w:type="gramStart"/>
            <w:r w:rsidRPr="00AA636F">
              <w:rPr>
                <w:rFonts w:ascii="Arial" w:eastAsia="Times New Roman" w:hAnsi="Arial" w:cs="Arial"/>
                <w:sz w:val="19"/>
                <w:szCs w:val="19"/>
                <w:lang w:eastAsia="ru-RU"/>
              </w:rPr>
              <w:t>тт</w:t>
            </w:r>
            <w:proofErr w:type="gramEnd"/>
            <w:r w:rsidRPr="00AA636F">
              <w:rPr>
                <w:rFonts w:ascii="Arial" w:eastAsia="Times New Roman" w:hAnsi="Arial" w:cs="Arial"/>
                <w:sz w:val="19"/>
                <w:szCs w:val="19"/>
                <w:lang w:eastAsia="ru-RU"/>
              </w:rPr>
              <w:t>єпроводами, одиниць,</w:t>
            </w:r>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2</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з довжиною стовбурів, погонних метрі</w:t>
            </w:r>
            <w:proofErr w:type="gramStart"/>
            <w:r w:rsidRPr="00AA636F">
              <w:rPr>
                <w:rFonts w:ascii="Arial" w:eastAsia="Times New Roman" w:hAnsi="Arial" w:cs="Arial"/>
                <w:sz w:val="19"/>
                <w:szCs w:val="19"/>
                <w:lang w:eastAsia="ru-RU"/>
              </w:rPr>
              <w:t>в</w:t>
            </w:r>
            <w:proofErr w:type="gramEnd"/>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54</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 xml:space="preserve">11)замково-переговорним пристроєм (домофоном), </w:t>
            </w:r>
            <w:proofErr w:type="gramStart"/>
            <w:r w:rsidRPr="00AA636F">
              <w:rPr>
                <w:rFonts w:ascii="Arial" w:eastAsia="Times New Roman" w:hAnsi="Arial" w:cs="Arial"/>
                <w:sz w:val="19"/>
                <w:szCs w:val="19"/>
                <w:lang w:eastAsia="ru-RU"/>
              </w:rPr>
              <w:t>п</w:t>
            </w:r>
            <w:proofErr w:type="gramEnd"/>
            <w:r w:rsidRPr="00AA636F">
              <w:rPr>
                <w:rFonts w:ascii="Arial" w:eastAsia="Times New Roman" w:hAnsi="Arial" w:cs="Arial"/>
                <w:sz w:val="19"/>
                <w:szCs w:val="19"/>
                <w:lang w:eastAsia="ru-RU"/>
              </w:rPr>
              <w:t>ід'їздів</w:t>
            </w:r>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2</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12) системою протипожежної автоматики та димовидаленням</w:t>
            </w:r>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13) димовими та вентиляційними каналами:</w:t>
            </w:r>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 </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кількість димових каналі</w:t>
            </w:r>
            <w:proofErr w:type="gramStart"/>
            <w:r w:rsidRPr="00AA636F">
              <w:rPr>
                <w:rFonts w:ascii="Arial" w:eastAsia="Times New Roman" w:hAnsi="Arial" w:cs="Arial"/>
                <w:sz w:val="19"/>
                <w:szCs w:val="19"/>
                <w:lang w:eastAsia="ru-RU"/>
              </w:rPr>
              <w:t>в</w:t>
            </w:r>
            <w:proofErr w:type="gramEnd"/>
            <w:r w:rsidRPr="00AA636F">
              <w:rPr>
                <w:rFonts w:ascii="Arial" w:eastAsia="Times New Roman" w:hAnsi="Arial" w:cs="Arial"/>
                <w:sz w:val="19"/>
                <w:szCs w:val="19"/>
                <w:lang w:eastAsia="ru-RU"/>
              </w:rPr>
              <w:t>, штук</w:t>
            </w:r>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кількість вентиляційних  каналі</w:t>
            </w:r>
            <w:proofErr w:type="gramStart"/>
            <w:r w:rsidRPr="00AA636F">
              <w:rPr>
                <w:rFonts w:ascii="Arial" w:eastAsia="Times New Roman" w:hAnsi="Arial" w:cs="Arial"/>
                <w:sz w:val="19"/>
                <w:szCs w:val="19"/>
                <w:lang w:eastAsia="ru-RU"/>
              </w:rPr>
              <w:t>в</w:t>
            </w:r>
            <w:proofErr w:type="gramEnd"/>
            <w:r w:rsidRPr="00AA636F">
              <w:rPr>
                <w:rFonts w:ascii="Arial" w:eastAsia="Times New Roman" w:hAnsi="Arial" w:cs="Arial"/>
                <w:sz w:val="19"/>
                <w:szCs w:val="19"/>
                <w:lang w:eastAsia="ru-RU"/>
              </w:rPr>
              <w:t>, штук</w:t>
            </w:r>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288</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протяжність димових каналів, погонних метрі</w:t>
            </w:r>
            <w:proofErr w:type="gramStart"/>
            <w:r w:rsidRPr="00AA636F">
              <w:rPr>
                <w:rFonts w:ascii="Arial" w:eastAsia="Times New Roman" w:hAnsi="Arial" w:cs="Arial"/>
                <w:sz w:val="19"/>
                <w:szCs w:val="19"/>
                <w:lang w:eastAsia="ru-RU"/>
              </w:rPr>
              <w:t>в</w:t>
            </w:r>
            <w:proofErr w:type="gramEnd"/>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протяжність вентиляційних каналів, погонних метрі</w:t>
            </w:r>
            <w:proofErr w:type="gramStart"/>
            <w:r w:rsidRPr="00AA636F">
              <w:rPr>
                <w:rFonts w:ascii="Arial" w:eastAsia="Times New Roman" w:hAnsi="Arial" w:cs="Arial"/>
                <w:sz w:val="19"/>
                <w:szCs w:val="19"/>
                <w:lang w:eastAsia="ru-RU"/>
              </w:rPr>
              <w:t>в</w:t>
            </w:r>
            <w:proofErr w:type="gramEnd"/>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576,00</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кількість оголовків димових каналі</w:t>
            </w:r>
            <w:proofErr w:type="gramStart"/>
            <w:r w:rsidRPr="00AA636F">
              <w:rPr>
                <w:rFonts w:ascii="Arial" w:eastAsia="Times New Roman" w:hAnsi="Arial" w:cs="Arial"/>
                <w:sz w:val="19"/>
                <w:szCs w:val="19"/>
                <w:lang w:eastAsia="ru-RU"/>
              </w:rPr>
              <w:t>в</w:t>
            </w:r>
            <w:proofErr w:type="gramEnd"/>
            <w:r w:rsidRPr="00AA636F">
              <w:rPr>
                <w:rFonts w:ascii="Arial" w:eastAsia="Times New Roman" w:hAnsi="Arial" w:cs="Arial"/>
                <w:sz w:val="19"/>
                <w:szCs w:val="19"/>
                <w:lang w:eastAsia="ru-RU"/>
              </w:rPr>
              <w:t>, штук</w:t>
            </w:r>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кількість оголовків вентиляційних каналі</w:t>
            </w:r>
            <w:proofErr w:type="gramStart"/>
            <w:r w:rsidRPr="00AA636F">
              <w:rPr>
                <w:rFonts w:ascii="Arial" w:eastAsia="Times New Roman" w:hAnsi="Arial" w:cs="Arial"/>
                <w:sz w:val="19"/>
                <w:szCs w:val="19"/>
                <w:lang w:eastAsia="ru-RU"/>
              </w:rPr>
              <w:t>в</w:t>
            </w:r>
            <w:proofErr w:type="gramEnd"/>
            <w:r w:rsidRPr="00AA636F">
              <w:rPr>
                <w:rFonts w:ascii="Arial" w:eastAsia="Times New Roman" w:hAnsi="Arial" w:cs="Arial"/>
                <w:sz w:val="19"/>
                <w:szCs w:val="19"/>
                <w:lang w:eastAsia="ru-RU"/>
              </w:rPr>
              <w:t>, штук</w:t>
            </w:r>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8</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5. Благоустрій прибудинкової території:</w:t>
            </w:r>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 </w:t>
            </w:r>
          </w:p>
        </w:tc>
      </w:tr>
      <w:tr w:rsidR="00AA636F" w:rsidRPr="00AA636F" w:rsidTr="00AA636F">
        <w:trPr>
          <w:trHeight w:val="576"/>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1) площа прибудинкової території (для прибирання), кв. метрі</w:t>
            </w:r>
            <w:proofErr w:type="gramStart"/>
            <w:r w:rsidRPr="00AA636F">
              <w:rPr>
                <w:rFonts w:ascii="Arial" w:eastAsia="Times New Roman" w:hAnsi="Arial" w:cs="Arial"/>
                <w:sz w:val="19"/>
                <w:szCs w:val="19"/>
                <w:lang w:eastAsia="ru-RU"/>
              </w:rPr>
              <w:t>в</w:t>
            </w:r>
            <w:proofErr w:type="gramEnd"/>
            <w:r w:rsidRPr="00AA636F">
              <w:rPr>
                <w:rFonts w:ascii="Arial" w:eastAsia="Times New Roman" w:hAnsi="Arial" w:cs="Arial"/>
                <w:sz w:val="19"/>
                <w:szCs w:val="19"/>
                <w:lang w:eastAsia="ru-RU"/>
              </w:rPr>
              <w:t>, в тому числі:</w:t>
            </w:r>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5 080,80</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площа з удосконаленим покриттям, кв. метрі</w:t>
            </w:r>
            <w:proofErr w:type="gramStart"/>
            <w:r w:rsidRPr="00AA636F">
              <w:rPr>
                <w:rFonts w:ascii="Arial" w:eastAsia="Times New Roman" w:hAnsi="Arial" w:cs="Arial"/>
                <w:sz w:val="19"/>
                <w:szCs w:val="19"/>
                <w:lang w:eastAsia="ru-RU"/>
              </w:rPr>
              <w:t>в</w:t>
            </w:r>
            <w:proofErr w:type="gramEnd"/>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2 237,80</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площа без покриття, кв. метрі</w:t>
            </w:r>
            <w:proofErr w:type="gramStart"/>
            <w:r w:rsidRPr="00AA636F">
              <w:rPr>
                <w:rFonts w:ascii="Arial" w:eastAsia="Times New Roman" w:hAnsi="Arial" w:cs="Arial"/>
                <w:sz w:val="19"/>
                <w:szCs w:val="19"/>
                <w:lang w:eastAsia="ru-RU"/>
              </w:rPr>
              <w:t>в</w:t>
            </w:r>
            <w:proofErr w:type="gramEnd"/>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площа газонів/клумб, кв. метрі</w:t>
            </w:r>
            <w:proofErr w:type="gramStart"/>
            <w:r w:rsidRPr="00AA636F">
              <w:rPr>
                <w:rFonts w:ascii="Arial" w:eastAsia="Times New Roman" w:hAnsi="Arial" w:cs="Arial"/>
                <w:sz w:val="19"/>
                <w:szCs w:val="19"/>
                <w:lang w:eastAsia="ru-RU"/>
              </w:rPr>
              <w:t>в</w:t>
            </w:r>
            <w:proofErr w:type="gramEnd"/>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2 843,00</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2)елементи зовнішнього упорядження:</w:t>
            </w:r>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 </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proofErr w:type="gramStart"/>
            <w:r w:rsidRPr="00AA636F">
              <w:rPr>
                <w:rFonts w:ascii="Arial" w:eastAsia="Times New Roman" w:hAnsi="Arial" w:cs="Arial"/>
                <w:sz w:val="19"/>
                <w:szCs w:val="19"/>
                <w:lang w:eastAsia="ru-RU"/>
              </w:rPr>
              <w:t>дитячий</w:t>
            </w:r>
            <w:proofErr w:type="gramEnd"/>
            <w:r w:rsidRPr="00AA636F">
              <w:rPr>
                <w:rFonts w:ascii="Arial" w:eastAsia="Times New Roman" w:hAnsi="Arial" w:cs="Arial"/>
                <w:sz w:val="19"/>
                <w:szCs w:val="19"/>
                <w:lang w:eastAsia="ru-RU"/>
              </w:rPr>
              <w:t xml:space="preserve"> майданчик, штук</w:t>
            </w:r>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1</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спортивний майданчик, штук</w:t>
            </w:r>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 xml:space="preserve">лавочки біля </w:t>
            </w:r>
            <w:proofErr w:type="gramStart"/>
            <w:r w:rsidRPr="00AA636F">
              <w:rPr>
                <w:rFonts w:ascii="Arial" w:eastAsia="Times New Roman" w:hAnsi="Arial" w:cs="Arial"/>
                <w:sz w:val="19"/>
                <w:szCs w:val="19"/>
                <w:lang w:eastAsia="ru-RU"/>
              </w:rPr>
              <w:t>п</w:t>
            </w:r>
            <w:proofErr w:type="gramEnd"/>
            <w:r w:rsidRPr="00AA636F">
              <w:rPr>
                <w:rFonts w:ascii="Arial" w:eastAsia="Times New Roman" w:hAnsi="Arial" w:cs="Arial"/>
                <w:sz w:val="19"/>
                <w:szCs w:val="19"/>
                <w:lang w:eastAsia="ru-RU"/>
              </w:rPr>
              <w:t xml:space="preserve">ідїздів, штук </w:t>
            </w:r>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6</w:t>
            </w:r>
          </w:p>
        </w:tc>
      </w:tr>
      <w:tr w:rsidR="00AA636F" w:rsidRPr="00AA636F" w:rsidTr="00AA636F">
        <w:trPr>
          <w:trHeight w:val="288"/>
        </w:trPr>
        <w:tc>
          <w:tcPr>
            <w:tcW w:w="7012" w:type="dxa"/>
            <w:gridSpan w:val="2"/>
            <w:tcBorders>
              <w:top w:val="nil"/>
              <w:left w:val="single" w:sz="4" w:space="0" w:color="auto"/>
              <w:bottom w:val="single" w:sz="4" w:space="0" w:color="auto"/>
              <w:right w:val="single" w:sz="4" w:space="0" w:color="auto"/>
            </w:tcBorders>
            <w:shd w:val="clear" w:color="000000" w:fill="FFFFFF"/>
            <w:vAlign w:val="center"/>
            <w:hideMark/>
          </w:tcPr>
          <w:p w:rsidR="00AA636F" w:rsidRPr="00AA636F" w:rsidRDefault="00AA636F" w:rsidP="00AA636F">
            <w:pPr>
              <w:spacing w:after="0" w:line="240" w:lineRule="auto"/>
              <w:rPr>
                <w:rFonts w:ascii="Arial" w:eastAsia="Times New Roman" w:hAnsi="Arial" w:cs="Arial"/>
                <w:sz w:val="19"/>
                <w:szCs w:val="19"/>
                <w:lang w:eastAsia="ru-RU"/>
              </w:rPr>
            </w:pPr>
            <w:r w:rsidRPr="00AA636F">
              <w:rPr>
                <w:rFonts w:ascii="Arial" w:eastAsia="Times New Roman" w:hAnsi="Arial" w:cs="Arial"/>
                <w:sz w:val="19"/>
                <w:szCs w:val="19"/>
                <w:lang w:eastAsia="ru-RU"/>
              </w:rPr>
              <w:t xml:space="preserve">урни для </w:t>
            </w:r>
            <w:proofErr w:type="gramStart"/>
            <w:r w:rsidRPr="00AA636F">
              <w:rPr>
                <w:rFonts w:ascii="Arial" w:eastAsia="Times New Roman" w:hAnsi="Arial" w:cs="Arial"/>
                <w:sz w:val="19"/>
                <w:szCs w:val="19"/>
                <w:lang w:eastAsia="ru-RU"/>
              </w:rPr>
              <w:t>см</w:t>
            </w:r>
            <w:proofErr w:type="gramEnd"/>
            <w:r w:rsidRPr="00AA636F">
              <w:rPr>
                <w:rFonts w:ascii="Arial" w:eastAsia="Times New Roman" w:hAnsi="Arial" w:cs="Arial"/>
                <w:sz w:val="19"/>
                <w:szCs w:val="19"/>
                <w:lang w:eastAsia="ru-RU"/>
              </w:rPr>
              <w:t>іття, штук</w:t>
            </w:r>
          </w:p>
        </w:tc>
        <w:tc>
          <w:tcPr>
            <w:tcW w:w="2640" w:type="dxa"/>
            <w:tcBorders>
              <w:top w:val="nil"/>
              <w:left w:val="nil"/>
              <w:bottom w:val="single" w:sz="4" w:space="0" w:color="auto"/>
              <w:right w:val="single" w:sz="4" w:space="0" w:color="auto"/>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color w:val="000000"/>
                <w:sz w:val="19"/>
                <w:szCs w:val="19"/>
                <w:lang w:eastAsia="ru-RU"/>
              </w:rPr>
            </w:pPr>
            <w:r w:rsidRPr="00AA636F">
              <w:rPr>
                <w:rFonts w:ascii="Arial" w:eastAsia="Times New Roman" w:hAnsi="Arial" w:cs="Arial"/>
                <w:color w:val="000000"/>
                <w:sz w:val="19"/>
                <w:szCs w:val="19"/>
                <w:lang w:eastAsia="ru-RU"/>
              </w:rPr>
              <w:t>2</w:t>
            </w:r>
          </w:p>
        </w:tc>
      </w:tr>
      <w:tr w:rsidR="00AA636F" w:rsidRPr="00AA636F" w:rsidTr="00AA636F">
        <w:trPr>
          <w:trHeight w:val="288"/>
        </w:trPr>
        <w:tc>
          <w:tcPr>
            <w:tcW w:w="7012" w:type="dxa"/>
            <w:gridSpan w:val="2"/>
            <w:tcBorders>
              <w:top w:val="nil"/>
              <w:left w:val="nil"/>
              <w:bottom w:val="nil"/>
              <w:right w:val="nil"/>
            </w:tcBorders>
            <w:shd w:val="clear" w:color="auto" w:fill="auto"/>
            <w:noWrap/>
            <w:vAlign w:val="bottom"/>
            <w:hideMark/>
          </w:tcPr>
          <w:p w:rsidR="00AA636F" w:rsidRPr="00AA636F" w:rsidRDefault="00AA636F" w:rsidP="00AA636F">
            <w:pPr>
              <w:spacing w:after="0" w:line="240" w:lineRule="auto"/>
              <w:rPr>
                <w:rFonts w:ascii="Arial" w:eastAsia="Times New Roman" w:hAnsi="Arial" w:cs="Arial"/>
                <w:color w:val="000000"/>
                <w:sz w:val="19"/>
                <w:szCs w:val="19"/>
                <w:lang w:eastAsia="ru-RU"/>
              </w:rPr>
            </w:pPr>
          </w:p>
        </w:tc>
        <w:tc>
          <w:tcPr>
            <w:tcW w:w="2640" w:type="dxa"/>
            <w:tcBorders>
              <w:top w:val="nil"/>
              <w:left w:val="nil"/>
              <w:bottom w:val="nil"/>
              <w:right w:val="nil"/>
            </w:tcBorders>
            <w:shd w:val="clear" w:color="auto" w:fill="auto"/>
            <w:noWrap/>
            <w:vAlign w:val="bottom"/>
            <w:hideMark/>
          </w:tcPr>
          <w:p w:rsidR="00AA636F" w:rsidRPr="00AA636F" w:rsidRDefault="00AA636F" w:rsidP="00AA636F">
            <w:pPr>
              <w:spacing w:after="0" w:line="240" w:lineRule="auto"/>
              <w:rPr>
                <w:rFonts w:ascii="Arial" w:eastAsia="Times New Roman" w:hAnsi="Arial" w:cs="Arial"/>
                <w:color w:val="000000"/>
                <w:sz w:val="19"/>
                <w:szCs w:val="19"/>
                <w:lang w:eastAsia="ru-RU"/>
              </w:rPr>
            </w:pPr>
          </w:p>
        </w:tc>
      </w:tr>
      <w:tr w:rsidR="00AA636F" w:rsidRPr="00AA636F" w:rsidTr="00AA636F">
        <w:trPr>
          <w:trHeight w:val="288"/>
        </w:trPr>
        <w:tc>
          <w:tcPr>
            <w:tcW w:w="7012" w:type="dxa"/>
            <w:gridSpan w:val="2"/>
            <w:tcBorders>
              <w:top w:val="nil"/>
              <w:left w:val="nil"/>
              <w:bottom w:val="nil"/>
              <w:right w:val="nil"/>
            </w:tcBorders>
            <w:shd w:val="clear" w:color="auto" w:fill="auto"/>
            <w:noWrap/>
            <w:vAlign w:val="bottom"/>
            <w:hideMark/>
          </w:tcPr>
          <w:p w:rsidR="00AA636F" w:rsidRPr="00AA636F" w:rsidRDefault="00AA636F" w:rsidP="00AA636F">
            <w:pPr>
              <w:spacing w:after="0" w:line="240" w:lineRule="auto"/>
              <w:rPr>
                <w:rFonts w:ascii="Arial" w:eastAsia="Times New Roman" w:hAnsi="Arial" w:cs="Arial"/>
                <w:b/>
                <w:bCs/>
                <w:sz w:val="19"/>
                <w:szCs w:val="19"/>
                <w:lang w:eastAsia="ru-RU"/>
              </w:rPr>
            </w:pPr>
            <w:r w:rsidRPr="00AA636F">
              <w:rPr>
                <w:rFonts w:ascii="Arial" w:eastAsia="Times New Roman" w:hAnsi="Arial" w:cs="Arial"/>
                <w:b/>
                <w:bCs/>
                <w:sz w:val="19"/>
                <w:szCs w:val="19"/>
                <w:lang w:eastAsia="ru-RU"/>
              </w:rPr>
              <w:t xml:space="preserve">Від управителя:                                     </w:t>
            </w:r>
            <w:r w:rsidR="00C901B0">
              <w:rPr>
                <w:rFonts w:ascii="Arial" w:eastAsia="Times New Roman" w:hAnsi="Arial" w:cs="Arial"/>
                <w:b/>
                <w:bCs/>
                <w:sz w:val="19"/>
                <w:szCs w:val="19"/>
                <w:lang w:eastAsia="ru-RU"/>
              </w:rPr>
              <w:t xml:space="preserve">                            </w:t>
            </w:r>
            <w:r w:rsidRPr="00AA636F">
              <w:rPr>
                <w:rFonts w:ascii="Arial" w:eastAsia="Times New Roman" w:hAnsi="Arial" w:cs="Arial"/>
                <w:b/>
                <w:bCs/>
                <w:sz w:val="19"/>
                <w:szCs w:val="19"/>
                <w:lang w:eastAsia="ru-RU"/>
              </w:rPr>
              <w:t xml:space="preserve"> Від співвласників:</w:t>
            </w:r>
          </w:p>
        </w:tc>
        <w:tc>
          <w:tcPr>
            <w:tcW w:w="2640" w:type="dxa"/>
            <w:tcBorders>
              <w:top w:val="nil"/>
              <w:left w:val="nil"/>
              <w:bottom w:val="nil"/>
              <w:right w:val="nil"/>
            </w:tcBorders>
            <w:shd w:val="clear" w:color="auto" w:fill="auto"/>
            <w:noWrap/>
            <w:vAlign w:val="bottom"/>
            <w:hideMark/>
          </w:tcPr>
          <w:p w:rsidR="00AA636F" w:rsidRPr="00AA636F" w:rsidRDefault="00AA636F" w:rsidP="00AA636F">
            <w:pPr>
              <w:spacing w:after="0" w:line="240" w:lineRule="auto"/>
              <w:rPr>
                <w:rFonts w:ascii="Arial" w:eastAsia="Times New Roman" w:hAnsi="Arial" w:cs="Arial"/>
                <w:b/>
                <w:bCs/>
                <w:sz w:val="19"/>
                <w:szCs w:val="19"/>
                <w:lang w:eastAsia="ru-RU"/>
              </w:rPr>
            </w:pPr>
          </w:p>
        </w:tc>
      </w:tr>
      <w:tr w:rsidR="00AA636F" w:rsidRPr="00AA636F" w:rsidTr="00AA636F">
        <w:trPr>
          <w:trHeight w:val="288"/>
        </w:trPr>
        <w:tc>
          <w:tcPr>
            <w:tcW w:w="7012" w:type="dxa"/>
            <w:gridSpan w:val="2"/>
            <w:tcBorders>
              <w:top w:val="nil"/>
              <w:left w:val="nil"/>
              <w:bottom w:val="nil"/>
              <w:right w:val="nil"/>
            </w:tcBorders>
            <w:shd w:val="clear" w:color="auto" w:fill="auto"/>
            <w:noWrap/>
            <w:vAlign w:val="bottom"/>
            <w:hideMark/>
          </w:tcPr>
          <w:p w:rsidR="00AA636F" w:rsidRPr="00AA636F" w:rsidRDefault="00AA636F" w:rsidP="00AA636F">
            <w:pPr>
              <w:spacing w:after="0" w:line="240" w:lineRule="auto"/>
              <w:rPr>
                <w:rFonts w:ascii="Arial" w:eastAsia="Times New Roman" w:hAnsi="Arial" w:cs="Arial"/>
                <w:b/>
                <w:bCs/>
                <w:sz w:val="19"/>
                <w:szCs w:val="19"/>
                <w:lang w:eastAsia="ru-RU"/>
              </w:rPr>
            </w:pPr>
          </w:p>
        </w:tc>
        <w:tc>
          <w:tcPr>
            <w:tcW w:w="2640" w:type="dxa"/>
            <w:tcBorders>
              <w:top w:val="nil"/>
              <w:left w:val="nil"/>
              <w:bottom w:val="nil"/>
              <w:right w:val="nil"/>
            </w:tcBorders>
            <w:shd w:val="clear" w:color="auto" w:fill="auto"/>
            <w:noWrap/>
            <w:vAlign w:val="bottom"/>
            <w:hideMark/>
          </w:tcPr>
          <w:p w:rsidR="00AA636F" w:rsidRPr="00AA636F" w:rsidRDefault="00AA636F" w:rsidP="00AA636F">
            <w:pPr>
              <w:spacing w:after="0" w:line="240" w:lineRule="auto"/>
              <w:jc w:val="center"/>
              <w:rPr>
                <w:rFonts w:ascii="Arial" w:eastAsia="Times New Roman" w:hAnsi="Arial" w:cs="Arial"/>
                <w:b/>
                <w:bCs/>
                <w:sz w:val="19"/>
                <w:szCs w:val="19"/>
                <w:lang w:eastAsia="ru-RU"/>
              </w:rPr>
            </w:pPr>
          </w:p>
        </w:tc>
      </w:tr>
      <w:tr w:rsidR="00AA636F" w:rsidRPr="00AA636F" w:rsidTr="00AA636F">
        <w:trPr>
          <w:trHeight w:val="288"/>
        </w:trPr>
        <w:tc>
          <w:tcPr>
            <w:tcW w:w="9652" w:type="dxa"/>
            <w:gridSpan w:val="3"/>
            <w:tcBorders>
              <w:top w:val="nil"/>
              <w:left w:val="nil"/>
              <w:bottom w:val="nil"/>
              <w:right w:val="nil"/>
            </w:tcBorders>
            <w:shd w:val="clear" w:color="auto" w:fill="auto"/>
            <w:noWrap/>
            <w:hideMark/>
          </w:tcPr>
          <w:p w:rsidR="00AA636F" w:rsidRPr="00AA636F" w:rsidRDefault="00AA636F" w:rsidP="00AA636F">
            <w:pPr>
              <w:spacing w:after="0" w:line="240" w:lineRule="auto"/>
              <w:rPr>
                <w:rFonts w:ascii="Arial" w:eastAsia="Times New Roman" w:hAnsi="Arial" w:cs="Arial"/>
                <w:b/>
                <w:bCs/>
                <w:sz w:val="19"/>
                <w:szCs w:val="19"/>
                <w:lang w:eastAsia="ru-RU"/>
              </w:rPr>
            </w:pPr>
            <w:r w:rsidRPr="00AA636F">
              <w:rPr>
                <w:rFonts w:ascii="Arial" w:eastAsia="Times New Roman" w:hAnsi="Arial" w:cs="Arial"/>
                <w:b/>
                <w:bCs/>
                <w:sz w:val="19"/>
                <w:szCs w:val="19"/>
                <w:lang w:eastAsia="ru-RU"/>
              </w:rPr>
              <w:t xml:space="preserve">Директор КЖЕП № 4                                                               Перший заступник </w:t>
            </w:r>
            <w:proofErr w:type="gramStart"/>
            <w:r w:rsidRPr="00AA636F">
              <w:rPr>
                <w:rFonts w:ascii="Arial" w:eastAsia="Times New Roman" w:hAnsi="Arial" w:cs="Arial"/>
                <w:b/>
                <w:bCs/>
                <w:sz w:val="19"/>
                <w:szCs w:val="19"/>
                <w:lang w:eastAsia="ru-RU"/>
              </w:rPr>
              <w:t>м</w:t>
            </w:r>
            <w:proofErr w:type="gramEnd"/>
            <w:r w:rsidRPr="00AA636F">
              <w:rPr>
                <w:rFonts w:ascii="Arial" w:eastAsia="Times New Roman" w:hAnsi="Arial" w:cs="Arial"/>
                <w:b/>
                <w:bCs/>
                <w:sz w:val="19"/>
                <w:szCs w:val="19"/>
                <w:lang w:eastAsia="ru-RU"/>
              </w:rPr>
              <w:t>іського голови</w:t>
            </w:r>
          </w:p>
        </w:tc>
      </w:tr>
      <w:tr w:rsidR="00AA636F" w:rsidRPr="00AA636F" w:rsidTr="00AA636F">
        <w:trPr>
          <w:trHeight w:val="288"/>
        </w:trPr>
        <w:tc>
          <w:tcPr>
            <w:tcW w:w="9652" w:type="dxa"/>
            <w:gridSpan w:val="3"/>
            <w:tcBorders>
              <w:top w:val="nil"/>
              <w:left w:val="nil"/>
              <w:bottom w:val="nil"/>
              <w:right w:val="nil"/>
            </w:tcBorders>
            <w:shd w:val="clear" w:color="auto" w:fill="auto"/>
            <w:noWrap/>
            <w:vAlign w:val="bottom"/>
            <w:hideMark/>
          </w:tcPr>
          <w:p w:rsidR="00AA636F" w:rsidRPr="00AA636F" w:rsidRDefault="00AA636F" w:rsidP="00AA636F">
            <w:pPr>
              <w:spacing w:after="0" w:line="240" w:lineRule="auto"/>
              <w:rPr>
                <w:rFonts w:ascii="Arial" w:eastAsia="Times New Roman" w:hAnsi="Arial" w:cs="Arial"/>
                <w:b/>
                <w:bCs/>
                <w:sz w:val="19"/>
                <w:szCs w:val="19"/>
                <w:lang w:eastAsia="ru-RU"/>
              </w:rPr>
            </w:pPr>
            <w:r w:rsidRPr="00AA636F">
              <w:rPr>
                <w:rFonts w:ascii="Arial" w:eastAsia="Times New Roman" w:hAnsi="Arial" w:cs="Arial"/>
                <w:b/>
                <w:bCs/>
                <w:sz w:val="19"/>
                <w:szCs w:val="19"/>
                <w:lang w:eastAsia="ru-RU"/>
              </w:rPr>
              <w:t>____________ Т.В. Прокопенко                                               ____________О.А.Чуприна</w:t>
            </w:r>
          </w:p>
        </w:tc>
      </w:tr>
    </w:tbl>
    <w:p w:rsidR="00E51527" w:rsidRPr="00676EB0" w:rsidRDefault="00C901B0" w:rsidP="00E51527">
      <w:pPr>
        <w:keepNext/>
        <w:keepLines/>
        <w:spacing w:after="0" w:line="240" w:lineRule="auto"/>
        <w:jc w:val="right"/>
        <w:rPr>
          <w:rFonts w:ascii="Arial" w:hAnsi="Arial" w:cs="Arial"/>
          <w:b/>
          <w:color w:val="0000FF"/>
          <w:sz w:val="19"/>
          <w:szCs w:val="19"/>
          <w:lang w:val="uk-UA"/>
        </w:rPr>
      </w:pPr>
      <w:r>
        <w:lastRenderedPageBreak/>
        <w:t xml:space="preserve"> </w:t>
      </w:r>
      <w:r w:rsidR="00E51527">
        <w:rPr>
          <w:rFonts w:ascii="Arial" w:hAnsi="Arial" w:cs="Arial"/>
          <w:sz w:val="19"/>
          <w:szCs w:val="19"/>
        </w:rPr>
        <w:t>Додаток 3</w:t>
      </w:r>
      <w:r w:rsidR="00E51527" w:rsidRPr="00E30E7F">
        <w:rPr>
          <w:rFonts w:ascii="Arial" w:hAnsi="Arial" w:cs="Arial"/>
          <w:sz w:val="19"/>
          <w:szCs w:val="19"/>
        </w:rPr>
        <w:br/>
      </w:r>
      <w:proofErr w:type="gramStart"/>
      <w:r w:rsidR="00E51527" w:rsidRPr="00E30E7F">
        <w:rPr>
          <w:rFonts w:ascii="Arial" w:hAnsi="Arial" w:cs="Arial"/>
          <w:sz w:val="19"/>
          <w:szCs w:val="19"/>
        </w:rPr>
        <w:t>до</w:t>
      </w:r>
      <w:proofErr w:type="gramEnd"/>
      <w:r w:rsidR="00E51527" w:rsidRPr="00E30E7F">
        <w:rPr>
          <w:rFonts w:ascii="Arial" w:hAnsi="Arial" w:cs="Arial"/>
          <w:sz w:val="19"/>
          <w:szCs w:val="19"/>
        </w:rPr>
        <w:t xml:space="preserve"> </w:t>
      </w:r>
      <w:r w:rsidR="00E51527">
        <w:rPr>
          <w:rFonts w:ascii="Arial" w:hAnsi="Arial" w:cs="Arial"/>
          <w:sz w:val="19"/>
          <w:szCs w:val="19"/>
        </w:rPr>
        <w:t>Д</w:t>
      </w:r>
      <w:r w:rsidR="00E51527" w:rsidRPr="00E30E7F">
        <w:rPr>
          <w:rFonts w:ascii="Arial" w:hAnsi="Arial" w:cs="Arial"/>
          <w:sz w:val="19"/>
          <w:szCs w:val="19"/>
        </w:rPr>
        <w:t>оговору</w:t>
      </w:r>
      <w:r w:rsidR="00E51527">
        <w:rPr>
          <w:rFonts w:ascii="Arial" w:hAnsi="Arial" w:cs="Arial"/>
          <w:sz w:val="19"/>
          <w:szCs w:val="19"/>
        </w:rPr>
        <w:t xml:space="preserve"> № </w:t>
      </w:r>
      <w:r w:rsidR="00E51527">
        <w:rPr>
          <w:rFonts w:ascii="Arial" w:hAnsi="Arial" w:cs="Arial"/>
          <w:sz w:val="19"/>
          <w:szCs w:val="19"/>
          <w:lang w:val="uk-UA"/>
        </w:rPr>
        <w:t>Д</w:t>
      </w:r>
      <w:r w:rsidR="00E51527" w:rsidRPr="00676EB0">
        <w:rPr>
          <w:rFonts w:ascii="Arial" w:hAnsi="Arial" w:cs="Arial"/>
          <w:color w:val="0000FF"/>
          <w:sz w:val="19"/>
          <w:szCs w:val="19"/>
        </w:rPr>
        <w:t>-</w:t>
      </w:r>
      <w:r w:rsidR="00E51527">
        <w:rPr>
          <w:rFonts w:ascii="Arial" w:hAnsi="Arial" w:cs="Arial"/>
          <w:color w:val="0000FF"/>
          <w:sz w:val="19"/>
          <w:szCs w:val="19"/>
        </w:rPr>
        <w:t>3</w:t>
      </w:r>
      <w:r w:rsidR="00E51527">
        <w:rPr>
          <w:rFonts w:ascii="Arial" w:hAnsi="Arial" w:cs="Arial"/>
          <w:color w:val="0000FF"/>
          <w:sz w:val="19"/>
          <w:szCs w:val="19"/>
          <w:lang w:val="uk-UA"/>
        </w:rPr>
        <w:t>5 від 31.01.2018р.</w:t>
      </w:r>
    </w:p>
    <w:p w:rsidR="00E51527" w:rsidRDefault="00E51527" w:rsidP="00E51527">
      <w:pPr>
        <w:keepNext/>
        <w:keepLines/>
        <w:spacing w:after="120" w:line="240" w:lineRule="auto"/>
        <w:jc w:val="right"/>
        <w:rPr>
          <w:rFonts w:ascii="Arial" w:hAnsi="Arial" w:cs="Arial"/>
          <w:sz w:val="19"/>
          <w:szCs w:val="19"/>
          <w:lang w:val="uk-UA"/>
        </w:rPr>
      </w:pPr>
      <w:r>
        <w:rPr>
          <w:rFonts w:ascii="Arial" w:hAnsi="Arial" w:cs="Arial"/>
          <w:sz w:val="19"/>
          <w:szCs w:val="19"/>
          <w:lang w:val="uk-UA"/>
        </w:rPr>
        <w:t>(в редакції від 24.09.2020р.)</w:t>
      </w:r>
    </w:p>
    <w:p w:rsidR="00AA636F" w:rsidRPr="00E51527" w:rsidRDefault="00AA636F" w:rsidP="00E51527">
      <w:pPr>
        <w:keepNext/>
        <w:keepLines/>
        <w:spacing w:after="0" w:line="240" w:lineRule="auto"/>
        <w:jc w:val="right"/>
        <w:rPr>
          <w:rFonts w:ascii="Arial" w:hAnsi="Arial" w:cs="Arial"/>
          <w:b/>
          <w:sz w:val="19"/>
          <w:szCs w:val="19"/>
          <w:lang w:val="uk-UA"/>
        </w:rPr>
      </w:pPr>
    </w:p>
    <w:p w:rsidR="00AA636F" w:rsidRPr="009E0257" w:rsidRDefault="00AA636F" w:rsidP="00AA636F">
      <w:pPr>
        <w:pStyle w:val="a5"/>
        <w:spacing w:after="120"/>
        <w:rPr>
          <w:rFonts w:ascii="Arial" w:hAnsi="Arial" w:cs="Arial"/>
          <w:b w:val="0"/>
        </w:rPr>
      </w:pPr>
      <w:r w:rsidRPr="009E0257">
        <w:rPr>
          <w:rFonts w:ascii="Arial" w:hAnsi="Arial" w:cs="Arial"/>
          <w:b w:val="0"/>
        </w:rPr>
        <w:t xml:space="preserve">АКТ </w:t>
      </w:r>
      <w:r w:rsidRPr="009E0257">
        <w:rPr>
          <w:rFonts w:ascii="Arial" w:hAnsi="Arial" w:cs="Arial"/>
          <w:b w:val="0"/>
        </w:rPr>
        <w:br/>
        <w:t>приймання передачі технічної документації на будинок № 35</w:t>
      </w:r>
    </w:p>
    <w:p w:rsidR="00AA636F" w:rsidRPr="009E0257" w:rsidRDefault="00AA636F" w:rsidP="00AA636F">
      <w:pPr>
        <w:pStyle w:val="a5"/>
        <w:spacing w:after="120"/>
        <w:rPr>
          <w:rFonts w:ascii="Arial" w:hAnsi="Arial" w:cs="Arial"/>
          <w:b w:val="0"/>
          <w:u w:val="single"/>
        </w:rPr>
      </w:pPr>
      <w:r w:rsidRPr="009E0257">
        <w:rPr>
          <w:rFonts w:ascii="Arial" w:hAnsi="Arial" w:cs="Arial"/>
          <w:b w:val="0"/>
          <w:u w:val="single"/>
        </w:rPr>
        <w:t>по вулиці Добровольського.</w:t>
      </w:r>
    </w:p>
    <w:p w:rsidR="00AA636F" w:rsidRPr="009E0257" w:rsidRDefault="00AA636F" w:rsidP="00AA636F">
      <w:pPr>
        <w:pStyle w:val="a4"/>
        <w:spacing w:before="0"/>
        <w:ind w:firstLine="0"/>
        <w:jc w:val="center"/>
        <w:rPr>
          <w:rFonts w:ascii="Arial" w:hAnsi="Arial" w:cs="Arial"/>
          <w:sz w:val="18"/>
          <w:szCs w:val="18"/>
        </w:rPr>
      </w:pPr>
      <w:r w:rsidRPr="009E0257">
        <w:rPr>
          <w:rFonts w:ascii="Arial" w:hAnsi="Arial" w:cs="Arial"/>
          <w:sz w:val="18"/>
          <w:szCs w:val="18"/>
        </w:rPr>
        <w:t>(адреса будинку)</w:t>
      </w:r>
    </w:p>
    <w:p w:rsidR="00AA636F" w:rsidRPr="009E0257" w:rsidRDefault="00AA636F" w:rsidP="00AA636F">
      <w:pPr>
        <w:pStyle w:val="a3"/>
        <w:shd w:val="clear" w:color="auto" w:fill="FFFFFF"/>
        <w:jc w:val="center"/>
        <w:rPr>
          <w:rFonts w:ascii="Arial" w:hAnsi="Arial" w:cs="Arial"/>
          <w:b/>
          <w:sz w:val="28"/>
          <w:szCs w:val="28"/>
        </w:rPr>
      </w:pPr>
    </w:p>
    <w:tbl>
      <w:tblPr>
        <w:tblW w:w="5000" w:type="pct"/>
        <w:tblLook w:val="04A0"/>
      </w:tblPr>
      <w:tblGrid>
        <w:gridCol w:w="1209"/>
        <w:gridCol w:w="7249"/>
        <w:gridCol w:w="1963"/>
      </w:tblGrid>
      <w:tr w:rsidR="00AA636F" w:rsidRPr="009E0257" w:rsidTr="00AA636F">
        <w:tc>
          <w:tcPr>
            <w:tcW w:w="580" w:type="pct"/>
            <w:tcBorders>
              <w:top w:val="single" w:sz="4" w:space="0" w:color="auto"/>
              <w:left w:val="single" w:sz="4" w:space="0" w:color="auto"/>
              <w:bottom w:val="single" w:sz="4" w:space="0" w:color="auto"/>
              <w:right w:val="single" w:sz="4" w:space="0" w:color="auto"/>
            </w:tcBorders>
            <w:vAlign w:val="center"/>
            <w:hideMark/>
          </w:tcPr>
          <w:p w:rsidR="00AA636F" w:rsidRPr="009E0257" w:rsidRDefault="00AA636F" w:rsidP="00AA636F">
            <w:pPr>
              <w:pStyle w:val="a4"/>
              <w:ind w:firstLine="0"/>
              <w:jc w:val="center"/>
              <w:rPr>
                <w:rFonts w:ascii="Arial" w:hAnsi="Arial" w:cs="Arial"/>
                <w:lang w:eastAsia="zh-CN"/>
              </w:rPr>
            </w:pPr>
            <w:r w:rsidRPr="009E0257">
              <w:rPr>
                <w:rFonts w:ascii="Arial" w:hAnsi="Arial" w:cs="Arial"/>
              </w:rPr>
              <w:t>Поряд-ковий номер</w:t>
            </w:r>
          </w:p>
        </w:tc>
        <w:tc>
          <w:tcPr>
            <w:tcW w:w="3478" w:type="pct"/>
            <w:tcBorders>
              <w:top w:val="single" w:sz="4" w:space="0" w:color="000000"/>
              <w:left w:val="single" w:sz="4" w:space="0" w:color="auto"/>
              <w:bottom w:val="single" w:sz="4" w:space="0" w:color="000000"/>
              <w:right w:val="single" w:sz="4" w:space="0" w:color="auto"/>
            </w:tcBorders>
            <w:vAlign w:val="center"/>
            <w:hideMark/>
          </w:tcPr>
          <w:p w:rsidR="00AA636F" w:rsidRPr="009E0257" w:rsidRDefault="00AA636F" w:rsidP="00AA636F">
            <w:pPr>
              <w:pStyle w:val="a4"/>
              <w:ind w:firstLine="0"/>
              <w:jc w:val="center"/>
              <w:rPr>
                <w:rFonts w:ascii="Arial" w:hAnsi="Arial" w:cs="Arial"/>
                <w:lang w:eastAsia="zh-CN"/>
              </w:rPr>
            </w:pPr>
            <w:r w:rsidRPr="009E0257">
              <w:rPr>
                <w:rFonts w:ascii="Arial" w:hAnsi="Arial" w:cs="Arial"/>
              </w:rPr>
              <w:t>Найменування документа</w:t>
            </w:r>
          </w:p>
        </w:tc>
        <w:tc>
          <w:tcPr>
            <w:tcW w:w="942" w:type="pct"/>
            <w:tcBorders>
              <w:top w:val="single" w:sz="4" w:space="0" w:color="auto"/>
              <w:left w:val="single" w:sz="4" w:space="0" w:color="auto"/>
              <w:bottom w:val="single" w:sz="4" w:space="0" w:color="auto"/>
              <w:right w:val="single" w:sz="4" w:space="0" w:color="auto"/>
            </w:tcBorders>
            <w:hideMark/>
          </w:tcPr>
          <w:p w:rsidR="00AA636F" w:rsidRPr="009E0257" w:rsidRDefault="00AA636F" w:rsidP="00AA636F">
            <w:pPr>
              <w:pStyle w:val="a4"/>
              <w:ind w:firstLine="0"/>
              <w:jc w:val="center"/>
              <w:rPr>
                <w:rFonts w:ascii="Arial" w:hAnsi="Arial" w:cs="Arial"/>
                <w:lang w:eastAsia="zh-CN"/>
              </w:rPr>
            </w:pPr>
            <w:r w:rsidRPr="009E0257">
              <w:rPr>
                <w:rFonts w:ascii="Arial" w:hAnsi="Arial" w:cs="Arial"/>
              </w:rPr>
              <w:t>Відмітка про наявність (відсутність) документа</w:t>
            </w:r>
          </w:p>
        </w:tc>
      </w:tr>
      <w:tr w:rsidR="00AA636F" w:rsidRPr="009E0257" w:rsidTr="00AA636F">
        <w:tc>
          <w:tcPr>
            <w:tcW w:w="580" w:type="pct"/>
            <w:tcBorders>
              <w:top w:val="single" w:sz="4" w:space="0" w:color="auto"/>
              <w:left w:val="single" w:sz="4" w:space="0" w:color="auto"/>
              <w:bottom w:val="single" w:sz="4" w:space="0" w:color="auto"/>
              <w:right w:val="single" w:sz="4" w:space="0" w:color="auto"/>
            </w:tcBorders>
          </w:tcPr>
          <w:p w:rsidR="00AA636F" w:rsidRPr="009E0257" w:rsidRDefault="00AA636F" w:rsidP="00AA636F">
            <w:pPr>
              <w:pStyle w:val="a4"/>
              <w:ind w:firstLine="0"/>
              <w:jc w:val="center"/>
              <w:rPr>
                <w:rFonts w:ascii="Arial" w:hAnsi="Arial" w:cs="Arial"/>
                <w:lang w:eastAsia="zh-CN"/>
              </w:rPr>
            </w:pPr>
            <w:r>
              <w:rPr>
                <w:rFonts w:ascii="Arial" w:hAnsi="Arial" w:cs="Arial"/>
                <w:lang w:eastAsia="zh-CN"/>
              </w:rPr>
              <w:t>1</w:t>
            </w:r>
          </w:p>
        </w:tc>
        <w:tc>
          <w:tcPr>
            <w:tcW w:w="3478" w:type="pct"/>
            <w:tcBorders>
              <w:top w:val="single" w:sz="4" w:space="0" w:color="000000"/>
              <w:left w:val="single" w:sz="4" w:space="0" w:color="auto"/>
              <w:right w:val="single" w:sz="4" w:space="0" w:color="auto"/>
            </w:tcBorders>
            <w:vAlign w:val="center"/>
            <w:hideMark/>
          </w:tcPr>
          <w:p w:rsidR="00AA636F" w:rsidRPr="00AF0DE5" w:rsidRDefault="00AA636F" w:rsidP="00AA636F">
            <w:pPr>
              <w:pStyle w:val="a4"/>
              <w:ind w:firstLine="0"/>
              <w:rPr>
                <w:rFonts w:ascii="Arial" w:hAnsi="Arial" w:cs="Arial"/>
                <w:lang w:eastAsia="zh-CN"/>
              </w:rPr>
            </w:pPr>
            <w:r>
              <w:rPr>
                <w:rFonts w:ascii="Arial" w:hAnsi="Arial" w:cs="Arial"/>
                <w:lang w:eastAsia="zh-CN"/>
              </w:rPr>
              <w:t xml:space="preserve">Технічний  </w:t>
            </w:r>
            <w:r w:rsidRPr="00AF0DE5">
              <w:rPr>
                <w:rFonts w:ascii="Arial" w:hAnsi="Arial" w:cs="Arial"/>
                <w:i/>
                <w:lang w:eastAsia="zh-CN"/>
              </w:rPr>
              <w:t xml:space="preserve"> </w:t>
            </w:r>
            <w:r w:rsidRPr="00AF0DE5">
              <w:rPr>
                <w:rFonts w:ascii="Arial" w:hAnsi="Arial" w:cs="Arial"/>
                <w:lang w:eastAsia="zh-CN"/>
              </w:rPr>
              <w:t>па</w:t>
            </w:r>
            <w:r>
              <w:rPr>
                <w:rFonts w:ascii="Arial" w:hAnsi="Arial" w:cs="Arial"/>
                <w:lang w:eastAsia="zh-CN"/>
              </w:rPr>
              <w:t>спорт на  житловий  будинок</w:t>
            </w:r>
          </w:p>
        </w:tc>
        <w:tc>
          <w:tcPr>
            <w:tcW w:w="942" w:type="pct"/>
            <w:tcBorders>
              <w:top w:val="single" w:sz="4" w:space="0" w:color="auto"/>
              <w:left w:val="single" w:sz="4" w:space="0" w:color="auto"/>
              <w:bottom w:val="single" w:sz="4" w:space="0" w:color="auto"/>
              <w:right w:val="single" w:sz="4" w:space="0" w:color="auto"/>
            </w:tcBorders>
            <w:vAlign w:val="center"/>
          </w:tcPr>
          <w:p w:rsidR="00AA636F" w:rsidRPr="009E0257" w:rsidRDefault="00AA636F" w:rsidP="00AA636F">
            <w:pPr>
              <w:pStyle w:val="a4"/>
              <w:ind w:firstLine="0"/>
              <w:rPr>
                <w:rFonts w:ascii="Arial" w:hAnsi="Arial" w:cs="Arial"/>
                <w:lang w:eastAsia="zh-CN"/>
              </w:rPr>
            </w:pPr>
            <w:r>
              <w:rPr>
                <w:rFonts w:ascii="Arial" w:hAnsi="Arial" w:cs="Arial"/>
                <w:lang w:eastAsia="zh-CN"/>
              </w:rPr>
              <w:t>в наявності</w:t>
            </w:r>
          </w:p>
        </w:tc>
      </w:tr>
      <w:tr w:rsidR="00AA636F" w:rsidRPr="009E0257" w:rsidTr="00AA636F">
        <w:trPr>
          <w:trHeight w:val="387"/>
        </w:trPr>
        <w:tc>
          <w:tcPr>
            <w:tcW w:w="580" w:type="pct"/>
            <w:tcBorders>
              <w:top w:val="single" w:sz="4" w:space="0" w:color="auto"/>
              <w:left w:val="single" w:sz="4" w:space="0" w:color="auto"/>
              <w:bottom w:val="single" w:sz="4" w:space="0" w:color="auto"/>
              <w:right w:val="single" w:sz="4" w:space="0" w:color="auto"/>
            </w:tcBorders>
          </w:tcPr>
          <w:p w:rsidR="00AA636F" w:rsidRPr="009E0257" w:rsidRDefault="00AA636F" w:rsidP="00AA636F">
            <w:pPr>
              <w:pStyle w:val="a4"/>
              <w:ind w:firstLine="0"/>
              <w:jc w:val="center"/>
              <w:rPr>
                <w:rFonts w:ascii="Arial" w:hAnsi="Arial" w:cs="Arial"/>
                <w:lang w:eastAsia="zh-CN"/>
              </w:rPr>
            </w:pPr>
            <w:r>
              <w:rPr>
                <w:rFonts w:ascii="Arial" w:hAnsi="Arial" w:cs="Arial"/>
                <w:lang w:eastAsia="zh-CN"/>
              </w:rPr>
              <w:t>2</w:t>
            </w:r>
          </w:p>
        </w:tc>
        <w:tc>
          <w:tcPr>
            <w:tcW w:w="3478" w:type="pct"/>
            <w:tcBorders>
              <w:top w:val="single" w:sz="4" w:space="0" w:color="000000"/>
              <w:left w:val="single" w:sz="4" w:space="0" w:color="auto"/>
              <w:right w:val="single" w:sz="4" w:space="0" w:color="auto"/>
            </w:tcBorders>
            <w:vAlign w:val="center"/>
          </w:tcPr>
          <w:p w:rsidR="00AA636F" w:rsidRPr="00072877" w:rsidRDefault="00AA636F" w:rsidP="00AA636F">
            <w:pPr>
              <w:pStyle w:val="a4"/>
              <w:ind w:firstLine="0"/>
              <w:rPr>
                <w:rFonts w:ascii="Arial" w:hAnsi="Arial" w:cs="Arial"/>
                <w:lang w:eastAsia="zh-CN"/>
              </w:rPr>
            </w:pPr>
            <w:r>
              <w:rPr>
                <w:rFonts w:ascii="Arial" w:hAnsi="Arial" w:cs="Arial"/>
                <w:lang w:eastAsia="zh-CN"/>
              </w:rPr>
              <w:t>Проектна</w:t>
            </w:r>
            <w:r w:rsidRPr="00072877">
              <w:rPr>
                <w:rFonts w:ascii="Arial" w:hAnsi="Arial" w:cs="Arial"/>
                <w:lang w:eastAsia="zh-CN"/>
              </w:rPr>
              <w:t xml:space="preserve"> документація зі схемами  влаштування  внутрішньобудинкових  </w:t>
            </w:r>
            <w:r>
              <w:rPr>
                <w:rFonts w:ascii="Arial" w:hAnsi="Arial" w:cs="Arial"/>
                <w:lang w:eastAsia="zh-CN"/>
              </w:rPr>
              <w:t>систем</w:t>
            </w:r>
          </w:p>
        </w:tc>
        <w:tc>
          <w:tcPr>
            <w:tcW w:w="942" w:type="pct"/>
            <w:tcBorders>
              <w:top w:val="single" w:sz="4" w:space="0" w:color="auto"/>
              <w:left w:val="single" w:sz="4" w:space="0" w:color="auto"/>
              <w:bottom w:val="single" w:sz="4" w:space="0" w:color="auto"/>
              <w:right w:val="single" w:sz="4" w:space="0" w:color="auto"/>
            </w:tcBorders>
            <w:vAlign w:val="center"/>
          </w:tcPr>
          <w:p w:rsidR="00AA636F" w:rsidRPr="009E0257" w:rsidRDefault="00AA636F" w:rsidP="00AA636F">
            <w:pPr>
              <w:pStyle w:val="a4"/>
              <w:ind w:firstLine="0"/>
              <w:rPr>
                <w:rFonts w:ascii="Arial" w:hAnsi="Arial" w:cs="Arial"/>
                <w:lang w:eastAsia="zh-CN"/>
              </w:rPr>
            </w:pPr>
            <w:r>
              <w:rPr>
                <w:rFonts w:ascii="Arial" w:hAnsi="Arial" w:cs="Arial"/>
                <w:lang w:eastAsia="zh-CN"/>
              </w:rPr>
              <w:t>частково</w:t>
            </w:r>
          </w:p>
        </w:tc>
      </w:tr>
      <w:tr w:rsidR="00AA636F" w:rsidRPr="009E0257" w:rsidTr="00AA636F">
        <w:tc>
          <w:tcPr>
            <w:tcW w:w="580" w:type="pct"/>
            <w:tcBorders>
              <w:top w:val="single" w:sz="4" w:space="0" w:color="auto"/>
              <w:left w:val="single" w:sz="4" w:space="0" w:color="auto"/>
              <w:bottom w:val="single" w:sz="4" w:space="0" w:color="auto"/>
              <w:right w:val="single" w:sz="4" w:space="0" w:color="auto"/>
            </w:tcBorders>
          </w:tcPr>
          <w:p w:rsidR="00AA636F" w:rsidRPr="009E0257" w:rsidRDefault="00AA636F" w:rsidP="00AA636F">
            <w:pPr>
              <w:pStyle w:val="a4"/>
              <w:ind w:firstLine="0"/>
              <w:jc w:val="center"/>
              <w:rPr>
                <w:rFonts w:ascii="Arial" w:hAnsi="Arial" w:cs="Arial"/>
                <w:lang w:eastAsia="zh-CN"/>
              </w:rPr>
            </w:pPr>
            <w:r>
              <w:rPr>
                <w:rFonts w:ascii="Arial" w:hAnsi="Arial" w:cs="Arial"/>
                <w:lang w:eastAsia="zh-CN"/>
              </w:rPr>
              <w:t>3</w:t>
            </w:r>
          </w:p>
        </w:tc>
        <w:tc>
          <w:tcPr>
            <w:tcW w:w="3478" w:type="pct"/>
            <w:tcBorders>
              <w:top w:val="single" w:sz="4" w:space="0" w:color="000000"/>
              <w:left w:val="single" w:sz="4" w:space="0" w:color="auto"/>
              <w:right w:val="single" w:sz="4" w:space="0" w:color="auto"/>
            </w:tcBorders>
            <w:vAlign w:val="center"/>
          </w:tcPr>
          <w:p w:rsidR="00AA636F" w:rsidRPr="00AF0DE5" w:rsidRDefault="00AA636F" w:rsidP="00AA636F">
            <w:pPr>
              <w:pStyle w:val="a4"/>
              <w:ind w:firstLine="0"/>
              <w:rPr>
                <w:rFonts w:ascii="Arial" w:hAnsi="Arial" w:cs="Arial"/>
                <w:lang w:eastAsia="zh-CN"/>
              </w:rPr>
            </w:pPr>
            <w:r>
              <w:rPr>
                <w:rFonts w:ascii="Arial" w:hAnsi="Arial" w:cs="Arial"/>
                <w:lang w:eastAsia="zh-CN"/>
              </w:rPr>
              <w:t>Акти державної комісії  про приймання жилого  будинку в експлуатацію</w:t>
            </w:r>
          </w:p>
        </w:tc>
        <w:tc>
          <w:tcPr>
            <w:tcW w:w="942" w:type="pct"/>
            <w:tcBorders>
              <w:top w:val="single" w:sz="4" w:space="0" w:color="auto"/>
              <w:left w:val="single" w:sz="4" w:space="0" w:color="auto"/>
              <w:bottom w:val="single" w:sz="4" w:space="0" w:color="auto"/>
              <w:right w:val="single" w:sz="4" w:space="0" w:color="auto"/>
            </w:tcBorders>
            <w:vAlign w:val="center"/>
          </w:tcPr>
          <w:p w:rsidR="00AA636F" w:rsidRPr="009E0257" w:rsidRDefault="00AA636F" w:rsidP="00AA636F">
            <w:pPr>
              <w:pStyle w:val="a4"/>
              <w:ind w:firstLine="0"/>
              <w:rPr>
                <w:rFonts w:ascii="Arial" w:hAnsi="Arial" w:cs="Arial"/>
                <w:lang w:eastAsia="zh-CN"/>
              </w:rPr>
            </w:pPr>
            <w:r>
              <w:rPr>
                <w:rFonts w:ascii="Arial" w:hAnsi="Arial" w:cs="Arial"/>
                <w:lang w:eastAsia="zh-CN"/>
              </w:rPr>
              <w:t>відсутні</w:t>
            </w:r>
          </w:p>
        </w:tc>
      </w:tr>
      <w:tr w:rsidR="00AA636F" w:rsidRPr="009E0257" w:rsidTr="00AA636F">
        <w:tc>
          <w:tcPr>
            <w:tcW w:w="580" w:type="pct"/>
            <w:tcBorders>
              <w:top w:val="single" w:sz="4" w:space="0" w:color="auto"/>
              <w:left w:val="single" w:sz="4" w:space="0" w:color="auto"/>
              <w:bottom w:val="single" w:sz="4" w:space="0" w:color="auto"/>
              <w:right w:val="single" w:sz="4" w:space="0" w:color="auto"/>
            </w:tcBorders>
          </w:tcPr>
          <w:p w:rsidR="00AA636F" w:rsidRPr="009E0257" w:rsidRDefault="00AA636F" w:rsidP="00AA636F">
            <w:pPr>
              <w:pStyle w:val="a4"/>
              <w:ind w:firstLine="0"/>
              <w:jc w:val="center"/>
              <w:rPr>
                <w:rFonts w:ascii="Arial" w:hAnsi="Arial" w:cs="Arial"/>
                <w:lang w:eastAsia="zh-CN"/>
              </w:rPr>
            </w:pPr>
            <w:r>
              <w:rPr>
                <w:rFonts w:ascii="Arial" w:hAnsi="Arial" w:cs="Arial"/>
                <w:lang w:eastAsia="zh-CN"/>
              </w:rPr>
              <w:t>4</w:t>
            </w:r>
          </w:p>
        </w:tc>
        <w:tc>
          <w:tcPr>
            <w:tcW w:w="3478" w:type="pct"/>
            <w:tcBorders>
              <w:top w:val="single" w:sz="4" w:space="0" w:color="000000"/>
              <w:left w:val="single" w:sz="4" w:space="0" w:color="auto"/>
              <w:right w:val="single" w:sz="4" w:space="0" w:color="auto"/>
            </w:tcBorders>
            <w:vAlign w:val="center"/>
          </w:tcPr>
          <w:p w:rsidR="00AA636F" w:rsidRPr="00AF0DE5" w:rsidRDefault="00AA636F" w:rsidP="00AA636F">
            <w:pPr>
              <w:pStyle w:val="a4"/>
              <w:ind w:firstLine="0"/>
              <w:rPr>
                <w:rFonts w:ascii="Arial" w:hAnsi="Arial" w:cs="Arial"/>
                <w:lang w:eastAsia="zh-CN"/>
              </w:rPr>
            </w:pPr>
            <w:r>
              <w:rPr>
                <w:rFonts w:ascii="Arial" w:hAnsi="Arial" w:cs="Arial"/>
                <w:lang w:eastAsia="zh-CN"/>
              </w:rPr>
              <w:t>Паспорти  ліфтового  господарства</w:t>
            </w:r>
          </w:p>
        </w:tc>
        <w:tc>
          <w:tcPr>
            <w:tcW w:w="942" w:type="pct"/>
            <w:tcBorders>
              <w:top w:val="single" w:sz="4" w:space="0" w:color="auto"/>
              <w:left w:val="single" w:sz="4" w:space="0" w:color="auto"/>
              <w:bottom w:val="single" w:sz="4" w:space="0" w:color="auto"/>
              <w:right w:val="single" w:sz="4" w:space="0" w:color="auto"/>
            </w:tcBorders>
            <w:vAlign w:val="center"/>
          </w:tcPr>
          <w:p w:rsidR="00AA636F" w:rsidRPr="009E0257" w:rsidRDefault="00AA636F" w:rsidP="00AA636F">
            <w:pPr>
              <w:pStyle w:val="a4"/>
              <w:ind w:firstLine="0"/>
              <w:rPr>
                <w:rFonts w:ascii="Arial" w:hAnsi="Arial" w:cs="Arial"/>
                <w:lang w:eastAsia="zh-CN"/>
              </w:rPr>
            </w:pPr>
            <w:r>
              <w:rPr>
                <w:rFonts w:ascii="Arial" w:hAnsi="Arial" w:cs="Arial"/>
                <w:lang w:eastAsia="zh-CN"/>
              </w:rPr>
              <w:t>в  наявності</w:t>
            </w:r>
          </w:p>
        </w:tc>
      </w:tr>
      <w:tr w:rsidR="00AA636F" w:rsidRPr="009E0257" w:rsidTr="00AA636F">
        <w:tc>
          <w:tcPr>
            <w:tcW w:w="580" w:type="pct"/>
            <w:tcBorders>
              <w:top w:val="single" w:sz="4" w:space="0" w:color="auto"/>
              <w:left w:val="single" w:sz="4" w:space="0" w:color="auto"/>
              <w:bottom w:val="single" w:sz="4" w:space="0" w:color="auto"/>
              <w:right w:val="single" w:sz="4" w:space="0" w:color="auto"/>
            </w:tcBorders>
          </w:tcPr>
          <w:p w:rsidR="00AA636F" w:rsidRDefault="00AA636F" w:rsidP="00AA636F">
            <w:pPr>
              <w:pStyle w:val="a4"/>
              <w:ind w:firstLine="0"/>
              <w:jc w:val="center"/>
              <w:rPr>
                <w:rFonts w:ascii="Arial" w:hAnsi="Arial" w:cs="Arial"/>
                <w:lang w:eastAsia="zh-CN"/>
              </w:rPr>
            </w:pPr>
            <w:r>
              <w:rPr>
                <w:rFonts w:ascii="Arial" w:hAnsi="Arial" w:cs="Arial"/>
                <w:lang w:eastAsia="zh-CN"/>
              </w:rPr>
              <w:t>5</w:t>
            </w:r>
          </w:p>
        </w:tc>
        <w:tc>
          <w:tcPr>
            <w:tcW w:w="3478" w:type="pct"/>
            <w:tcBorders>
              <w:top w:val="single" w:sz="4" w:space="0" w:color="000000"/>
              <w:left w:val="single" w:sz="4" w:space="0" w:color="auto"/>
              <w:right w:val="single" w:sz="4" w:space="0" w:color="auto"/>
            </w:tcBorders>
            <w:vAlign w:val="center"/>
          </w:tcPr>
          <w:p w:rsidR="00AA636F" w:rsidRDefault="00AA636F" w:rsidP="00AA636F">
            <w:pPr>
              <w:pStyle w:val="a4"/>
              <w:ind w:firstLine="0"/>
              <w:rPr>
                <w:rFonts w:ascii="Arial" w:hAnsi="Arial" w:cs="Arial"/>
                <w:lang w:eastAsia="zh-CN"/>
              </w:rPr>
            </w:pPr>
            <w:r>
              <w:rPr>
                <w:rFonts w:ascii="Arial" w:hAnsi="Arial" w:cs="Arial"/>
                <w:lang w:eastAsia="zh-CN"/>
              </w:rPr>
              <w:t>Акти  технічних  оглядів</w:t>
            </w:r>
          </w:p>
        </w:tc>
        <w:tc>
          <w:tcPr>
            <w:tcW w:w="942" w:type="pct"/>
            <w:tcBorders>
              <w:top w:val="single" w:sz="4" w:space="0" w:color="auto"/>
              <w:left w:val="single" w:sz="4" w:space="0" w:color="auto"/>
              <w:bottom w:val="single" w:sz="4" w:space="0" w:color="auto"/>
              <w:right w:val="single" w:sz="4" w:space="0" w:color="auto"/>
            </w:tcBorders>
            <w:vAlign w:val="center"/>
          </w:tcPr>
          <w:p w:rsidR="00AA636F" w:rsidRDefault="00AA636F" w:rsidP="00AA636F">
            <w:pPr>
              <w:pStyle w:val="a4"/>
              <w:ind w:firstLine="0"/>
              <w:rPr>
                <w:rFonts w:ascii="Arial" w:hAnsi="Arial" w:cs="Arial"/>
                <w:lang w:eastAsia="zh-CN"/>
              </w:rPr>
            </w:pPr>
            <w:r>
              <w:rPr>
                <w:rFonts w:ascii="Arial" w:hAnsi="Arial" w:cs="Arial"/>
                <w:lang w:eastAsia="zh-CN"/>
              </w:rPr>
              <w:t>в  наявності</w:t>
            </w:r>
          </w:p>
        </w:tc>
      </w:tr>
      <w:tr w:rsidR="00AA636F" w:rsidRPr="009E0257" w:rsidTr="00AA636F">
        <w:tc>
          <w:tcPr>
            <w:tcW w:w="580" w:type="pct"/>
            <w:tcBorders>
              <w:top w:val="single" w:sz="4" w:space="0" w:color="auto"/>
              <w:left w:val="single" w:sz="4" w:space="0" w:color="auto"/>
              <w:bottom w:val="single" w:sz="4" w:space="0" w:color="auto"/>
              <w:right w:val="single" w:sz="4" w:space="0" w:color="auto"/>
            </w:tcBorders>
          </w:tcPr>
          <w:p w:rsidR="00AA636F" w:rsidRDefault="00AA636F" w:rsidP="00AA636F">
            <w:pPr>
              <w:pStyle w:val="a4"/>
              <w:ind w:firstLine="0"/>
              <w:jc w:val="center"/>
              <w:rPr>
                <w:rFonts w:ascii="Arial" w:hAnsi="Arial" w:cs="Arial"/>
                <w:lang w:eastAsia="zh-CN"/>
              </w:rPr>
            </w:pPr>
            <w:r>
              <w:rPr>
                <w:rFonts w:ascii="Arial" w:hAnsi="Arial" w:cs="Arial"/>
                <w:lang w:eastAsia="zh-CN"/>
              </w:rPr>
              <w:t>6</w:t>
            </w:r>
          </w:p>
        </w:tc>
        <w:tc>
          <w:tcPr>
            <w:tcW w:w="3478" w:type="pct"/>
            <w:tcBorders>
              <w:top w:val="single" w:sz="4" w:space="0" w:color="000000"/>
              <w:left w:val="single" w:sz="4" w:space="0" w:color="auto"/>
              <w:right w:val="single" w:sz="4" w:space="0" w:color="auto"/>
            </w:tcBorders>
            <w:vAlign w:val="center"/>
          </w:tcPr>
          <w:p w:rsidR="00AA636F" w:rsidRDefault="00AA636F" w:rsidP="00AA636F">
            <w:pPr>
              <w:pStyle w:val="a4"/>
              <w:ind w:firstLine="0"/>
              <w:rPr>
                <w:rFonts w:ascii="Arial" w:hAnsi="Arial" w:cs="Arial"/>
                <w:lang w:eastAsia="zh-CN"/>
              </w:rPr>
            </w:pPr>
            <w:r>
              <w:rPr>
                <w:rFonts w:ascii="Arial" w:hAnsi="Arial" w:cs="Arial"/>
                <w:lang w:eastAsia="zh-CN"/>
              </w:rPr>
              <w:t>Протоколи  вимірювань опору  електромереж</w:t>
            </w:r>
          </w:p>
        </w:tc>
        <w:tc>
          <w:tcPr>
            <w:tcW w:w="942" w:type="pct"/>
            <w:tcBorders>
              <w:top w:val="single" w:sz="4" w:space="0" w:color="auto"/>
              <w:left w:val="single" w:sz="4" w:space="0" w:color="auto"/>
              <w:bottom w:val="single" w:sz="4" w:space="0" w:color="auto"/>
              <w:right w:val="single" w:sz="4" w:space="0" w:color="auto"/>
            </w:tcBorders>
            <w:vAlign w:val="center"/>
          </w:tcPr>
          <w:p w:rsidR="00AA636F" w:rsidRDefault="00AA636F" w:rsidP="00AA636F">
            <w:pPr>
              <w:pStyle w:val="a4"/>
              <w:ind w:firstLine="0"/>
              <w:rPr>
                <w:rFonts w:ascii="Arial" w:hAnsi="Arial" w:cs="Arial"/>
                <w:lang w:eastAsia="zh-CN"/>
              </w:rPr>
            </w:pPr>
            <w:r>
              <w:rPr>
                <w:rFonts w:ascii="Arial" w:hAnsi="Arial" w:cs="Arial"/>
                <w:lang w:eastAsia="zh-CN"/>
              </w:rPr>
              <w:t>в  наявності</w:t>
            </w:r>
          </w:p>
        </w:tc>
      </w:tr>
      <w:tr w:rsidR="00AA636F" w:rsidRPr="009E0257" w:rsidTr="00AA636F">
        <w:tc>
          <w:tcPr>
            <w:tcW w:w="580" w:type="pct"/>
            <w:tcBorders>
              <w:top w:val="single" w:sz="4" w:space="0" w:color="auto"/>
              <w:left w:val="single" w:sz="4" w:space="0" w:color="auto"/>
              <w:bottom w:val="single" w:sz="4" w:space="0" w:color="auto"/>
              <w:right w:val="single" w:sz="4" w:space="0" w:color="auto"/>
            </w:tcBorders>
          </w:tcPr>
          <w:p w:rsidR="00AA636F" w:rsidRDefault="00AA636F" w:rsidP="00AA636F">
            <w:pPr>
              <w:pStyle w:val="a4"/>
              <w:ind w:firstLine="0"/>
              <w:jc w:val="center"/>
              <w:rPr>
                <w:rFonts w:ascii="Arial" w:hAnsi="Arial" w:cs="Arial"/>
                <w:lang w:eastAsia="zh-CN"/>
              </w:rPr>
            </w:pPr>
            <w:r>
              <w:rPr>
                <w:rFonts w:ascii="Arial" w:hAnsi="Arial" w:cs="Arial"/>
                <w:lang w:eastAsia="zh-CN"/>
              </w:rPr>
              <w:t>7</w:t>
            </w:r>
          </w:p>
        </w:tc>
        <w:tc>
          <w:tcPr>
            <w:tcW w:w="3478" w:type="pct"/>
            <w:tcBorders>
              <w:top w:val="single" w:sz="4" w:space="0" w:color="000000"/>
              <w:left w:val="single" w:sz="4" w:space="0" w:color="auto"/>
              <w:right w:val="single" w:sz="4" w:space="0" w:color="auto"/>
            </w:tcBorders>
            <w:vAlign w:val="center"/>
          </w:tcPr>
          <w:p w:rsidR="00AA636F" w:rsidRDefault="00AA636F" w:rsidP="00AA636F">
            <w:pPr>
              <w:pStyle w:val="a4"/>
              <w:ind w:firstLine="0"/>
              <w:rPr>
                <w:rFonts w:ascii="Arial" w:hAnsi="Arial" w:cs="Arial"/>
                <w:lang w:eastAsia="zh-CN"/>
              </w:rPr>
            </w:pPr>
            <w:r>
              <w:rPr>
                <w:rFonts w:ascii="Arial" w:hAnsi="Arial" w:cs="Arial"/>
                <w:lang w:eastAsia="zh-CN"/>
              </w:rPr>
              <w:t>Протоколи  перевірки  вентиляції</w:t>
            </w:r>
          </w:p>
        </w:tc>
        <w:tc>
          <w:tcPr>
            <w:tcW w:w="942" w:type="pct"/>
            <w:tcBorders>
              <w:top w:val="single" w:sz="4" w:space="0" w:color="auto"/>
              <w:left w:val="single" w:sz="4" w:space="0" w:color="auto"/>
              <w:bottom w:val="single" w:sz="4" w:space="0" w:color="auto"/>
              <w:right w:val="single" w:sz="4" w:space="0" w:color="auto"/>
            </w:tcBorders>
            <w:vAlign w:val="center"/>
          </w:tcPr>
          <w:p w:rsidR="00AA636F" w:rsidRDefault="00AA636F" w:rsidP="00AA636F">
            <w:pPr>
              <w:pStyle w:val="a4"/>
              <w:ind w:firstLine="0"/>
              <w:rPr>
                <w:rFonts w:ascii="Arial" w:hAnsi="Arial" w:cs="Arial"/>
                <w:lang w:eastAsia="zh-CN"/>
              </w:rPr>
            </w:pPr>
            <w:r>
              <w:rPr>
                <w:rFonts w:ascii="Arial" w:hAnsi="Arial" w:cs="Arial"/>
                <w:lang w:eastAsia="zh-CN"/>
              </w:rPr>
              <w:t>в  наявності</w:t>
            </w:r>
          </w:p>
        </w:tc>
      </w:tr>
      <w:tr w:rsidR="00AA636F" w:rsidRPr="009E0257" w:rsidTr="00AA636F">
        <w:tc>
          <w:tcPr>
            <w:tcW w:w="580" w:type="pct"/>
            <w:tcBorders>
              <w:top w:val="single" w:sz="4" w:space="0" w:color="auto"/>
              <w:left w:val="single" w:sz="4" w:space="0" w:color="auto"/>
              <w:bottom w:val="single" w:sz="4" w:space="0" w:color="auto"/>
              <w:right w:val="single" w:sz="4" w:space="0" w:color="auto"/>
            </w:tcBorders>
          </w:tcPr>
          <w:p w:rsidR="00AA636F" w:rsidRDefault="00AA636F" w:rsidP="00AA636F">
            <w:pPr>
              <w:pStyle w:val="a4"/>
              <w:ind w:firstLine="0"/>
              <w:jc w:val="center"/>
              <w:rPr>
                <w:rFonts w:ascii="Arial" w:hAnsi="Arial" w:cs="Arial"/>
                <w:lang w:eastAsia="zh-CN"/>
              </w:rPr>
            </w:pPr>
            <w:r>
              <w:rPr>
                <w:rFonts w:ascii="Arial" w:hAnsi="Arial" w:cs="Arial"/>
                <w:lang w:eastAsia="zh-CN"/>
              </w:rPr>
              <w:t>8</w:t>
            </w:r>
          </w:p>
        </w:tc>
        <w:tc>
          <w:tcPr>
            <w:tcW w:w="3478" w:type="pct"/>
            <w:tcBorders>
              <w:top w:val="single" w:sz="4" w:space="0" w:color="000000"/>
              <w:left w:val="single" w:sz="4" w:space="0" w:color="auto"/>
              <w:right w:val="single" w:sz="4" w:space="0" w:color="auto"/>
            </w:tcBorders>
            <w:vAlign w:val="center"/>
          </w:tcPr>
          <w:p w:rsidR="00AA636F" w:rsidRDefault="00AA636F" w:rsidP="00AA636F">
            <w:pPr>
              <w:pStyle w:val="a4"/>
              <w:ind w:firstLine="0"/>
              <w:rPr>
                <w:rFonts w:ascii="Arial" w:hAnsi="Arial" w:cs="Arial"/>
                <w:lang w:eastAsia="zh-CN"/>
              </w:rPr>
            </w:pPr>
            <w:r>
              <w:rPr>
                <w:rFonts w:ascii="Arial" w:hAnsi="Arial" w:cs="Arial"/>
                <w:lang w:eastAsia="zh-CN"/>
              </w:rPr>
              <w:t xml:space="preserve">Акти приймання - передачі технічної документації на багатоквартирний будинок </w:t>
            </w:r>
          </w:p>
        </w:tc>
        <w:tc>
          <w:tcPr>
            <w:tcW w:w="942" w:type="pct"/>
            <w:tcBorders>
              <w:top w:val="single" w:sz="4" w:space="0" w:color="auto"/>
              <w:left w:val="single" w:sz="4" w:space="0" w:color="auto"/>
              <w:bottom w:val="single" w:sz="4" w:space="0" w:color="auto"/>
              <w:right w:val="single" w:sz="4" w:space="0" w:color="auto"/>
            </w:tcBorders>
            <w:vAlign w:val="center"/>
          </w:tcPr>
          <w:p w:rsidR="00AA636F" w:rsidRDefault="00AA636F" w:rsidP="00AA636F">
            <w:pPr>
              <w:pStyle w:val="a4"/>
              <w:ind w:firstLine="0"/>
              <w:rPr>
                <w:rFonts w:ascii="Arial" w:hAnsi="Arial" w:cs="Arial"/>
                <w:lang w:eastAsia="zh-CN"/>
              </w:rPr>
            </w:pPr>
            <w:r>
              <w:rPr>
                <w:rFonts w:ascii="Arial" w:hAnsi="Arial" w:cs="Arial"/>
                <w:lang w:eastAsia="zh-CN"/>
              </w:rPr>
              <w:t>відсутні</w:t>
            </w:r>
          </w:p>
        </w:tc>
      </w:tr>
      <w:tr w:rsidR="00AA636F" w:rsidRPr="009E0257" w:rsidTr="00AA636F">
        <w:tc>
          <w:tcPr>
            <w:tcW w:w="580" w:type="pct"/>
            <w:tcBorders>
              <w:top w:val="single" w:sz="4" w:space="0" w:color="auto"/>
            </w:tcBorders>
          </w:tcPr>
          <w:p w:rsidR="00AA636F" w:rsidRPr="009E0257" w:rsidRDefault="00AA636F" w:rsidP="00AA636F">
            <w:pPr>
              <w:pStyle w:val="a4"/>
              <w:ind w:firstLine="0"/>
              <w:jc w:val="center"/>
              <w:rPr>
                <w:rFonts w:ascii="Arial" w:hAnsi="Arial" w:cs="Arial"/>
                <w:lang w:eastAsia="zh-CN"/>
              </w:rPr>
            </w:pPr>
          </w:p>
        </w:tc>
        <w:tc>
          <w:tcPr>
            <w:tcW w:w="3478" w:type="pct"/>
            <w:tcBorders>
              <w:top w:val="single" w:sz="4" w:space="0" w:color="000000"/>
            </w:tcBorders>
            <w:vAlign w:val="center"/>
          </w:tcPr>
          <w:p w:rsidR="00AA636F" w:rsidRPr="009E0257" w:rsidRDefault="00AA636F" w:rsidP="00AA636F">
            <w:pPr>
              <w:pStyle w:val="a4"/>
              <w:ind w:firstLine="0"/>
              <w:rPr>
                <w:rFonts w:ascii="Arial" w:hAnsi="Arial" w:cs="Arial"/>
                <w:i/>
                <w:lang w:eastAsia="zh-CN"/>
              </w:rPr>
            </w:pPr>
          </w:p>
        </w:tc>
        <w:tc>
          <w:tcPr>
            <w:tcW w:w="942" w:type="pct"/>
            <w:tcBorders>
              <w:top w:val="single" w:sz="4" w:space="0" w:color="auto"/>
            </w:tcBorders>
            <w:vAlign w:val="center"/>
          </w:tcPr>
          <w:p w:rsidR="00AA636F" w:rsidRPr="009E0257" w:rsidRDefault="00AA636F" w:rsidP="00AA636F">
            <w:pPr>
              <w:pStyle w:val="a4"/>
              <w:ind w:firstLine="0"/>
              <w:rPr>
                <w:rFonts w:ascii="Arial" w:hAnsi="Arial" w:cs="Arial"/>
                <w:lang w:eastAsia="zh-CN"/>
              </w:rPr>
            </w:pPr>
          </w:p>
        </w:tc>
      </w:tr>
    </w:tbl>
    <w:p w:rsidR="00AA636F" w:rsidRPr="009E0257" w:rsidRDefault="00AA636F" w:rsidP="00AA636F">
      <w:pPr>
        <w:pStyle w:val="a4"/>
        <w:ind w:firstLine="0"/>
        <w:rPr>
          <w:rFonts w:ascii="Arial" w:hAnsi="Arial" w:cs="Arial"/>
        </w:rPr>
      </w:pPr>
      <w:r w:rsidRPr="009E0257">
        <w:rPr>
          <w:rFonts w:ascii="Arial" w:hAnsi="Arial" w:cs="Arial"/>
        </w:rPr>
        <w:t xml:space="preserve"> </w:t>
      </w:r>
    </w:p>
    <w:p w:rsidR="00AA636F" w:rsidRPr="009E0257" w:rsidRDefault="00AA636F" w:rsidP="00AA636F">
      <w:pPr>
        <w:pStyle w:val="a4"/>
        <w:rPr>
          <w:rFonts w:ascii="Arial" w:hAnsi="Arial" w:cs="Arial"/>
        </w:rPr>
      </w:pPr>
    </w:p>
    <w:tbl>
      <w:tblPr>
        <w:tblW w:w="0" w:type="auto"/>
        <w:tblLook w:val="04A0"/>
      </w:tblPr>
      <w:tblGrid>
        <w:gridCol w:w="108"/>
        <w:gridCol w:w="850"/>
        <w:gridCol w:w="2852"/>
        <w:gridCol w:w="1684"/>
        <w:gridCol w:w="1116"/>
        <w:gridCol w:w="2695"/>
        <w:gridCol w:w="1116"/>
      </w:tblGrid>
      <w:tr w:rsidR="00AA636F" w:rsidRPr="009E0257" w:rsidTr="00AA636F">
        <w:tc>
          <w:tcPr>
            <w:tcW w:w="3810" w:type="dxa"/>
            <w:gridSpan w:val="3"/>
            <w:shd w:val="clear" w:color="auto" w:fill="auto"/>
          </w:tcPr>
          <w:p w:rsidR="00AA636F" w:rsidRPr="00072877" w:rsidRDefault="00AA636F" w:rsidP="00AA636F">
            <w:pPr>
              <w:pStyle w:val="a4"/>
              <w:ind w:firstLine="0"/>
              <w:rPr>
                <w:rFonts w:ascii="Arial" w:hAnsi="Arial" w:cs="Arial"/>
                <w:b/>
              </w:rPr>
            </w:pPr>
            <w:r w:rsidRPr="00072877">
              <w:rPr>
                <w:rFonts w:ascii="Arial" w:hAnsi="Arial" w:cs="Arial"/>
                <w:b/>
              </w:rPr>
              <w:t>Передав:</w:t>
            </w:r>
          </w:p>
          <w:p w:rsidR="00AA636F" w:rsidRPr="009E0257" w:rsidRDefault="00AA636F" w:rsidP="00AA636F">
            <w:pPr>
              <w:pStyle w:val="a4"/>
              <w:ind w:firstLine="0"/>
              <w:rPr>
                <w:rFonts w:ascii="Arial" w:hAnsi="Arial" w:cs="Arial"/>
              </w:rPr>
            </w:pPr>
          </w:p>
        </w:tc>
        <w:tc>
          <w:tcPr>
            <w:tcW w:w="2800" w:type="dxa"/>
            <w:gridSpan w:val="2"/>
          </w:tcPr>
          <w:p w:rsidR="00AA636F" w:rsidRPr="009E0257" w:rsidRDefault="00AA636F" w:rsidP="00AA636F">
            <w:pPr>
              <w:pStyle w:val="a4"/>
              <w:rPr>
                <w:rFonts w:ascii="Arial" w:hAnsi="Arial" w:cs="Arial"/>
              </w:rPr>
            </w:pPr>
          </w:p>
        </w:tc>
        <w:tc>
          <w:tcPr>
            <w:tcW w:w="3811" w:type="dxa"/>
            <w:gridSpan w:val="2"/>
            <w:shd w:val="clear" w:color="auto" w:fill="auto"/>
          </w:tcPr>
          <w:p w:rsidR="00AA636F" w:rsidRPr="00072877" w:rsidRDefault="00AA636F" w:rsidP="00AA636F">
            <w:pPr>
              <w:pStyle w:val="a4"/>
              <w:rPr>
                <w:rFonts w:ascii="Arial" w:hAnsi="Arial" w:cs="Arial"/>
                <w:b/>
              </w:rPr>
            </w:pPr>
            <w:r w:rsidRPr="00072877">
              <w:rPr>
                <w:rFonts w:ascii="Arial" w:hAnsi="Arial" w:cs="Arial"/>
                <w:b/>
              </w:rPr>
              <w:t>Прийняв:</w:t>
            </w:r>
          </w:p>
        </w:tc>
      </w:tr>
      <w:tr w:rsidR="00AA636F" w:rsidRPr="009E0257" w:rsidTr="00AA636F">
        <w:tc>
          <w:tcPr>
            <w:tcW w:w="3810" w:type="dxa"/>
            <w:gridSpan w:val="3"/>
            <w:shd w:val="clear" w:color="auto" w:fill="auto"/>
          </w:tcPr>
          <w:p w:rsidR="00AA636F" w:rsidRPr="00C04358" w:rsidRDefault="00AA636F" w:rsidP="00AA636F">
            <w:pPr>
              <w:shd w:val="clear" w:color="auto" w:fill="FFFFFF"/>
              <w:suppressAutoHyphens/>
              <w:spacing w:after="0" w:line="240" w:lineRule="auto"/>
              <w:rPr>
                <w:rFonts w:ascii="Arial" w:hAnsi="Arial" w:cs="Arial"/>
                <w:b/>
                <w:sz w:val="19"/>
                <w:szCs w:val="19"/>
                <w:lang w:eastAsia="zh-CN"/>
              </w:rPr>
            </w:pPr>
            <w:r w:rsidRPr="00C04358">
              <w:rPr>
                <w:rFonts w:ascii="Arial" w:hAnsi="Arial" w:cs="Arial"/>
                <w:b/>
                <w:sz w:val="19"/>
                <w:szCs w:val="19"/>
                <w:lang w:eastAsia="zh-CN"/>
              </w:rPr>
              <w:t xml:space="preserve">Комунальне житлово-експлуатаційне </w:t>
            </w:r>
            <w:proofErr w:type="gramStart"/>
            <w:r w:rsidRPr="00C04358">
              <w:rPr>
                <w:rFonts w:ascii="Arial" w:hAnsi="Arial" w:cs="Arial"/>
                <w:b/>
                <w:sz w:val="19"/>
                <w:szCs w:val="19"/>
                <w:lang w:eastAsia="zh-CN"/>
              </w:rPr>
              <w:t>п</w:t>
            </w:r>
            <w:proofErr w:type="gramEnd"/>
            <w:r w:rsidRPr="00C04358">
              <w:rPr>
                <w:rFonts w:ascii="Arial" w:hAnsi="Arial" w:cs="Arial"/>
                <w:b/>
                <w:sz w:val="19"/>
                <w:szCs w:val="19"/>
                <w:lang w:eastAsia="zh-CN"/>
              </w:rPr>
              <w:t>ідприємство № 4</w:t>
            </w:r>
          </w:p>
          <w:p w:rsidR="00AA636F" w:rsidRPr="001B5ECC" w:rsidRDefault="00AA636F" w:rsidP="00AA636F">
            <w:pPr>
              <w:shd w:val="clear" w:color="auto" w:fill="FFFFFF"/>
              <w:suppressAutoHyphens/>
              <w:spacing w:after="0" w:line="240" w:lineRule="auto"/>
              <w:rPr>
                <w:rFonts w:ascii="Arial" w:hAnsi="Arial" w:cs="Arial"/>
                <w:sz w:val="19"/>
                <w:szCs w:val="19"/>
                <w:lang w:eastAsia="zh-CN"/>
              </w:rPr>
            </w:pPr>
            <w:r w:rsidRPr="001B5ECC">
              <w:rPr>
                <w:rFonts w:ascii="Arial" w:hAnsi="Arial" w:cs="Arial"/>
                <w:sz w:val="19"/>
                <w:szCs w:val="19"/>
                <w:lang w:eastAsia="zh-CN"/>
              </w:rPr>
              <w:t>код ЄДРПОУ 248251</w:t>
            </w:r>
            <w:r>
              <w:rPr>
                <w:rFonts w:ascii="Arial" w:hAnsi="Arial" w:cs="Arial"/>
                <w:sz w:val="19"/>
                <w:szCs w:val="19"/>
                <w:lang w:eastAsia="zh-CN"/>
              </w:rPr>
              <w:t>65,</w:t>
            </w:r>
          </w:p>
          <w:p w:rsidR="00AA636F" w:rsidRPr="001B5ECC" w:rsidRDefault="00AA636F" w:rsidP="00AA636F">
            <w:pPr>
              <w:shd w:val="clear" w:color="auto" w:fill="FFFFFF"/>
              <w:suppressAutoHyphens/>
              <w:spacing w:after="150"/>
              <w:rPr>
                <w:rFonts w:ascii="Arial" w:hAnsi="Arial" w:cs="Arial"/>
                <w:sz w:val="19"/>
                <w:szCs w:val="19"/>
                <w:lang w:eastAsia="zh-CN"/>
              </w:rPr>
            </w:pPr>
          </w:p>
        </w:tc>
        <w:tc>
          <w:tcPr>
            <w:tcW w:w="2800" w:type="dxa"/>
            <w:gridSpan w:val="2"/>
          </w:tcPr>
          <w:p w:rsidR="00AA636F" w:rsidRDefault="00AA636F" w:rsidP="00AA636F">
            <w:pPr>
              <w:shd w:val="clear" w:color="auto" w:fill="FFFFFF"/>
              <w:suppressAutoHyphens/>
              <w:spacing w:after="0" w:line="240" w:lineRule="auto"/>
              <w:rPr>
                <w:rFonts w:ascii="Arial" w:hAnsi="Arial" w:cs="Arial"/>
                <w:sz w:val="19"/>
                <w:szCs w:val="19"/>
                <w:lang w:eastAsia="zh-CN"/>
              </w:rPr>
            </w:pPr>
          </w:p>
        </w:tc>
        <w:tc>
          <w:tcPr>
            <w:tcW w:w="3811" w:type="dxa"/>
            <w:gridSpan w:val="2"/>
            <w:shd w:val="clear" w:color="auto" w:fill="auto"/>
          </w:tcPr>
          <w:p w:rsidR="00AA636F" w:rsidRPr="00C04358" w:rsidRDefault="00AA636F" w:rsidP="00AA636F">
            <w:pPr>
              <w:shd w:val="clear" w:color="auto" w:fill="FFFFFF"/>
              <w:suppressAutoHyphens/>
              <w:spacing w:after="0" w:line="240" w:lineRule="auto"/>
              <w:rPr>
                <w:rFonts w:ascii="Arial" w:hAnsi="Arial" w:cs="Arial"/>
                <w:b/>
                <w:sz w:val="19"/>
                <w:szCs w:val="19"/>
                <w:lang w:eastAsia="zh-CN"/>
              </w:rPr>
            </w:pPr>
            <w:r w:rsidRPr="00C04358">
              <w:rPr>
                <w:rFonts w:ascii="Arial" w:hAnsi="Arial" w:cs="Arial"/>
                <w:b/>
                <w:sz w:val="19"/>
                <w:szCs w:val="19"/>
                <w:lang w:eastAsia="zh-CN"/>
              </w:rPr>
              <w:t xml:space="preserve">Комунальне житлово-експлуатаційне </w:t>
            </w:r>
            <w:proofErr w:type="gramStart"/>
            <w:r w:rsidRPr="00C04358">
              <w:rPr>
                <w:rFonts w:ascii="Arial" w:hAnsi="Arial" w:cs="Arial"/>
                <w:b/>
                <w:sz w:val="19"/>
                <w:szCs w:val="19"/>
                <w:lang w:eastAsia="zh-CN"/>
              </w:rPr>
              <w:t>п</w:t>
            </w:r>
            <w:proofErr w:type="gramEnd"/>
            <w:r w:rsidRPr="00C04358">
              <w:rPr>
                <w:rFonts w:ascii="Arial" w:hAnsi="Arial" w:cs="Arial"/>
                <w:b/>
                <w:sz w:val="19"/>
                <w:szCs w:val="19"/>
                <w:lang w:eastAsia="zh-CN"/>
              </w:rPr>
              <w:t>ідприємство № 4</w:t>
            </w:r>
          </w:p>
          <w:p w:rsidR="00AA636F" w:rsidRPr="001B5ECC" w:rsidRDefault="00AA636F" w:rsidP="00AA636F">
            <w:pPr>
              <w:shd w:val="clear" w:color="auto" w:fill="FFFFFF"/>
              <w:suppressAutoHyphens/>
              <w:spacing w:after="0" w:line="240" w:lineRule="auto"/>
              <w:rPr>
                <w:rFonts w:ascii="Arial" w:hAnsi="Arial" w:cs="Arial"/>
                <w:sz w:val="19"/>
                <w:szCs w:val="19"/>
                <w:lang w:eastAsia="zh-CN"/>
              </w:rPr>
            </w:pPr>
            <w:r w:rsidRPr="001B5ECC">
              <w:rPr>
                <w:rFonts w:ascii="Arial" w:hAnsi="Arial" w:cs="Arial"/>
                <w:sz w:val="19"/>
                <w:szCs w:val="19"/>
                <w:lang w:eastAsia="zh-CN"/>
              </w:rPr>
              <w:t>код ЄДРПОУ 248251</w:t>
            </w:r>
            <w:r>
              <w:rPr>
                <w:rFonts w:ascii="Arial" w:hAnsi="Arial" w:cs="Arial"/>
                <w:sz w:val="19"/>
                <w:szCs w:val="19"/>
                <w:lang w:eastAsia="zh-CN"/>
              </w:rPr>
              <w:t>65,</w:t>
            </w:r>
          </w:p>
          <w:p w:rsidR="00AA636F" w:rsidRPr="001B5ECC" w:rsidRDefault="00AA636F" w:rsidP="00AA636F">
            <w:pPr>
              <w:shd w:val="clear" w:color="auto" w:fill="FFFFFF"/>
              <w:suppressAutoHyphens/>
              <w:spacing w:after="150"/>
              <w:rPr>
                <w:rFonts w:ascii="Arial" w:hAnsi="Arial" w:cs="Arial"/>
                <w:sz w:val="19"/>
                <w:szCs w:val="19"/>
                <w:lang w:eastAsia="zh-CN"/>
              </w:rPr>
            </w:pPr>
          </w:p>
        </w:tc>
      </w:tr>
      <w:tr w:rsidR="00AA636F" w:rsidRPr="009E0257" w:rsidTr="00AA636F">
        <w:tc>
          <w:tcPr>
            <w:tcW w:w="3810" w:type="dxa"/>
            <w:gridSpan w:val="3"/>
            <w:shd w:val="clear" w:color="auto" w:fill="auto"/>
          </w:tcPr>
          <w:p w:rsidR="00AA636F" w:rsidRDefault="00AA636F" w:rsidP="00AA636F">
            <w:pPr>
              <w:shd w:val="clear" w:color="auto" w:fill="FFFFFF"/>
              <w:suppressAutoHyphens/>
              <w:spacing w:after="150"/>
              <w:jc w:val="both"/>
              <w:rPr>
                <w:rFonts w:ascii="Arial" w:hAnsi="Arial" w:cs="Arial"/>
                <w:b/>
                <w:sz w:val="19"/>
                <w:szCs w:val="19"/>
                <w:lang w:eastAsia="zh-CN"/>
              </w:rPr>
            </w:pPr>
            <w:r w:rsidRPr="001B5ECC">
              <w:rPr>
                <w:rFonts w:ascii="Arial" w:hAnsi="Arial" w:cs="Arial"/>
                <w:b/>
                <w:sz w:val="19"/>
                <w:szCs w:val="19"/>
                <w:lang w:eastAsia="zh-CN"/>
              </w:rPr>
              <w:t xml:space="preserve">Директор </w:t>
            </w:r>
          </w:p>
          <w:p w:rsidR="00AA636F" w:rsidRPr="00E84079" w:rsidRDefault="00AA636F" w:rsidP="00AA636F">
            <w:pPr>
              <w:shd w:val="clear" w:color="auto" w:fill="FFFFFF"/>
              <w:suppressAutoHyphens/>
              <w:spacing w:after="150"/>
              <w:jc w:val="both"/>
              <w:rPr>
                <w:rFonts w:ascii="Arial" w:hAnsi="Arial" w:cs="Arial"/>
                <w:b/>
                <w:sz w:val="19"/>
                <w:szCs w:val="19"/>
                <w:lang w:eastAsia="zh-CN"/>
              </w:rPr>
            </w:pPr>
            <w:r>
              <w:rPr>
                <w:rFonts w:ascii="Arial" w:hAnsi="Arial" w:cs="Arial"/>
                <w:b/>
                <w:sz w:val="19"/>
                <w:szCs w:val="19"/>
                <w:lang w:eastAsia="zh-CN"/>
              </w:rPr>
              <w:t>_________________Т.В. Прокопенко</w:t>
            </w:r>
          </w:p>
        </w:tc>
        <w:tc>
          <w:tcPr>
            <w:tcW w:w="2800" w:type="dxa"/>
            <w:gridSpan w:val="2"/>
          </w:tcPr>
          <w:p w:rsidR="00AA636F" w:rsidRPr="001B5ECC" w:rsidRDefault="00AA636F" w:rsidP="00AA636F">
            <w:pPr>
              <w:shd w:val="clear" w:color="auto" w:fill="FFFFFF"/>
              <w:suppressAutoHyphens/>
              <w:spacing w:after="150"/>
              <w:jc w:val="both"/>
              <w:rPr>
                <w:rFonts w:ascii="Arial" w:hAnsi="Arial" w:cs="Arial"/>
                <w:b/>
                <w:sz w:val="19"/>
                <w:szCs w:val="19"/>
                <w:lang w:eastAsia="zh-CN"/>
              </w:rPr>
            </w:pPr>
          </w:p>
        </w:tc>
        <w:tc>
          <w:tcPr>
            <w:tcW w:w="3811" w:type="dxa"/>
            <w:gridSpan w:val="2"/>
            <w:shd w:val="clear" w:color="auto" w:fill="auto"/>
          </w:tcPr>
          <w:p w:rsidR="00AA636F" w:rsidRPr="001B5ECC" w:rsidRDefault="00AA636F" w:rsidP="00AA636F">
            <w:pPr>
              <w:shd w:val="clear" w:color="auto" w:fill="FFFFFF"/>
              <w:suppressAutoHyphens/>
              <w:spacing w:after="150"/>
              <w:jc w:val="both"/>
              <w:rPr>
                <w:rFonts w:ascii="Arial" w:hAnsi="Arial" w:cs="Arial"/>
                <w:b/>
                <w:sz w:val="19"/>
                <w:szCs w:val="19"/>
                <w:lang w:eastAsia="zh-CN"/>
              </w:rPr>
            </w:pPr>
            <w:r w:rsidRPr="001B5ECC">
              <w:rPr>
                <w:rFonts w:ascii="Arial" w:hAnsi="Arial" w:cs="Arial"/>
                <w:b/>
                <w:sz w:val="19"/>
                <w:szCs w:val="19"/>
                <w:lang w:eastAsia="zh-CN"/>
              </w:rPr>
              <w:t xml:space="preserve">Директор </w:t>
            </w:r>
          </w:p>
          <w:p w:rsidR="00AA636F" w:rsidRPr="001B5ECC" w:rsidRDefault="00AA636F" w:rsidP="00AA636F">
            <w:pPr>
              <w:shd w:val="clear" w:color="auto" w:fill="FFFFFF"/>
              <w:suppressAutoHyphens/>
              <w:spacing w:after="150"/>
              <w:jc w:val="both"/>
              <w:rPr>
                <w:rFonts w:ascii="Arial" w:hAnsi="Arial" w:cs="Arial"/>
                <w:b/>
                <w:sz w:val="19"/>
                <w:szCs w:val="19"/>
                <w:lang w:eastAsia="zh-CN"/>
              </w:rPr>
            </w:pPr>
            <w:r>
              <w:rPr>
                <w:rFonts w:ascii="Arial" w:hAnsi="Arial" w:cs="Arial"/>
                <w:b/>
                <w:sz w:val="19"/>
                <w:szCs w:val="19"/>
                <w:lang w:eastAsia="zh-CN"/>
              </w:rPr>
              <w:t>_________________Т.В. Прокопенко</w:t>
            </w:r>
          </w:p>
          <w:p w:rsidR="00AA636F" w:rsidRPr="001B5ECC" w:rsidRDefault="00AA636F" w:rsidP="00AA636F">
            <w:pPr>
              <w:shd w:val="clear" w:color="auto" w:fill="FFFFFF"/>
              <w:suppressAutoHyphens/>
              <w:spacing w:after="0" w:line="240" w:lineRule="auto"/>
              <w:jc w:val="both"/>
              <w:rPr>
                <w:rFonts w:ascii="Arial" w:hAnsi="Arial" w:cs="Arial"/>
                <w:sz w:val="19"/>
                <w:szCs w:val="19"/>
                <w:lang w:eastAsia="zh-CN"/>
              </w:rPr>
            </w:pPr>
          </w:p>
        </w:tc>
      </w:tr>
      <w:tr w:rsidR="00AA636F" w:rsidRPr="006A650D" w:rsidTr="00AA636F">
        <w:tblPrEx>
          <w:tblCellMar>
            <w:top w:w="55" w:type="dxa"/>
            <w:left w:w="55" w:type="dxa"/>
            <w:bottom w:w="55" w:type="dxa"/>
            <w:right w:w="55" w:type="dxa"/>
          </w:tblCellMar>
        </w:tblPrEx>
        <w:trPr>
          <w:gridBefore w:val="1"/>
          <w:gridAfter w:val="1"/>
          <w:wBefore w:w="108" w:type="dxa"/>
          <w:wAfter w:w="1116" w:type="dxa"/>
          <w:trHeight w:val="313"/>
        </w:trPr>
        <w:tc>
          <w:tcPr>
            <w:tcW w:w="850" w:type="dxa"/>
            <w:tcMar>
              <w:top w:w="0" w:type="dxa"/>
              <w:left w:w="0" w:type="dxa"/>
              <w:bottom w:w="0" w:type="dxa"/>
              <w:right w:w="0" w:type="dxa"/>
            </w:tcMar>
          </w:tcPr>
          <w:p w:rsidR="00AA636F" w:rsidRPr="006A650D" w:rsidRDefault="00AA636F" w:rsidP="00AA636F">
            <w:pPr>
              <w:shd w:val="clear" w:color="auto" w:fill="FFFFFF"/>
              <w:suppressAutoHyphens/>
              <w:snapToGrid w:val="0"/>
              <w:spacing w:after="150"/>
              <w:jc w:val="right"/>
              <w:rPr>
                <w:rFonts w:ascii="Arial" w:hAnsi="Arial" w:cs="Arial"/>
                <w:b/>
                <w:sz w:val="19"/>
                <w:szCs w:val="19"/>
                <w:lang w:eastAsia="zh-CN"/>
              </w:rPr>
            </w:pPr>
            <w:bookmarkStart w:id="0" w:name="_GoBack"/>
          </w:p>
        </w:tc>
        <w:tc>
          <w:tcPr>
            <w:tcW w:w="4536" w:type="dxa"/>
            <w:gridSpan w:val="2"/>
            <w:tcMar>
              <w:top w:w="0" w:type="dxa"/>
              <w:left w:w="0" w:type="dxa"/>
              <w:bottom w:w="0" w:type="dxa"/>
              <w:right w:w="0" w:type="dxa"/>
            </w:tcMar>
          </w:tcPr>
          <w:p w:rsidR="00AA636F" w:rsidRDefault="00AA636F" w:rsidP="00AA636F">
            <w:pPr>
              <w:shd w:val="clear" w:color="auto" w:fill="FFFFFF"/>
              <w:suppressAutoHyphens/>
              <w:spacing w:after="0" w:line="240" w:lineRule="auto"/>
              <w:rPr>
                <w:rFonts w:ascii="Arial" w:hAnsi="Arial" w:cs="Arial"/>
                <w:b/>
                <w:sz w:val="24"/>
                <w:szCs w:val="24"/>
                <w:lang w:eastAsia="zh-CN"/>
              </w:rPr>
            </w:pPr>
            <w:r>
              <w:rPr>
                <w:rFonts w:ascii="Arial" w:hAnsi="Arial" w:cs="Arial"/>
                <w:b/>
                <w:sz w:val="24"/>
                <w:szCs w:val="24"/>
                <w:lang w:eastAsia="zh-CN"/>
              </w:rPr>
              <w:t xml:space="preserve">  </w:t>
            </w:r>
          </w:p>
          <w:p w:rsidR="00AA636F" w:rsidRPr="000364BD" w:rsidRDefault="00AA636F" w:rsidP="00AA636F">
            <w:pPr>
              <w:shd w:val="clear" w:color="auto" w:fill="FFFFFF"/>
              <w:suppressAutoHyphens/>
              <w:spacing w:after="0" w:line="240" w:lineRule="auto"/>
              <w:rPr>
                <w:rFonts w:ascii="Arial" w:hAnsi="Arial" w:cs="Arial"/>
                <w:b/>
                <w:sz w:val="24"/>
                <w:szCs w:val="24"/>
                <w:lang w:eastAsia="zh-CN"/>
              </w:rPr>
            </w:pPr>
            <w:r>
              <w:rPr>
                <w:rFonts w:ascii="Arial" w:hAnsi="Arial" w:cs="Arial"/>
                <w:b/>
                <w:sz w:val="24"/>
                <w:szCs w:val="24"/>
                <w:lang w:eastAsia="zh-CN"/>
              </w:rPr>
              <w:t xml:space="preserve"> </w:t>
            </w:r>
            <w:r w:rsidRPr="000364BD">
              <w:rPr>
                <w:rFonts w:ascii="Arial" w:hAnsi="Arial" w:cs="Arial"/>
                <w:b/>
                <w:sz w:val="24"/>
                <w:szCs w:val="24"/>
                <w:lang w:eastAsia="zh-CN"/>
              </w:rPr>
              <w:t>Від співвласників</w:t>
            </w:r>
            <w:r>
              <w:rPr>
                <w:rFonts w:ascii="Arial" w:hAnsi="Arial" w:cs="Arial"/>
                <w:b/>
                <w:sz w:val="24"/>
                <w:szCs w:val="24"/>
                <w:lang w:eastAsia="zh-CN"/>
              </w:rPr>
              <w:t>:</w:t>
            </w:r>
          </w:p>
          <w:p w:rsidR="00AA636F" w:rsidRDefault="00AA636F" w:rsidP="00AA636F">
            <w:pPr>
              <w:shd w:val="clear" w:color="auto" w:fill="FFFFFF"/>
              <w:suppressAutoHyphens/>
              <w:spacing w:after="0" w:line="240" w:lineRule="auto"/>
              <w:jc w:val="both"/>
              <w:rPr>
                <w:rFonts w:ascii="Arial" w:hAnsi="Arial" w:cs="Arial"/>
                <w:b/>
                <w:sz w:val="19"/>
                <w:szCs w:val="19"/>
                <w:lang w:eastAsia="zh-CN"/>
              </w:rPr>
            </w:pPr>
          </w:p>
          <w:p w:rsidR="00AA636F" w:rsidRPr="001B5ECC" w:rsidRDefault="00AA636F" w:rsidP="00AA636F">
            <w:pPr>
              <w:shd w:val="clear" w:color="auto" w:fill="FFFFFF"/>
              <w:suppressAutoHyphens/>
              <w:spacing w:after="0" w:line="240" w:lineRule="auto"/>
              <w:jc w:val="both"/>
              <w:rPr>
                <w:rFonts w:ascii="Arial" w:hAnsi="Arial" w:cs="Arial"/>
                <w:sz w:val="19"/>
                <w:szCs w:val="19"/>
                <w:lang w:eastAsia="zh-CN"/>
              </w:rPr>
            </w:pPr>
            <w:r>
              <w:rPr>
                <w:rFonts w:ascii="Arial" w:hAnsi="Arial" w:cs="Arial"/>
                <w:b/>
                <w:sz w:val="19"/>
                <w:szCs w:val="19"/>
                <w:lang w:eastAsia="zh-CN"/>
              </w:rPr>
              <w:t xml:space="preserve">      Перший заступник </w:t>
            </w:r>
            <w:proofErr w:type="gramStart"/>
            <w:r>
              <w:rPr>
                <w:rFonts w:ascii="Arial" w:hAnsi="Arial" w:cs="Arial"/>
                <w:b/>
                <w:sz w:val="19"/>
                <w:szCs w:val="19"/>
                <w:lang w:eastAsia="zh-CN"/>
              </w:rPr>
              <w:t>м</w:t>
            </w:r>
            <w:proofErr w:type="gramEnd"/>
            <w:r>
              <w:rPr>
                <w:rFonts w:ascii="Arial" w:hAnsi="Arial" w:cs="Arial"/>
                <w:b/>
                <w:sz w:val="19"/>
                <w:szCs w:val="19"/>
                <w:lang w:eastAsia="zh-CN"/>
              </w:rPr>
              <w:t>іського голови</w:t>
            </w:r>
          </w:p>
          <w:p w:rsidR="00AA636F" w:rsidRDefault="00AA636F" w:rsidP="00AA636F">
            <w:pPr>
              <w:shd w:val="clear" w:color="auto" w:fill="FFFFFF"/>
              <w:suppressAutoHyphens/>
              <w:spacing w:after="150"/>
              <w:jc w:val="both"/>
              <w:rPr>
                <w:rFonts w:ascii="Arial" w:hAnsi="Arial" w:cs="Arial"/>
                <w:sz w:val="19"/>
                <w:szCs w:val="19"/>
                <w:lang w:eastAsia="zh-CN"/>
              </w:rPr>
            </w:pPr>
          </w:p>
          <w:p w:rsidR="00AA636F" w:rsidRDefault="00AA636F" w:rsidP="00AA636F">
            <w:pPr>
              <w:shd w:val="clear" w:color="auto" w:fill="FFFFFF"/>
              <w:suppressAutoHyphens/>
              <w:spacing w:after="150"/>
              <w:jc w:val="both"/>
              <w:rPr>
                <w:rFonts w:ascii="Arial" w:hAnsi="Arial" w:cs="Arial"/>
                <w:b/>
                <w:sz w:val="19"/>
                <w:szCs w:val="19"/>
                <w:lang w:eastAsia="zh-CN"/>
              </w:rPr>
            </w:pPr>
            <w:r>
              <w:rPr>
                <w:rFonts w:ascii="Arial" w:hAnsi="Arial" w:cs="Arial"/>
                <w:b/>
                <w:sz w:val="19"/>
                <w:szCs w:val="19"/>
                <w:lang w:eastAsia="zh-CN"/>
              </w:rPr>
              <w:t xml:space="preserve">      __________________О.А Чуприна</w:t>
            </w:r>
          </w:p>
          <w:p w:rsidR="00AA636F" w:rsidRPr="006A650D" w:rsidRDefault="00AA636F" w:rsidP="00AA636F">
            <w:pPr>
              <w:shd w:val="clear" w:color="auto" w:fill="FFFFFF"/>
              <w:suppressAutoHyphens/>
              <w:spacing w:after="150"/>
              <w:jc w:val="both"/>
              <w:rPr>
                <w:rFonts w:ascii="Arial" w:hAnsi="Arial" w:cs="Arial"/>
                <w:b/>
                <w:sz w:val="19"/>
                <w:szCs w:val="19"/>
                <w:lang w:eastAsia="zh-CN"/>
              </w:rPr>
            </w:pPr>
          </w:p>
        </w:tc>
        <w:tc>
          <w:tcPr>
            <w:tcW w:w="3811" w:type="dxa"/>
            <w:gridSpan w:val="2"/>
          </w:tcPr>
          <w:p w:rsidR="00AA636F" w:rsidRPr="001B5ECC" w:rsidRDefault="00AA636F" w:rsidP="00AA636F">
            <w:pPr>
              <w:shd w:val="clear" w:color="auto" w:fill="FFFFFF"/>
              <w:suppressAutoHyphens/>
              <w:spacing w:after="150"/>
              <w:jc w:val="both"/>
              <w:rPr>
                <w:rFonts w:ascii="Arial" w:hAnsi="Arial" w:cs="Arial"/>
                <w:sz w:val="19"/>
                <w:szCs w:val="19"/>
                <w:lang w:eastAsia="zh-CN"/>
              </w:rPr>
            </w:pPr>
          </w:p>
        </w:tc>
      </w:tr>
      <w:bookmarkEnd w:id="0"/>
      <w:tr w:rsidR="00AA636F" w:rsidRPr="001B5ECC" w:rsidTr="00AA636F">
        <w:tblPrEx>
          <w:tblCellMar>
            <w:top w:w="55" w:type="dxa"/>
            <w:left w:w="55" w:type="dxa"/>
            <w:bottom w:w="55" w:type="dxa"/>
            <w:right w:w="55" w:type="dxa"/>
          </w:tblCellMar>
        </w:tblPrEx>
        <w:trPr>
          <w:gridBefore w:val="1"/>
          <w:gridAfter w:val="1"/>
          <w:wBefore w:w="108" w:type="dxa"/>
          <w:wAfter w:w="1116" w:type="dxa"/>
          <w:trHeight w:val="25"/>
        </w:trPr>
        <w:tc>
          <w:tcPr>
            <w:tcW w:w="850" w:type="dxa"/>
            <w:tcMar>
              <w:top w:w="0" w:type="dxa"/>
              <w:left w:w="0" w:type="dxa"/>
              <w:bottom w:w="0" w:type="dxa"/>
              <w:right w:w="0" w:type="dxa"/>
            </w:tcMar>
          </w:tcPr>
          <w:p w:rsidR="00AA636F" w:rsidRPr="001B5ECC" w:rsidRDefault="00AA636F" w:rsidP="00AA636F">
            <w:pPr>
              <w:shd w:val="clear" w:color="auto" w:fill="FFFFFF"/>
              <w:suppressAutoHyphens/>
              <w:snapToGrid w:val="0"/>
              <w:spacing w:after="150"/>
              <w:ind w:right="680"/>
              <w:jc w:val="right"/>
              <w:rPr>
                <w:rFonts w:ascii="Arial" w:hAnsi="Arial" w:cs="Arial"/>
                <w:sz w:val="19"/>
                <w:szCs w:val="19"/>
                <w:lang w:eastAsia="zh-CN"/>
              </w:rPr>
            </w:pPr>
          </w:p>
        </w:tc>
        <w:tc>
          <w:tcPr>
            <w:tcW w:w="4536" w:type="dxa"/>
            <w:gridSpan w:val="2"/>
            <w:tcMar>
              <w:top w:w="0" w:type="dxa"/>
              <w:left w:w="0" w:type="dxa"/>
              <w:bottom w:w="0" w:type="dxa"/>
              <w:right w:w="0" w:type="dxa"/>
            </w:tcMar>
          </w:tcPr>
          <w:p w:rsidR="00AA636F" w:rsidRPr="001B5ECC" w:rsidRDefault="00AA636F" w:rsidP="00AA636F">
            <w:pPr>
              <w:shd w:val="clear" w:color="auto" w:fill="FFFFFF"/>
              <w:suppressAutoHyphens/>
              <w:spacing w:after="0" w:line="240" w:lineRule="auto"/>
              <w:ind w:right="680"/>
              <w:rPr>
                <w:rFonts w:ascii="Arial" w:hAnsi="Arial" w:cs="Arial"/>
                <w:sz w:val="19"/>
                <w:szCs w:val="19"/>
                <w:lang w:eastAsia="zh-CN"/>
              </w:rPr>
            </w:pPr>
            <w:r>
              <w:rPr>
                <w:rFonts w:ascii="Arial" w:hAnsi="Arial" w:cs="Arial"/>
                <w:sz w:val="19"/>
                <w:szCs w:val="19"/>
                <w:lang w:eastAsia="zh-CN"/>
              </w:rPr>
              <w:t xml:space="preserve">  </w:t>
            </w:r>
          </w:p>
        </w:tc>
        <w:tc>
          <w:tcPr>
            <w:tcW w:w="3811" w:type="dxa"/>
            <w:gridSpan w:val="2"/>
          </w:tcPr>
          <w:p w:rsidR="00AA636F" w:rsidRPr="001B5ECC" w:rsidRDefault="00AA636F" w:rsidP="00AA636F">
            <w:pPr>
              <w:shd w:val="clear" w:color="auto" w:fill="FFFFFF"/>
              <w:suppressAutoHyphens/>
              <w:spacing w:after="150"/>
              <w:jc w:val="both"/>
              <w:rPr>
                <w:rFonts w:ascii="Arial" w:hAnsi="Arial" w:cs="Arial"/>
                <w:sz w:val="19"/>
                <w:szCs w:val="19"/>
                <w:lang w:eastAsia="zh-CN"/>
              </w:rPr>
            </w:pPr>
          </w:p>
        </w:tc>
      </w:tr>
    </w:tbl>
    <w:p w:rsidR="00E51527" w:rsidRPr="00676EB0" w:rsidRDefault="00E51527" w:rsidP="00E51527">
      <w:pPr>
        <w:keepNext/>
        <w:keepLines/>
        <w:spacing w:after="0" w:line="240" w:lineRule="auto"/>
        <w:jc w:val="right"/>
        <w:rPr>
          <w:rFonts w:ascii="Arial" w:hAnsi="Arial" w:cs="Arial"/>
          <w:b/>
          <w:color w:val="0000FF"/>
          <w:sz w:val="19"/>
          <w:szCs w:val="19"/>
          <w:lang w:val="uk-UA"/>
        </w:rPr>
      </w:pPr>
      <w:r w:rsidRPr="00E30E7F">
        <w:rPr>
          <w:rFonts w:ascii="Arial" w:hAnsi="Arial" w:cs="Arial"/>
          <w:sz w:val="19"/>
          <w:szCs w:val="19"/>
        </w:rPr>
        <w:lastRenderedPageBreak/>
        <w:t>Додаток 4</w:t>
      </w:r>
      <w:r w:rsidRPr="00E30E7F">
        <w:rPr>
          <w:rFonts w:ascii="Arial" w:hAnsi="Arial" w:cs="Arial"/>
          <w:sz w:val="19"/>
          <w:szCs w:val="19"/>
        </w:rPr>
        <w:br/>
      </w:r>
      <w:proofErr w:type="gramStart"/>
      <w:r w:rsidRPr="00E30E7F">
        <w:rPr>
          <w:rFonts w:ascii="Arial" w:hAnsi="Arial" w:cs="Arial"/>
          <w:sz w:val="19"/>
          <w:szCs w:val="19"/>
        </w:rPr>
        <w:t>до</w:t>
      </w:r>
      <w:proofErr w:type="gramEnd"/>
      <w:r w:rsidRPr="00E30E7F">
        <w:rPr>
          <w:rFonts w:ascii="Arial" w:hAnsi="Arial" w:cs="Arial"/>
          <w:sz w:val="19"/>
          <w:szCs w:val="19"/>
        </w:rPr>
        <w:t xml:space="preserve"> </w:t>
      </w:r>
      <w:r>
        <w:rPr>
          <w:rFonts w:ascii="Arial" w:hAnsi="Arial" w:cs="Arial"/>
          <w:sz w:val="19"/>
          <w:szCs w:val="19"/>
        </w:rPr>
        <w:t>Д</w:t>
      </w:r>
      <w:r w:rsidRPr="00E30E7F">
        <w:rPr>
          <w:rFonts w:ascii="Arial" w:hAnsi="Arial" w:cs="Arial"/>
          <w:sz w:val="19"/>
          <w:szCs w:val="19"/>
        </w:rPr>
        <w:t>оговору</w:t>
      </w:r>
      <w:r>
        <w:rPr>
          <w:rFonts w:ascii="Arial" w:hAnsi="Arial" w:cs="Arial"/>
          <w:sz w:val="19"/>
          <w:szCs w:val="19"/>
        </w:rPr>
        <w:t xml:space="preserve"> № </w:t>
      </w:r>
      <w:r>
        <w:rPr>
          <w:rFonts w:ascii="Arial" w:hAnsi="Arial" w:cs="Arial"/>
          <w:sz w:val="19"/>
          <w:szCs w:val="19"/>
          <w:lang w:val="uk-UA"/>
        </w:rPr>
        <w:t>Д-35</w:t>
      </w:r>
      <w:r>
        <w:rPr>
          <w:rFonts w:ascii="Arial" w:hAnsi="Arial" w:cs="Arial"/>
          <w:color w:val="0000FF"/>
          <w:sz w:val="19"/>
          <w:szCs w:val="19"/>
          <w:lang w:val="uk-UA"/>
        </w:rPr>
        <w:t xml:space="preserve"> від 31.01.2018р.</w:t>
      </w:r>
    </w:p>
    <w:p w:rsidR="00E51527" w:rsidRPr="00AF0DE5" w:rsidRDefault="00E51527" w:rsidP="00E51527">
      <w:pPr>
        <w:keepNext/>
        <w:keepLines/>
        <w:spacing w:after="0" w:line="240" w:lineRule="auto"/>
        <w:ind w:left="5670"/>
        <w:jc w:val="right"/>
        <w:rPr>
          <w:rFonts w:ascii="Arial" w:hAnsi="Arial" w:cs="Arial"/>
          <w:sz w:val="19"/>
          <w:szCs w:val="19"/>
        </w:rPr>
      </w:pPr>
      <w:r>
        <w:rPr>
          <w:rFonts w:ascii="Arial" w:hAnsi="Arial" w:cs="Arial"/>
          <w:sz w:val="19"/>
          <w:szCs w:val="19"/>
          <w:lang w:val="uk-UA"/>
        </w:rPr>
        <w:t>(в редакції від 24.09.2020р.)</w:t>
      </w:r>
    </w:p>
    <w:p w:rsidR="00E51527" w:rsidRPr="00E30E7F" w:rsidRDefault="00E51527" w:rsidP="00E51527">
      <w:pPr>
        <w:keepNext/>
        <w:keepLines/>
        <w:spacing w:after="0" w:line="240" w:lineRule="auto"/>
        <w:rPr>
          <w:rFonts w:ascii="Arial" w:hAnsi="Arial" w:cs="Arial"/>
          <w:sz w:val="19"/>
          <w:szCs w:val="19"/>
        </w:rPr>
      </w:pPr>
    </w:p>
    <w:p w:rsidR="00C82F10" w:rsidRPr="00463732" w:rsidRDefault="00C82F10" w:rsidP="00C82F10">
      <w:pPr>
        <w:keepNext/>
        <w:keepLines/>
        <w:spacing w:after="120" w:line="240" w:lineRule="auto"/>
        <w:jc w:val="center"/>
        <w:rPr>
          <w:rFonts w:ascii="Arial" w:hAnsi="Arial" w:cs="Arial"/>
          <w:b/>
          <w:sz w:val="19"/>
          <w:szCs w:val="19"/>
        </w:rPr>
      </w:pPr>
      <w:r w:rsidRPr="00463732">
        <w:rPr>
          <w:rFonts w:ascii="Arial" w:hAnsi="Arial" w:cs="Arial"/>
          <w:b/>
          <w:sz w:val="19"/>
          <w:szCs w:val="19"/>
        </w:rPr>
        <w:t xml:space="preserve">ВИМОГИ </w:t>
      </w:r>
      <w:r w:rsidRPr="00463732">
        <w:rPr>
          <w:rFonts w:ascii="Arial" w:hAnsi="Arial" w:cs="Arial"/>
          <w:b/>
          <w:sz w:val="19"/>
          <w:szCs w:val="19"/>
        </w:rPr>
        <w:br/>
        <w:t>до якості послуги з управління будинком</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41"/>
        <w:gridCol w:w="6071"/>
        <w:gridCol w:w="2132"/>
        <w:gridCol w:w="1412"/>
      </w:tblGrid>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6A650D" w:rsidRDefault="00C82F10" w:rsidP="000B0065">
            <w:pPr>
              <w:spacing w:after="0" w:line="240" w:lineRule="auto"/>
              <w:jc w:val="center"/>
              <w:rPr>
                <w:rFonts w:ascii="Arial" w:hAnsi="Arial" w:cs="Arial"/>
                <w:b/>
                <w:sz w:val="16"/>
                <w:szCs w:val="18"/>
              </w:rPr>
            </w:pPr>
            <w:r w:rsidRPr="006A650D">
              <w:rPr>
                <w:rFonts w:ascii="Arial" w:eastAsia="Calibri" w:hAnsi="Arial" w:cs="Arial"/>
                <w:sz w:val="16"/>
                <w:szCs w:val="19"/>
              </w:rPr>
              <w:t>Поря</w:t>
            </w:r>
            <w:proofErr w:type="gramStart"/>
            <w:r w:rsidRPr="006A650D">
              <w:rPr>
                <w:rFonts w:ascii="Arial" w:eastAsia="Calibri" w:hAnsi="Arial" w:cs="Arial"/>
                <w:sz w:val="16"/>
                <w:szCs w:val="19"/>
              </w:rPr>
              <w:t>д-</w:t>
            </w:r>
            <w:proofErr w:type="gramEnd"/>
            <w:r w:rsidRPr="006A650D">
              <w:rPr>
                <w:rFonts w:ascii="Arial" w:eastAsia="Calibri" w:hAnsi="Arial" w:cs="Arial"/>
                <w:sz w:val="16"/>
                <w:szCs w:val="19"/>
              </w:rPr>
              <w:t xml:space="preserve"> ковий номер</w:t>
            </w:r>
          </w:p>
        </w:tc>
        <w:tc>
          <w:tcPr>
            <w:tcW w:w="6071" w:type="dxa"/>
            <w:tcBorders>
              <w:top w:val="single" w:sz="4" w:space="0" w:color="000000"/>
              <w:left w:val="single" w:sz="4" w:space="0" w:color="000000"/>
              <w:bottom w:val="single" w:sz="4" w:space="0" w:color="000000"/>
              <w:right w:val="single" w:sz="4" w:space="0" w:color="000000"/>
            </w:tcBorders>
          </w:tcPr>
          <w:p w:rsidR="00C82F10" w:rsidRPr="006A650D" w:rsidRDefault="00C82F10" w:rsidP="000B0065">
            <w:pPr>
              <w:spacing w:after="0" w:line="240" w:lineRule="auto"/>
              <w:ind w:right="-72"/>
              <w:jc w:val="center"/>
              <w:rPr>
                <w:rFonts w:ascii="Arial" w:hAnsi="Arial" w:cs="Arial"/>
                <w:b/>
                <w:sz w:val="16"/>
                <w:szCs w:val="18"/>
              </w:rPr>
            </w:pPr>
            <w:r w:rsidRPr="006A650D">
              <w:rPr>
                <w:rFonts w:ascii="Arial" w:eastAsia="Calibri" w:hAnsi="Arial" w:cs="Arial"/>
                <w:sz w:val="16"/>
                <w:szCs w:val="19"/>
              </w:rPr>
              <w:t>Назва роботи (послуги)</w:t>
            </w:r>
          </w:p>
        </w:tc>
        <w:tc>
          <w:tcPr>
            <w:tcW w:w="2132" w:type="dxa"/>
            <w:tcBorders>
              <w:top w:val="single" w:sz="4" w:space="0" w:color="000000"/>
              <w:left w:val="single" w:sz="4" w:space="0" w:color="000000"/>
              <w:bottom w:val="single" w:sz="4" w:space="0" w:color="000000"/>
              <w:right w:val="single" w:sz="4" w:space="0" w:color="000000"/>
            </w:tcBorders>
            <w:vAlign w:val="center"/>
          </w:tcPr>
          <w:p w:rsidR="00C82F10" w:rsidRPr="006A650D" w:rsidRDefault="00C82F10" w:rsidP="000B0065">
            <w:pPr>
              <w:spacing w:after="0" w:line="240" w:lineRule="auto"/>
              <w:jc w:val="center"/>
              <w:rPr>
                <w:rFonts w:ascii="Arial" w:eastAsia="Calibri" w:hAnsi="Arial" w:cs="Arial"/>
                <w:sz w:val="16"/>
                <w:szCs w:val="19"/>
              </w:rPr>
            </w:pPr>
            <w:r w:rsidRPr="006A650D">
              <w:rPr>
                <w:rFonts w:ascii="Arial" w:eastAsia="Calibri" w:hAnsi="Arial" w:cs="Arial"/>
                <w:bCs/>
                <w:sz w:val="16"/>
                <w:szCs w:val="19"/>
              </w:rPr>
              <w:t>Періодичність виконання (надання) робіт (послуг) з утримання будинку та прибудинкової території</w:t>
            </w:r>
          </w:p>
        </w:tc>
        <w:tc>
          <w:tcPr>
            <w:tcW w:w="1412" w:type="dxa"/>
            <w:tcBorders>
              <w:top w:val="single" w:sz="4" w:space="0" w:color="000000"/>
              <w:left w:val="single" w:sz="4" w:space="0" w:color="000000"/>
              <w:bottom w:val="single" w:sz="4" w:space="0" w:color="000000"/>
              <w:right w:val="single" w:sz="4" w:space="0" w:color="000000"/>
            </w:tcBorders>
          </w:tcPr>
          <w:p w:rsidR="00C82F10" w:rsidRPr="006A650D" w:rsidRDefault="00C82F10" w:rsidP="000B0065">
            <w:pPr>
              <w:spacing w:after="0" w:line="240" w:lineRule="auto"/>
              <w:jc w:val="center"/>
              <w:rPr>
                <w:rFonts w:ascii="Arial" w:eastAsia="Calibri" w:hAnsi="Arial" w:cs="Arial"/>
                <w:bCs/>
                <w:sz w:val="16"/>
                <w:szCs w:val="19"/>
              </w:rPr>
            </w:pPr>
            <w:r w:rsidRPr="006A650D">
              <w:rPr>
                <w:rFonts w:ascii="Arial" w:eastAsia="Calibri" w:hAnsi="Arial" w:cs="Arial"/>
                <w:sz w:val="16"/>
                <w:szCs w:val="19"/>
              </w:rPr>
              <w:t>Інші вимоги до якості</w:t>
            </w: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1</w:t>
            </w:r>
          </w:p>
        </w:tc>
        <w:tc>
          <w:tcPr>
            <w:tcW w:w="9615" w:type="dxa"/>
            <w:gridSpan w:val="3"/>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r w:rsidRPr="00401B8B">
              <w:rPr>
                <w:rFonts w:ascii="Arial" w:hAnsi="Arial" w:cs="Arial"/>
                <w:b/>
                <w:sz w:val="18"/>
                <w:szCs w:val="18"/>
              </w:rPr>
              <w:t>Прибирання прибудинкової території</w:t>
            </w: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jc w:val="center"/>
              <w:rPr>
                <w:rFonts w:ascii="Arial" w:hAnsi="Arial" w:cs="Arial"/>
                <w:b/>
                <w:sz w:val="18"/>
                <w:szCs w:val="18"/>
              </w:rPr>
            </w:pPr>
            <w:r w:rsidRPr="00401B8B">
              <w:rPr>
                <w:rFonts w:ascii="Arial" w:hAnsi="Arial" w:cs="Arial"/>
                <w:b/>
                <w:sz w:val="18"/>
                <w:szCs w:val="18"/>
              </w:rPr>
              <w:t>1.1</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rPr>
                <w:rFonts w:ascii="Arial" w:hAnsi="Arial" w:cs="Arial"/>
                <w:b/>
                <w:sz w:val="18"/>
                <w:szCs w:val="18"/>
              </w:rPr>
            </w:pPr>
            <w:r w:rsidRPr="00401B8B">
              <w:rPr>
                <w:rFonts w:ascii="Arial" w:hAnsi="Arial" w:cs="Arial"/>
                <w:b/>
                <w:sz w:val="18"/>
                <w:szCs w:val="18"/>
              </w:rPr>
              <w:t>Ручне прибирання прибудинкової території</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jc w:val="center"/>
              <w:rPr>
                <w:rFonts w:ascii="Arial" w:hAnsi="Arial" w:cs="Arial"/>
                <w:b/>
                <w:sz w:val="18"/>
                <w:szCs w:val="18"/>
              </w:rPr>
            </w:pPr>
            <w:r w:rsidRPr="00401B8B">
              <w:rPr>
                <w:rFonts w:ascii="Arial" w:hAnsi="Arial" w:cs="Arial"/>
                <w:b/>
                <w:sz w:val="18"/>
                <w:szCs w:val="18"/>
              </w:rPr>
              <w:t>1.1.1</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proofErr w:type="gramStart"/>
            <w:r w:rsidRPr="00401B8B">
              <w:rPr>
                <w:rFonts w:ascii="Arial" w:hAnsi="Arial" w:cs="Arial"/>
                <w:sz w:val="18"/>
                <w:szCs w:val="18"/>
              </w:rPr>
              <w:t>П</w:t>
            </w:r>
            <w:proofErr w:type="gramEnd"/>
            <w:r w:rsidRPr="00401B8B">
              <w:rPr>
                <w:rFonts w:ascii="Arial" w:hAnsi="Arial" w:cs="Arial"/>
                <w:sz w:val="18"/>
                <w:szCs w:val="18"/>
              </w:rPr>
              <w:t xml:space="preserve">ідмітання території з удосконаленим покриттям (пішохідні доріжки, входи, проїжджа дорога) </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9 місяців 3 рази на тиждень</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1.1.2</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proofErr w:type="gramStart"/>
            <w:r w:rsidRPr="00401B8B">
              <w:rPr>
                <w:rFonts w:ascii="Arial" w:hAnsi="Arial" w:cs="Arial"/>
                <w:sz w:val="18"/>
                <w:szCs w:val="18"/>
              </w:rPr>
              <w:t>П</w:t>
            </w:r>
            <w:proofErr w:type="gramEnd"/>
            <w:r w:rsidRPr="00401B8B">
              <w:rPr>
                <w:rFonts w:ascii="Arial" w:hAnsi="Arial" w:cs="Arial"/>
                <w:sz w:val="18"/>
                <w:szCs w:val="18"/>
              </w:rPr>
              <w:t>ідмітання території з удосконаленим покриттям (відмостка, майданчики)</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9 місяців 2 раз на тиждень</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1.1.3</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 xml:space="preserve">Прибирання газонів </w:t>
            </w:r>
            <w:proofErr w:type="gramStart"/>
            <w:r w:rsidRPr="00401B8B">
              <w:rPr>
                <w:rFonts w:ascii="Arial" w:hAnsi="Arial" w:cs="Arial"/>
                <w:sz w:val="18"/>
                <w:szCs w:val="18"/>
              </w:rPr>
              <w:t>в</w:t>
            </w:r>
            <w:proofErr w:type="gramEnd"/>
            <w:r w:rsidRPr="00401B8B">
              <w:rPr>
                <w:rFonts w:ascii="Arial" w:hAnsi="Arial" w:cs="Arial"/>
                <w:sz w:val="18"/>
                <w:szCs w:val="18"/>
              </w:rPr>
              <w:t>ід випадкового сміття</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9 місяців 3 рази на тиждень</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1.1.4</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Прибирання території з неудосконаленим покриттям від випадкового сміття</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9 місяців 3 рази на тиждень</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1.1.5</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 xml:space="preserve">Очищення урн від </w:t>
            </w:r>
            <w:proofErr w:type="gramStart"/>
            <w:r w:rsidRPr="00401B8B">
              <w:rPr>
                <w:rFonts w:ascii="Arial" w:hAnsi="Arial" w:cs="Arial"/>
                <w:sz w:val="18"/>
                <w:szCs w:val="18"/>
              </w:rPr>
              <w:t>см</w:t>
            </w:r>
            <w:proofErr w:type="gramEnd"/>
            <w:r w:rsidRPr="00401B8B">
              <w:rPr>
                <w:rFonts w:ascii="Arial" w:hAnsi="Arial" w:cs="Arial"/>
                <w:sz w:val="18"/>
                <w:szCs w:val="18"/>
              </w:rPr>
              <w:t>іття</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щоденно</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1.1.6</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Очищення приямків</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 xml:space="preserve">9 разів на </w:t>
            </w:r>
            <w:proofErr w:type="gramStart"/>
            <w:r w:rsidRPr="00401B8B">
              <w:rPr>
                <w:rFonts w:ascii="Arial" w:hAnsi="Arial" w:cs="Arial"/>
                <w:sz w:val="18"/>
                <w:szCs w:val="18"/>
              </w:rPr>
              <w:t>р</w:t>
            </w:r>
            <w:proofErr w:type="gramEnd"/>
            <w:r w:rsidRPr="00401B8B">
              <w:rPr>
                <w:rFonts w:ascii="Arial" w:hAnsi="Arial" w:cs="Arial"/>
                <w:sz w:val="18"/>
                <w:szCs w:val="18"/>
              </w:rPr>
              <w:t>ік</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1.1.7</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 xml:space="preserve">Прибирання листя в осінній період </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За  необхідністю</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1.1.8</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Прибирання скошеної трави з газоні</w:t>
            </w:r>
            <w:proofErr w:type="gramStart"/>
            <w:r w:rsidRPr="00401B8B">
              <w:rPr>
                <w:rFonts w:ascii="Arial" w:hAnsi="Arial" w:cs="Arial"/>
                <w:sz w:val="18"/>
                <w:szCs w:val="18"/>
              </w:rPr>
              <w:t>в</w:t>
            </w:r>
            <w:proofErr w:type="gramEnd"/>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 xml:space="preserve">3 рази на </w:t>
            </w:r>
            <w:proofErr w:type="gramStart"/>
            <w:r w:rsidRPr="00401B8B">
              <w:rPr>
                <w:rFonts w:ascii="Arial" w:hAnsi="Arial" w:cs="Arial"/>
                <w:sz w:val="18"/>
                <w:szCs w:val="18"/>
              </w:rPr>
              <w:t>р</w:t>
            </w:r>
            <w:proofErr w:type="gramEnd"/>
            <w:r w:rsidRPr="00401B8B">
              <w:rPr>
                <w:rFonts w:ascii="Arial" w:hAnsi="Arial" w:cs="Arial"/>
                <w:sz w:val="18"/>
                <w:szCs w:val="18"/>
              </w:rPr>
              <w:t>ік</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1.1.9</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proofErr w:type="gramStart"/>
            <w:r w:rsidRPr="00401B8B">
              <w:rPr>
                <w:rFonts w:ascii="Arial" w:hAnsi="Arial" w:cs="Arial"/>
                <w:sz w:val="18"/>
                <w:szCs w:val="18"/>
              </w:rPr>
              <w:t>Проф</w:t>
            </w:r>
            <w:proofErr w:type="gramEnd"/>
            <w:r w:rsidRPr="00401B8B">
              <w:rPr>
                <w:rFonts w:ascii="Arial" w:hAnsi="Arial" w:cs="Arial"/>
                <w:sz w:val="18"/>
                <w:szCs w:val="18"/>
              </w:rPr>
              <w:t>ілактичний огляд сміттєпровода та сміттєзбірників</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щомісяця</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1.1.10</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Вилучення сміття зі смі</w:t>
            </w:r>
            <w:proofErr w:type="gramStart"/>
            <w:r w:rsidRPr="00401B8B">
              <w:rPr>
                <w:rFonts w:ascii="Arial" w:hAnsi="Arial" w:cs="Arial"/>
                <w:sz w:val="18"/>
                <w:szCs w:val="18"/>
              </w:rPr>
              <w:t>тт</w:t>
            </w:r>
            <w:proofErr w:type="gramEnd"/>
            <w:r w:rsidRPr="00401B8B">
              <w:rPr>
                <w:rFonts w:ascii="Arial" w:hAnsi="Arial" w:cs="Arial"/>
                <w:sz w:val="18"/>
                <w:szCs w:val="18"/>
              </w:rPr>
              <w:t>єприймальних камер у контейнери</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щоденно</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1.1.11</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 xml:space="preserve">Вологе </w:t>
            </w:r>
            <w:proofErr w:type="gramStart"/>
            <w:r w:rsidRPr="00401B8B">
              <w:rPr>
                <w:rFonts w:ascii="Arial" w:hAnsi="Arial" w:cs="Arial"/>
                <w:sz w:val="18"/>
                <w:szCs w:val="18"/>
              </w:rPr>
              <w:t>п</w:t>
            </w:r>
            <w:proofErr w:type="gramEnd"/>
            <w:r w:rsidRPr="00401B8B">
              <w:rPr>
                <w:rFonts w:ascii="Arial" w:hAnsi="Arial" w:cs="Arial"/>
                <w:sz w:val="18"/>
                <w:szCs w:val="18"/>
              </w:rPr>
              <w:t>ідмітання підлоги сміттєприймальних камер</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щоденно</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1.1.12</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Прибирання смі</w:t>
            </w:r>
            <w:proofErr w:type="gramStart"/>
            <w:r w:rsidRPr="00401B8B">
              <w:rPr>
                <w:rFonts w:ascii="Arial" w:hAnsi="Arial" w:cs="Arial"/>
                <w:sz w:val="18"/>
                <w:szCs w:val="18"/>
              </w:rPr>
              <w:t>тт</w:t>
            </w:r>
            <w:proofErr w:type="gramEnd"/>
            <w:r w:rsidRPr="00401B8B">
              <w:rPr>
                <w:rFonts w:ascii="Arial" w:hAnsi="Arial" w:cs="Arial"/>
                <w:sz w:val="18"/>
                <w:szCs w:val="18"/>
              </w:rPr>
              <w:t>єприймальних камер</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щомісяця</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1.1.13</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Прибирання завантажувальних клапанів смі</w:t>
            </w:r>
            <w:proofErr w:type="gramStart"/>
            <w:r w:rsidRPr="00401B8B">
              <w:rPr>
                <w:rFonts w:ascii="Arial" w:hAnsi="Arial" w:cs="Arial"/>
                <w:sz w:val="18"/>
                <w:szCs w:val="18"/>
              </w:rPr>
              <w:t>тт</w:t>
            </w:r>
            <w:proofErr w:type="gramEnd"/>
            <w:r w:rsidRPr="00401B8B">
              <w:rPr>
                <w:rFonts w:ascii="Arial" w:hAnsi="Arial" w:cs="Arial"/>
                <w:sz w:val="18"/>
                <w:szCs w:val="18"/>
              </w:rPr>
              <w:t>єпровода</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щотижня</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1.1.14</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Миття змінних смі</w:t>
            </w:r>
            <w:proofErr w:type="gramStart"/>
            <w:r w:rsidRPr="00401B8B">
              <w:rPr>
                <w:rFonts w:ascii="Arial" w:hAnsi="Arial" w:cs="Arial"/>
                <w:sz w:val="18"/>
                <w:szCs w:val="18"/>
              </w:rPr>
              <w:t>тт</w:t>
            </w:r>
            <w:proofErr w:type="gramEnd"/>
            <w:r w:rsidRPr="00401B8B">
              <w:rPr>
                <w:rFonts w:ascii="Arial" w:hAnsi="Arial" w:cs="Arial"/>
                <w:sz w:val="18"/>
                <w:szCs w:val="18"/>
              </w:rPr>
              <w:t>єзбиральних контейнерів</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щомісяця</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1.1.15</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Прибирання контейнерних майданчиків</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1 раз на 2 дні</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1.2</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b/>
                <w:sz w:val="18"/>
                <w:szCs w:val="18"/>
              </w:rPr>
            </w:pPr>
            <w:r w:rsidRPr="00401B8B">
              <w:rPr>
                <w:rFonts w:ascii="Arial" w:hAnsi="Arial" w:cs="Arial"/>
                <w:b/>
                <w:sz w:val="18"/>
                <w:szCs w:val="18"/>
              </w:rPr>
              <w:t>Механізоване прибирання прибудинкової території</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1.2.1</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 xml:space="preserve">Скошування трави мотокосами на газонах </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 xml:space="preserve">3 рази на </w:t>
            </w:r>
            <w:proofErr w:type="gramStart"/>
            <w:r w:rsidRPr="00401B8B">
              <w:rPr>
                <w:rFonts w:ascii="Arial" w:hAnsi="Arial" w:cs="Arial"/>
                <w:sz w:val="18"/>
                <w:szCs w:val="18"/>
              </w:rPr>
              <w:t>р</w:t>
            </w:r>
            <w:proofErr w:type="gramEnd"/>
            <w:r w:rsidRPr="00401B8B">
              <w:rPr>
                <w:rFonts w:ascii="Arial" w:hAnsi="Arial" w:cs="Arial"/>
                <w:sz w:val="18"/>
                <w:szCs w:val="18"/>
              </w:rPr>
              <w:t>ік</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2</w:t>
            </w:r>
          </w:p>
        </w:tc>
        <w:tc>
          <w:tcPr>
            <w:tcW w:w="9615" w:type="dxa"/>
            <w:gridSpan w:val="3"/>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r w:rsidRPr="00401B8B">
              <w:rPr>
                <w:rFonts w:ascii="Arial" w:hAnsi="Arial" w:cs="Arial"/>
                <w:b/>
                <w:sz w:val="18"/>
                <w:szCs w:val="18"/>
              </w:rPr>
              <w:t>Прибирання сходових клітин</w:t>
            </w: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2.1</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 xml:space="preserve">Вологе </w:t>
            </w:r>
            <w:proofErr w:type="gramStart"/>
            <w:r w:rsidRPr="00401B8B">
              <w:rPr>
                <w:rFonts w:ascii="Arial" w:hAnsi="Arial" w:cs="Arial"/>
                <w:sz w:val="18"/>
                <w:szCs w:val="18"/>
              </w:rPr>
              <w:t>п</w:t>
            </w:r>
            <w:proofErr w:type="gramEnd"/>
            <w:r w:rsidRPr="00401B8B">
              <w:rPr>
                <w:rFonts w:ascii="Arial" w:hAnsi="Arial" w:cs="Arial"/>
                <w:sz w:val="18"/>
                <w:szCs w:val="18"/>
              </w:rPr>
              <w:t xml:space="preserve">ідмітання сходових клітин і маршів та місць перед завантажувальними клапанами сміттєпроводів </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1 раз на тиждень</w:t>
            </w:r>
          </w:p>
          <w:p w:rsidR="00C82F10" w:rsidRPr="00401B8B" w:rsidRDefault="00C82F10" w:rsidP="000B0065">
            <w:pPr>
              <w:spacing w:after="0" w:line="240" w:lineRule="auto"/>
              <w:jc w:val="center"/>
              <w:rPr>
                <w:rFonts w:ascii="Arial" w:hAnsi="Arial" w:cs="Arial"/>
                <w:sz w:val="18"/>
                <w:szCs w:val="18"/>
              </w:rPr>
            </w:pP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2.2</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Миття сходових клітин і маршів та місць перед завантажувальними клапанами смі</w:t>
            </w:r>
            <w:proofErr w:type="gramStart"/>
            <w:r w:rsidRPr="00401B8B">
              <w:rPr>
                <w:rFonts w:ascii="Arial" w:hAnsi="Arial" w:cs="Arial"/>
                <w:sz w:val="18"/>
                <w:szCs w:val="18"/>
              </w:rPr>
              <w:t>тт</w:t>
            </w:r>
            <w:proofErr w:type="gramEnd"/>
            <w:r w:rsidRPr="00401B8B">
              <w:rPr>
                <w:rFonts w:ascii="Arial" w:hAnsi="Arial" w:cs="Arial"/>
                <w:sz w:val="18"/>
                <w:szCs w:val="18"/>
              </w:rPr>
              <w:t>єпроводів</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 xml:space="preserve">1 раз на </w:t>
            </w:r>
            <w:proofErr w:type="gramStart"/>
            <w:r w:rsidRPr="00401B8B">
              <w:rPr>
                <w:rFonts w:ascii="Arial" w:hAnsi="Arial" w:cs="Arial"/>
                <w:sz w:val="18"/>
                <w:szCs w:val="18"/>
              </w:rPr>
              <w:t>м</w:t>
            </w:r>
            <w:proofErr w:type="gramEnd"/>
            <w:r w:rsidRPr="00401B8B">
              <w:rPr>
                <w:rFonts w:ascii="Arial" w:hAnsi="Arial" w:cs="Arial"/>
                <w:sz w:val="18"/>
                <w:szCs w:val="18"/>
              </w:rPr>
              <w:t>ісяць</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2.3</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Змітання пилу зі стелі</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 xml:space="preserve">1 раз на </w:t>
            </w:r>
            <w:proofErr w:type="gramStart"/>
            <w:r w:rsidRPr="00401B8B">
              <w:rPr>
                <w:rFonts w:ascii="Arial" w:hAnsi="Arial" w:cs="Arial"/>
                <w:sz w:val="18"/>
                <w:szCs w:val="18"/>
              </w:rPr>
              <w:t>м</w:t>
            </w:r>
            <w:proofErr w:type="gramEnd"/>
            <w:r w:rsidRPr="00401B8B">
              <w:rPr>
                <w:rFonts w:ascii="Arial" w:hAnsi="Arial" w:cs="Arial"/>
                <w:sz w:val="18"/>
                <w:szCs w:val="18"/>
              </w:rPr>
              <w:t>ісяць</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2.4</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 xml:space="preserve">Вологе протирання </w:t>
            </w:r>
            <w:proofErr w:type="gramStart"/>
            <w:r w:rsidRPr="00401B8B">
              <w:rPr>
                <w:rFonts w:ascii="Arial" w:hAnsi="Arial" w:cs="Arial"/>
                <w:sz w:val="18"/>
                <w:szCs w:val="18"/>
              </w:rPr>
              <w:t>ст</w:t>
            </w:r>
            <w:proofErr w:type="gramEnd"/>
            <w:r w:rsidRPr="00401B8B">
              <w:rPr>
                <w:rFonts w:ascii="Arial" w:hAnsi="Arial" w:cs="Arial"/>
                <w:sz w:val="18"/>
                <w:szCs w:val="18"/>
              </w:rPr>
              <w:t>іни</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 xml:space="preserve">2 рази на </w:t>
            </w:r>
            <w:proofErr w:type="gramStart"/>
            <w:r w:rsidRPr="00401B8B">
              <w:rPr>
                <w:rFonts w:ascii="Arial" w:hAnsi="Arial" w:cs="Arial"/>
                <w:sz w:val="18"/>
                <w:szCs w:val="18"/>
              </w:rPr>
              <w:t>р</w:t>
            </w:r>
            <w:proofErr w:type="gramEnd"/>
            <w:r w:rsidRPr="00401B8B">
              <w:rPr>
                <w:rFonts w:ascii="Arial" w:hAnsi="Arial" w:cs="Arial"/>
                <w:sz w:val="18"/>
                <w:szCs w:val="18"/>
              </w:rPr>
              <w:t>ік</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2.5</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Вологе протирання дверей</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 xml:space="preserve">1 раз на </w:t>
            </w:r>
            <w:proofErr w:type="gramStart"/>
            <w:r w:rsidRPr="00401B8B">
              <w:rPr>
                <w:rFonts w:ascii="Arial" w:hAnsi="Arial" w:cs="Arial"/>
                <w:sz w:val="18"/>
                <w:szCs w:val="18"/>
              </w:rPr>
              <w:t>м</w:t>
            </w:r>
            <w:proofErr w:type="gramEnd"/>
            <w:r w:rsidRPr="00401B8B">
              <w:rPr>
                <w:rFonts w:ascii="Arial" w:hAnsi="Arial" w:cs="Arial"/>
                <w:sz w:val="18"/>
                <w:szCs w:val="18"/>
              </w:rPr>
              <w:t>ісяць</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2.6</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 xml:space="preserve">Вологе протирання </w:t>
            </w:r>
            <w:proofErr w:type="gramStart"/>
            <w:r w:rsidRPr="00401B8B">
              <w:rPr>
                <w:rFonts w:ascii="Arial" w:hAnsi="Arial" w:cs="Arial"/>
                <w:sz w:val="18"/>
                <w:szCs w:val="18"/>
              </w:rPr>
              <w:t>п</w:t>
            </w:r>
            <w:proofErr w:type="gramEnd"/>
            <w:r w:rsidRPr="00401B8B">
              <w:rPr>
                <w:rFonts w:ascii="Arial" w:hAnsi="Arial" w:cs="Arial"/>
                <w:sz w:val="18"/>
                <w:szCs w:val="18"/>
              </w:rPr>
              <w:t>ідвіконня</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 xml:space="preserve">1 раз на </w:t>
            </w:r>
            <w:proofErr w:type="gramStart"/>
            <w:r w:rsidRPr="00401B8B">
              <w:rPr>
                <w:rFonts w:ascii="Arial" w:hAnsi="Arial" w:cs="Arial"/>
                <w:sz w:val="18"/>
                <w:szCs w:val="18"/>
              </w:rPr>
              <w:t>м</w:t>
            </w:r>
            <w:proofErr w:type="gramEnd"/>
            <w:r w:rsidRPr="00401B8B">
              <w:rPr>
                <w:rFonts w:ascii="Arial" w:hAnsi="Arial" w:cs="Arial"/>
                <w:sz w:val="18"/>
                <w:szCs w:val="18"/>
              </w:rPr>
              <w:t>ісяць</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2.7</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Вологе протирання поручнів</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 xml:space="preserve">1 раз на </w:t>
            </w:r>
            <w:proofErr w:type="gramStart"/>
            <w:r w:rsidRPr="00401B8B">
              <w:rPr>
                <w:rFonts w:ascii="Arial" w:hAnsi="Arial" w:cs="Arial"/>
                <w:sz w:val="18"/>
                <w:szCs w:val="18"/>
              </w:rPr>
              <w:t>м</w:t>
            </w:r>
            <w:proofErr w:type="gramEnd"/>
            <w:r w:rsidRPr="00401B8B">
              <w:rPr>
                <w:rFonts w:ascii="Arial" w:hAnsi="Arial" w:cs="Arial"/>
                <w:sz w:val="18"/>
                <w:szCs w:val="18"/>
              </w:rPr>
              <w:t>ісяць</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2.8</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Вологе протирання радіаторі</w:t>
            </w:r>
            <w:proofErr w:type="gramStart"/>
            <w:r w:rsidRPr="00401B8B">
              <w:rPr>
                <w:rFonts w:ascii="Arial" w:hAnsi="Arial" w:cs="Arial"/>
                <w:sz w:val="18"/>
                <w:szCs w:val="18"/>
              </w:rPr>
              <w:t>в</w:t>
            </w:r>
            <w:proofErr w:type="gramEnd"/>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 xml:space="preserve">2 рази на </w:t>
            </w:r>
            <w:proofErr w:type="gramStart"/>
            <w:r w:rsidRPr="00401B8B">
              <w:rPr>
                <w:rFonts w:ascii="Arial" w:hAnsi="Arial" w:cs="Arial"/>
                <w:sz w:val="18"/>
                <w:szCs w:val="18"/>
              </w:rPr>
              <w:t>р</w:t>
            </w:r>
            <w:proofErr w:type="gramEnd"/>
            <w:r w:rsidRPr="00401B8B">
              <w:rPr>
                <w:rFonts w:ascii="Arial" w:hAnsi="Arial" w:cs="Arial"/>
                <w:sz w:val="18"/>
                <w:szCs w:val="18"/>
              </w:rPr>
              <w:t>ік</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2.9</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Вологе протирання секційних поштових скриньок</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 xml:space="preserve">2 рази на </w:t>
            </w:r>
            <w:proofErr w:type="gramStart"/>
            <w:r w:rsidRPr="00401B8B">
              <w:rPr>
                <w:rFonts w:ascii="Arial" w:hAnsi="Arial" w:cs="Arial"/>
                <w:sz w:val="18"/>
                <w:szCs w:val="18"/>
              </w:rPr>
              <w:t>р</w:t>
            </w:r>
            <w:proofErr w:type="gramEnd"/>
            <w:r w:rsidRPr="00401B8B">
              <w:rPr>
                <w:rFonts w:ascii="Arial" w:hAnsi="Arial" w:cs="Arial"/>
                <w:sz w:val="18"/>
                <w:szCs w:val="18"/>
              </w:rPr>
              <w:t>ік</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3</w:t>
            </w:r>
          </w:p>
        </w:tc>
        <w:tc>
          <w:tcPr>
            <w:tcW w:w="9615" w:type="dxa"/>
            <w:gridSpan w:val="3"/>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r w:rsidRPr="00401B8B">
              <w:rPr>
                <w:rFonts w:ascii="Arial" w:hAnsi="Arial" w:cs="Arial"/>
                <w:b/>
                <w:sz w:val="18"/>
                <w:szCs w:val="18"/>
              </w:rPr>
              <w:t xml:space="preserve">Прибирання </w:t>
            </w:r>
            <w:proofErr w:type="gramStart"/>
            <w:r w:rsidRPr="00401B8B">
              <w:rPr>
                <w:rFonts w:ascii="Arial" w:hAnsi="Arial" w:cs="Arial"/>
                <w:b/>
                <w:sz w:val="18"/>
                <w:szCs w:val="18"/>
              </w:rPr>
              <w:t>п</w:t>
            </w:r>
            <w:proofErr w:type="gramEnd"/>
            <w:r w:rsidRPr="00401B8B">
              <w:rPr>
                <w:rFonts w:ascii="Arial" w:hAnsi="Arial" w:cs="Arial"/>
                <w:b/>
                <w:sz w:val="18"/>
                <w:szCs w:val="18"/>
              </w:rPr>
              <w:t>ідвалу, технічних поверхів та покрівлі</w:t>
            </w: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3.1</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Прибирання горищ</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 xml:space="preserve">2 рази на </w:t>
            </w:r>
            <w:proofErr w:type="gramStart"/>
            <w:r w:rsidRPr="00401B8B">
              <w:rPr>
                <w:rFonts w:ascii="Arial" w:hAnsi="Arial" w:cs="Arial"/>
                <w:sz w:val="18"/>
                <w:szCs w:val="18"/>
              </w:rPr>
              <w:t>р</w:t>
            </w:r>
            <w:proofErr w:type="gramEnd"/>
            <w:r w:rsidRPr="00401B8B">
              <w:rPr>
                <w:rFonts w:ascii="Arial" w:hAnsi="Arial" w:cs="Arial"/>
                <w:sz w:val="18"/>
                <w:szCs w:val="18"/>
              </w:rPr>
              <w:t>ік 50%</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3.2</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 xml:space="preserve">Прибирання </w:t>
            </w:r>
            <w:proofErr w:type="gramStart"/>
            <w:r w:rsidRPr="00401B8B">
              <w:rPr>
                <w:rFonts w:ascii="Arial" w:hAnsi="Arial" w:cs="Arial"/>
                <w:sz w:val="18"/>
                <w:szCs w:val="18"/>
              </w:rPr>
              <w:t>п</w:t>
            </w:r>
            <w:proofErr w:type="gramEnd"/>
            <w:r w:rsidRPr="00401B8B">
              <w:rPr>
                <w:rFonts w:ascii="Arial" w:hAnsi="Arial" w:cs="Arial"/>
                <w:sz w:val="18"/>
                <w:szCs w:val="18"/>
              </w:rPr>
              <w:t>ідвалів</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 xml:space="preserve">2 рази на </w:t>
            </w:r>
            <w:proofErr w:type="gramStart"/>
            <w:r w:rsidRPr="00401B8B">
              <w:rPr>
                <w:rFonts w:ascii="Arial" w:hAnsi="Arial" w:cs="Arial"/>
                <w:sz w:val="18"/>
                <w:szCs w:val="18"/>
              </w:rPr>
              <w:t>р</w:t>
            </w:r>
            <w:proofErr w:type="gramEnd"/>
            <w:r w:rsidRPr="00401B8B">
              <w:rPr>
                <w:rFonts w:ascii="Arial" w:hAnsi="Arial" w:cs="Arial"/>
                <w:sz w:val="18"/>
                <w:szCs w:val="18"/>
              </w:rPr>
              <w:t>ік 50%</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jc w:val="center"/>
              <w:rPr>
                <w:rFonts w:ascii="Arial" w:hAnsi="Arial" w:cs="Arial"/>
                <w:b/>
                <w:sz w:val="18"/>
                <w:szCs w:val="18"/>
              </w:rPr>
            </w:pPr>
            <w:r w:rsidRPr="00401B8B">
              <w:rPr>
                <w:rFonts w:ascii="Arial" w:hAnsi="Arial" w:cs="Arial"/>
                <w:b/>
                <w:sz w:val="18"/>
                <w:szCs w:val="18"/>
              </w:rPr>
              <w:t>3.3</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rPr>
                <w:rFonts w:ascii="Arial" w:hAnsi="Arial" w:cs="Arial"/>
                <w:sz w:val="18"/>
                <w:szCs w:val="18"/>
              </w:rPr>
            </w:pPr>
            <w:r w:rsidRPr="00401B8B">
              <w:rPr>
                <w:rFonts w:ascii="Arial" w:hAnsi="Arial" w:cs="Arial"/>
                <w:sz w:val="18"/>
                <w:szCs w:val="18"/>
              </w:rPr>
              <w:t>Очищення покрі</w:t>
            </w:r>
            <w:proofErr w:type="gramStart"/>
            <w:r w:rsidRPr="00401B8B">
              <w:rPr>
                <w:rFonts w:ascii="Arial" w:hAnsi="Arial" w:cs="Arial"/>
                <w:sz w:val="18"/>
                <w:szCs w:val="18"/>
              </w:rPr>
              <w:t>вл</w:t>
            </w:r>
            <w:proofErr w:type="gramEnd"/>
            <w:r w:rsidRPr="00401B8B">
              <w:rPr>
                <w:rFonts w:ascii="Arial" w:hAnsi="Arial" w:cs="Arial"/>
                <w:sz w:val="18"/>
                <w:szCs w:val="18"/>
              </w:rPr>
              <w:t>і з внутрішнім водостоком</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jc w:val="center"/>
              <w:rPr>
                <w:rFonts w:ascii="Arial" w:hAnsi="Arial" w:cs="Arial"/>
                <w:sz w:val="18"/>
                <w:szCs w:val="18"/>
              </w:rPr>
            </w:pPr>
            <w:r w:rsidRPr="00401B8B">
              <w:rPr>
                <w:rFonts w:ascii="Arial" w:hAnsi="Arial" w:cs="Arial"/>
                <w:sz w:val="18"/>
                <w:szCs w:val="18"/>
              </w:rPr>
              <w:t xml:space="preserve">2 рази на </w:t>
            </w:r>
            <w:proofErr w:type="gramStart"/>
            <w:r w:rsidRPr="00401B8B">
              <w:rPr>
                <w:rFonts w:ascii="Arial" w:hAnsi="Arial" w:cs="Arial"/>
                <w:sz w:val="18"/>
                <w:szCs w:val="18"/>
              </w:rPr>
              <w:t>р</w:t>
            </w:r>
            <w:proofErr w:type="gramEnd"/>
            <w:r w:rsidRPr="00401B8B">
              <w:rPr>
                <w:rFonts w:ascii="Arial" w:hAnsi="Arial" w:cs="Arial"/>
                <w:sz w:val="18"/>
                <w:szCs w:val="18"/>
              </w:rPr>
              <w:t>ік 50%</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jc w:val="center"/>
              <w:rPr>
                <w:rFonts w:ascii="Arial" w:hAnsi="Arial" w:cs="Arial"/>
                <w:b/>
                <w:sz w:val="18"/>
                <w:szCs w:val="18"/>
              </w:rPr>
            </w:pPr>
            <w:r w:rsidRPr="00401B8B">
              <w:rPr>
                <w:rFonts w:ascii="Arial" w:hAnsi="Arial" w:cs="Arial"/>
                <w:b/>
                <w:sz w:val="18"/>
                <w:szCs w:val="18"/>
              </w:rPr>
              <w:t>4</w:t>
            </w:r>
          </w:p>
        </w:tc>
        <w:tc>
          <w:tcPr>
            <w:tcW w:w="9615" w:type="dxa"/>
            <w:gridSpan w:val="3"/>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r w:rsidRPr="00401B8B">
              <w:rPr>
                <w:rFonts w:ascii="Arial" w:hAnsi="Arial" w:cs="Arial"/>
                <w:b/>
                <w:sz w:val="18"/>
                <w:szCs w:val="18"/>
              </w:rPr>
              <w:t>Технічне обслуговування внутрішньобудинкових систем</w:t>
            </w: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jc w:val="center"/>
              <w:rPr>
                <w:rFonts w:ascii="Arial" w:hAnsi="Arial" w:cs="Arial"/>
                <w:b/>
                <w:sz w:val="18"/>
                <w:szCs w:val="18"/>
              </w:rPr>
            </w:pPr>
            <w:r w:rsidRPr="00401B8B">
              <w:rPr>
                <w:rFonts w:ascii="Arial" w:hAnsi="Arial" w:cs="Arial"/>
                <w:b/>
                <w:sz w:val="18"/>
                <w:szCs w:val="18"/>
              </w:rPr>
              <w:t>4.1</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rPr>
                <w:rFonts w:ascii="Arial" w:hAnsi="Arial" w:cs="Arial"/>
                <w:b/>
                <w:sz w:val="18"/>
                <w:szCs w:val="18"/>
              </w:rPr>
            </w:pPr>
            <w:r w:rsidRPr="00401B8B">
              <w:rPr>
                <w:rFonts w:ascii="Arial" w:hAnsi="Arial" w:cs="Arial"/>
                <w:b/>
                <w:sz w:val="18"/>
                <w:szCs w:val="18"/>
              </w:rPr>
              <w:t>Гаряче водозабезпечення</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jc w:val="center"/>
              <w:rPr>
                <w:rFonts w:ascii="Arial" w:hAnsi="Arial" w:cs="Arial"/>
                <w:sz w:val="18"/>
                <w:szCs w:val="18"/>
              </w:rPr>
            </w:pP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4.1.1</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Огляд трубопроводів системи гарячого водопостачання</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 xml:space="preserve">2 рази на </w:t>
            </w:r>
            <w:proofErr w:type="gramStart"/>
            <w:r w:rsidRPr="00401B8B">
              <w:rPr>
                <w:rFonts w:ascii="Arial" w:hAnsi="Arial" w:cs="Arial"/>
                <w:sz w:val="18"/>
                <w:szCs w:val="18"/>
              </w:rPr>
              <w:t>р</w:t>
            </w:r>
            <w:proofErr w:type="gramEnd"/>
            <w:r w:rsidRPr="00401B8B">
              <w:rPr>
                <w:rFonts w:ascii="Arial" w:hAnsi="Arial" w:cs="Arial"/>
                <w:sz w:val="18"/>
                <w:szCs w:val="18"/>
              </w:rPr>
              <w:t>ік</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4.1.2</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 xml:space="preserve">Огляд та </w:t>
            </w:r>
            <w:proofErr w:type="gramStart"/>
            <w:r w:rsidRPr="00401B8B">
              <w:rPr>
                <w:rFonts w:ascii="Arial" w:hAnsi="Arial" w:cs="Arial"/>
                <w:sz w:val="18"/>
                <w:szCs w:val="18"/>
              </w:rPr>
              <w:t>п</w:t>
            </w:r>
            <w:proofErr w:type="gramEnd"/>
            <w:r w:rsidRPr="00401B8B">
              <w:rPr>
                <w:rFonts w:ascii="Arial" w:hAnsi="Arial" w:cs="Arial"/>
                <w:sz w:val="18"/>
                <w:szCs w:val="18"/>
              </w:rPr>
              <w:t>ідтягування на трубах контргайок, муфт</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 xml:space="preserve">2 рази на </w:t>
            </w:r>
            <w:proofErr w:type="gramStart"/>
            <w:r w:rsidRPr="00401B8B">
              <w:rPr>
                <w:rFonts w:ascii="Arial" w:hAnsi="Arial" w:cs="Arial"/>
                <w:sz w:val="18"/>
                <w:szCs w:val="18"/>
              </w:rPr>
              <w:t>р</w:t>
            </w:r>
            <w:proofErr w:type="gramEnd"/>
            <w:r w:rsidRPr="00401B8B">
              <w:rPr>
                <w:rFonts w:ascii="Arial" w:hAnsi="Arial" w:cs="Arial"/>
                <w:sz w:val="18"/>
                <w:szCs w:val="18"/>
              </w:rPr>
              <w:t xml:space="preserve">ік </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4.1.3</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Огляд ізоляції трубопроводів гарячого водопостачання</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 xml:space="preserve">1 раз на </w:t>
            </w:r>
            <w:proofErr w:type="gramStart"/>
            <w:r w:rsidRPr="00401B8B">
              <w:rPr>
                <w:rFonts w:ascii="Arial" w:hAnsi="Arial" w:cs="Arial"/>
                <w:sz w:val="18"/>
                <w:szCs w:val="18"/>
              </w:rPr>
              <w:t>р</w:t>
            </w:r>
            <w:proofErr w:type="gramEnd"/>
            <w:r w:rsidRPr="00401B8B">
              <w:rPr>
                <w:rFonts w:ascii="Arial" w:hAnsi="Arial" w:cs="Arial"/>
                <w:sz w:val="18"/>
                <w:szCs w:val="18"/>
              </w:rPr>
              <w:t>ік</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4.1.4</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Поновлення сальникових ущільнень на пробкових кранах</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 xml:space="preserve">2 рази на </w:t>
            </w:r>
            <w:proofErr w:type="gramStart"/>
            <w:r w:rsidRPr="00401B8B">
              <w:rPr>
                <w:rFonts w:ascii="Arial" w:hAnsi="Arial" w:cs="Arial"/>
                <w:sz w:val="18"/>
                <w:szCs w:val="18"/>
              </w:rPr>
              <w:t>р</w:t>
            </w:r>
            <w:proofErr w:type="gramEnd"/>
            <w:r w:rsidRPr="00401B8B">
              <w:rPr>
                <w:rFonts w:ascii="Arial" w:hAnsi="Arial" w:cs="Arial"/>
                <w:sz w:val="18"/>
                <w:szCs w:val="18"/>
              </w:rPr>
              <w:t>ік</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4.1.5</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Замі</w:t>
            </w:r>
            <w:proofErr w:type="gramStart"/>
            <w:r w:rsidRPr="00401B8B">
              <w:rPr>
                <w:rFonts w:ascii="Arial" w:hAnsi="Arial" w:cs="Arial"/>
                <w:sz w:val="18"/>
                <w:szCs w:val="18"/>
              </w:rPr>
              <w:t>на</w:t>
            </w:r>
            <w:proofErr w:type="gramEnd"/>
            <w:r w:rsidRPr="00401B8B">
              <w:rPr>
                <w:rFonts w:ascii="Arial" w:hAnsi="Arial" w:cs="Arial"/>
                <w:sz w:val="18"/>
                <w:szCs w:val="18"/>
              </w:rPr>
              <w:t xml:space="preserve"> прокладок у фланцевих з`єднаннях </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1 раз на 3 роки</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4.1.6</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Тимчасове зашпарювання свища (</w:t>
            </w:r>
            <w:proofErr w:type="gramStart"/>
            <w:r w:rsidRPr="00401B8B">
              <w:rPr>
                <w:rFonts w:ascii="Arial" w:hAnsi="Arial" w:cs="Arial"/>
                <w:sz w:val="18"/>
                <w:szCs w:val="18"/>
              </w:rPr>
              <w:t>тр</w:t>
            </w:r>
            <w:proofErr w:type="gramEnd"/>
            <w:r w:rsidRPr="00401B8B">
              <w:rPr>
                <w:rFonts w:ascii="Arial" w:hAnsi="Arial" w:cs="Arial"/>
                <w:sz w:val="18"/>
                <w:szCs w:val="18"/>
              </w:rPr>
              <w:t>іщин) встановлення хомута</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За необхідністю</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4.1.7</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Відновлення зруйнованої теплової ізоляції</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За необхідністю</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4.2</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b/>
                <w:sz w:val="18"/>
                <w:szCs w:val="18"/>
              </w:rPr>
            </w:pPr>
            <w:r w:rsidRPr="00401B8B">
              <w:rPr>
                <w:rFonts w:ascii="Arial" w:hAnsi="Arial" w:cs="Arial"/>
                <w:b/>
                <w:sz w:val="18"/>
                <w:szCs w:val="18"/>
              </w:rPr>
              <w:t>Холодне водозабезпечення</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4.2.1</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Огляд трубопроводів системи холодного водопостачання</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 xml:space="preserve">2 рази на </w:t>
            </w:r>
            <w:proofErr w:type="gramStart"/>
            <w:r w:rsidRPr="00401B8B">
              <w:rPr>
                <w:rFonts w:ascii="Arial" w:hAnsi="Arial" w:cs="Arial"/>
                <w:sz w:val="18"/>
                <w:szCs w:val="18"/>
              </w:rPr>
              <w:t>р</w:t>
            </w:r>
            <w:proofErr w:type="gramEnd"/>
            <w:r w:rsidRPr="00401B8B">
              <w:rPr>
                <w:rFonts w:ascii="Arial" w:hAnsi="Arial" w:cs="Arial"/>
                <w:sz w:val="18"/>
                <w:szCs w:val="18"/>
              </w:rPr>
              <w:t>ік</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4.2.2</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 xml:space="preserve">Огляд та </w:t>
            </w:r>
            <w:proofErr w:type="gramStart"/>
            <w:r w:rsidRPr="00401B8B">
              <w:rPr>
                <w:rFonts w:ascii="Arial" w:hAnsi="Arial" w:cs="Arial"/>
                <w:sz w:val="18"/>
                <w:szCs w:val="18"/>
              </w:rPr>
              <w:t>п</w:t>
            </w:r>
            <w:proofErr w:type="gramEnd"/>
            <w:r w:rsidRPr="00401B8B">
              <w:rPr>
                <w:rFonts w:ascii="Arial" w:hAnsi="Arial" w:cs="Arial"/>
                <w:sz w:val="18"/>
                <w:szCs w:val="18"/>
              </w:rPr>
              <w:t>ідтягування на трубах контргайок, муфт</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 xml:space="preserve">2 рази на </w:t>
            </w:r>
            <w:proofErr w:type="gramStart"/>
            <w:r w:rsidRPr="00401B8B">
              <w:rPr>
                <w:rFonts w:ascii="Arial" w:hAnsi="Arial" w:cs="Arial"/>
                <w:sz w:val="18"/>
                <w:szCs w:val="18"/>
              </w:rPr>
              <w:t>р</w:t>
            </w:r>
            <w:proofErr w:type="gramEnd"/>
            <w:r w:rsidRPr="00401B8B">
              <w:rPr>
                <w:rFonts w:ascii="Arial" w:hAnsi="Arial" w:cs="Arial"/>
                <w:sz w:val="18"/>
                <w:szCs w:val="18"/>
              </w:rPr>
              <w:t>ік</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4.2.3</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Поновлення сальникових ущільнень на пробкових кранах</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 xml:space="preserve">2 рази на </w:t>
            </w:r>
            <w:proofErr w:type="gramStart"/>
            <w:r w:rsidRPr="00401B8B">
              <w:rPr>
                <w:rFonts w:ascii="Arial" w:hAnsi="Arial" w:cs="Arial"/>
                <w:sz w:val="18"/>
                <w:szCs w:val="18"/>
              </w:rPr>
              <w:t>р</w:t>
            </w:r>
            <w:proofErr w:type="gramEnd"/>
            <w:r w:rsidRPr="00401B8B">
              <w:rPr>
                <w:rFonts w:ascii="Arial" w:hAnsi="Arial" w:cs="Arial"/>
                <w:sz w:val="18"/>
                <w:szCs w:val="18"/>
              </w:rPr>
              <w:t xml:space="preserve">ік </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4.2.4</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Замі</w:t>
            </w:r>
            <w:proofErr w:type="gramStart"/>
            <w:r w:rsidRPr="00401B8B">
              <w:rPr>
                <w:rFonts w:ascii="Arial" w:hAnsi="Arial" w:cs="Arial"/>
                <w:sz w:val="18"/>
                <w:szCs w:val="18"/>
              </w:rPr>
              <w:t>на</w:t>
            </w:r>
            <w:proofErr w:type="gramEnd"/>
            <w:r w:rsidRPr="00401B8B">
              <w:rPr>
                <w:rFonts w:ascii="Arial" w:hAnsi="Arial" w:cs="Arial"/>
                <w:sz w:val="18"/>
                <w:szCs w:val="18"/>
              </w:rPr>
              <w:t xml:space="preserve"> прокладок у  фланцевих з`єднаннях</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1 раз на 3 роки</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4.2.5</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Тимчасове зашпарювання свища (</w:t>
            </w:r>
            <w:proofErr w:type="gramStart"/>
            <w:r w:rsidRPr="00401B8B">
              <w:rPr>
                <w:rFonts w:ascii="Arial" w:hAnsi="Arial" w:cs="Arial"/>
                <w:sz w:val="18"/>
                <w:szCs w:val="18"/>
              </w:rPr>
              <w:t>тр</w:t>
            </w:r>
            <w:proofErr w:type="gramEnd"/>
            <w:r w:rsidRPr="00401B8B">
              <w:rPr>
                <w:rFonts w:ascii="Arial" w:hAnsi="Arial" w:cs="Arial"/>
                <w:sz w:val="18"/>
                <w:szCs w:val="18"/>
              </w:rPr>
              <w:t>іщин) встановлення хомута</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За необхідністю</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4.2.6</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Консервування та розконсервування поливної системи</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 xml:space="preserve">1 раз на </w:t>
            </w:r>
            <w:proofErr w:type="gramStart"/>
            <w:r w:rsidRPr="00401B8B">
              <w:rPr>
                <w:rFonts w:ascii="Arial" w:hAnsi="Arial" w:cs="Arial"/>
                <w:sz w:val="18"/>
                <w:szCs w:val="18"/>
              </w:rPr>
              <w:t>р</w:t>
            </w:r>
            <w:proofErr w:type="gramEnd"/>
            <w:r w:rsidRPr="00401B8B">
              <w:rPr>
                <w:rFonts w:ascii="Arial" w:hAnsi="Arial" w:cs="Arial"/>
                <w:sz w:val="18"/>
                <w:szCs w:val="18"/>
              </w:rPr>
              <w:t>ік</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4.3</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b/>
                <w:sz w:val="18"/>
                <w:szCs w:val="18"/>
              </w:rPr>
            </w:pPr>
            <w:r w:rsidRPr="00401B8B">
              <w:rPr>
                <w:rFonts w:ascii="Arial" w:hAnsi="Arial" w:cs="Arial"/>
                <w:b/>
                <w:sz w:val="18"/>
                <w:szCs w:val="18"/>
              </w:rPr>
              <w:t>Водовідведення</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auto"/>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4.3.1</w:t>
            </w:r>
          </w:p>
        </w:tc>
        <w:tc>
          <w:tcPr>
            <w:tcW w:w="6071" w:type="dxa"/>
            <w:tcBorders>
              <w:top w:val="single" w:sz="4" w:space="0" w:color="000000"/>
              <w:left w:val="single" w:sz="4" w:space="0" w:color="000000"/>
              <w:bottom w:val="single" w:sz="4" w:space="0" w:color="auto"/>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Огляд системи водовідведення</w:t>
            </w:r>
          </w:p>
        </w:tc>
        <w:tc>
          <w:tcPr>
            <w:tcW w:w="2132" w:type="dxa"/>
            <w:tcBorders>
              <w:top w:val="single" w:sz="4" w:space="0" w:color="000000"/>
              <w:left w:val="single" w:sz="4" w:space="0" w:color="000000"/>
              <w:bottom w:val="single" w:sz="4" w:space="0" w:color="auto"/>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 xml:space="preserve">2 рази на </w:t>
            </w:r>
            <w:proofErr w:type="gramStart"/>
            <w:r w:rsidRPr="00401B8B">
              <w:rPr>
                <w:rFonts w:ascii="Arial" w:hAnsi="Arial" w:cs="Arial"/>
                <w:sz w:val="18"/>
                <w:szCs w:val="18"/>
              </w:rPr>
              <w:t>р</w:t>
            </w:r>
            <w:proofErr w:type="gramEnd"/>
            <w:r w:rsidRPr="00401B8B">
              <w:rPr>
                <w:rFonts w:ascii="Arial" w:hAnsi="Arial" w:cs="Arial"/>
                <w:sz w:val="18"/>
                <w:szCs w:val="18"/>
              </w:rPr>
              <w:t>ік</w:t>
            </w:r>
          </w:p>
        </w:tc>
        <w:tc>
          <w:tcPr>
            <w:tcW w:w="1412" w:type="dxa"/>
            <w:tcBorders>
              <w:top w:val="single" w:sz="4" w:space="0" w:color="000000"/>
              <w:left w:val="single" w:sz="4" w:space="0" w:color="000000"/>
              <w:bottom w:val="single" w:sz="4" w:space="0" w:color="auto"/>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auto"/>
              <w:left w:val="single" w:sz="4" w:space="0" w:color="auto"/>
              <w:bottom w:val="single" w:sz="4" w:space="0" w:color="auto"/>
              <w:right w:val="single" w:sz="4" w:space="0" w:color="auto"/>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4.3.2</w:t>
            </w:r>
          </w:p>
        </w:tc>
        <w:tc>
          <w:tcPr>
            <w:tcW w:w="6071" w:type="dxa"/>
            <w:tcBorders>
              <w:top w:val="single" w:sz="4" w:space="0" w:color="auto"/>
              <w:left w:val="single" w:sz="4" w:space="0" w:color="auto"/>
              <w:bottom w:val="single" w:sz="4" w:space="0" w:color="auto"/>
              <w:right w:val="single" w:sz="4" w:space="0" w:color="auto"/>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Усунення засмічення системи водовідведення</w:t>
            </w:r>
          </w:p>
        </w:tc>
        <w:tc>
          <w:tcPr>
            <w:tcW w:w="2132" w:type="dxa"/>
            <w:tcBorders>
              <w:top w:val="single" w:sz="4" w:space="0" w:color="auto"/>
              <w:left w:val="single" w:sz="4" w:space="0" w:color="auto"/>
              <w:bottom w:val="single" w:sz="4" w:space="0" w:color="auto"/>
              <w:right w:val="single" w:sz="4" w:space="0" w:color="auto"/>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За необхідністю</w:t>
            </w:r>
          </w:p>
        </w:tc>
        <w:tc>
          <w:tcPr>
            <w:tcW w:w="1412" w:type="dxa"/>
            <w:tcBorders>
              <w:top w:val="single" w:sz="4" w:space="0" w:color="auto"/>
              <w:left w:val="single" w:sz="4" w:space="0" w:color="auto"/>
              <w:bottom w:val="single" w:sz="4" w:space="0" w:color="auto"/>
              <w:right w:val="single" w:sz="4" w:space="0" w:color="auto"/>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auto"/>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4.3.3</w:t>
            </w:r>
          </w:p>
        </w:tc>
        <w:tc>
          <w:tcPr>
            <w:tcW w:w="6071" w:type="dxa"/>
            <w:tcBorders>
              <w:top w:val="single" w:sz="4" w:space="0" w:color="auto"/>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 xml:space="preserve">Закарбування розтруба </w:t>
            </w:r>
            <w:proofErr w:type="gramStart"/>
            <w:r w:rsidRPr="00401B8B">
              <w:rPr>
                <w:rFonts w:ascii="Arial" w:hAnsi="Arial" w:cs="Arial"/>
                <w:sz w:val="18"/>
                <w:szCs w:val="18"/>
              </w:rPr>
              <w:t>на</w:t>
            </w:r>
            <w:proofErr w:type="gramEnd"/>
            <w:r w:rsidRPr="00401B8B">
              <w:rPr>
                <w:rFonts w:ascii="Arial" w:hAnsi="Arial" w:cs="Arial"/>
                <w:sz w:val="18"/>
                <w:szCs w:val="18"/>
              </w:rPr>
              <w:t xml:space="preserve"> стояку системи водовідведення </w:t>
            </w:r>
          </w:p>
        </w:tc>
        <w:tc>
          <w:tcPr>
            <w:tcW w:w="2132" w:type="dxa"/>
            <w:tcBorders>
              <w:top w:val="single" w:sz="4" w:space="0" w:color="auto"/>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За необхідністю</w:t>
            </w:r>
          </w:p>
        </w:tc>
        <w:tc>
          <w:tcPr>
            <w:tcW w:w="1412" w:type="dxa"/>
            <w:tcBorders>
              <w:top w:val="single" w:sz="4" w:space="0" w:color="auto"/>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4.3.4</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Закарбування розтруба каналізаційних труб</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За необхідністю</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10456" w:type="dxa"/>
            <w:gridSpan w:val="4"/>
            <w:tcBorders>
              <w:top w:val="single" w:sz="4" w:space="0" w:color="000000"/>
              <w:left w:val="single" w:sz="4" w:space="0" w:color="000000"/>
              <w:bottom w:val="single" w:sz="4" w:space="0" w:color="000000"/>
              <w:right w:val="single" w:sz="4" w:space="0" w:color="000000"/>
            </w:tcBorders>
          </w:tcPr>
          <w:p w:rsidR="00E51527" w:rsidRDefault="00E51527" w:rsidP="000B0065">
            <w:pPr>
              <w:spacing w:after="0" w:line="240" w:lineRule="auto"/>
              <w:jc w:val="right"/>
              <w:rPr>
                <w:rFonts w:ascii="Arial" w:hAnsi="Arial" w:cs="Arial"/>
                <w:i/>
                <w:sz w:val="18"/>
                <w:szCs w:val="18"/>
              </w:rPr>
            </w:pPr>
          </w:p>
          <w:p w:rsidR="00E51527" w:rsidRDefault="00E51527" w:rsidP="000B0065">
            <w:pPr>
              <w:spacing w:after="0" w:line="240" w:lineRule="auto"/>
              <w:jc w:val="right"/>
              <w:rPr>
                <w:rFonts w:ascii="Arial" w:hAnsi="Arial" w:cs="Arial"/>
                <w:i/>
                <w:sz w:val="18"/>
                <w:szCs w:val="18"/>
              </w:rPr>
            </w:pPr>
          </w:p>
          <w:p w:rsidR="00C82F10" w:rsidRPr="004B240F" w:rsidRDefault="00C82F10" w:rsidP="000B0065">
            <w:pPr>
              <w:spacing w:after="0" w:line="240" w:lineRule="auto"/>
              <w:jc w:val="right"/>
              <w:rPr>
                <w:rFonts w:ascii="Arial" w:hAnsi="Arial" w:cs="Arial"/>
                <w:i/>
                <w:sz w:val="18"/>
                <w:szCs w:val="18"/>
              </w:rPr>
            </w:pPr>
            <w:r>
              <w:rPr>
                <w:rFonts w:ascii="Arial" w:hAnsi="Arial" w:cs="Arial"/>
                <w:i/>
                <w:sz w:val="18"/>
                <w:szCs w:val="18"/>
              </w:rPr>
              <w:lastRenderedPageBreak/>
              <w:t xml:space="preserve">Продовження додатку 4 </w:t>
            </w:r>
            <w:proofErr w:type="gramStart"/>
            <w:r>
              <w:rPr>
                <w:rFonts w:ascii="Arial" w:hAnsi="Arial" w:cs="Arial"/>
                <w:i/>
                <w:sz w:val="18"/>
                <w:szCs w:val="18"/>
              </w:rPr>
              <w:t>до</w:t>
            </w:r>
            <w:proofErr w:type="gramEnd"/>
            <w:r>
              <w:rPr>
                <w:rFonts w:ascii="Arial" w:hAnsi="Arial" w:cs="Arial"/>
                <w:i/>
                <w:sz w:val="18"/>
                <w:szCs w:val="18"/>
              </w:rPr>
              <w:t xml:space="preserve"> договору</w:t>
            </w: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lastRenderedPageBreak/>
              <w:t>4.4</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b/>
                <w:sz w:val="18"/>
                <w:szCs w:val="18"/>
              </w:rPr>
            </w:pPr>
            <w:r w:rsidRPr="00401B8B">
              <w:rPr>
                <w:rFonts w:ascii="Arial" w:hAnsi="Arial" w:cs="Arial"/>
                <w:b/>
                <w:sz w:val="18"/>
                <w:szCs w:val="18"/>
              </w:rPr>
              <w:t>Централізоване опалення</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4.4.1</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Огляд трубопроводів системи централізованого опалення</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 xml:space="preserve">2 рази на </w:t>
            </w:r>
            <w:proofErr w:type="gramStart"/>
            <w:r w:rsidRPr="00401B8B">
              <w:rPr>
                <w:rFonts w:ascii="Arial" w:hAnsi="Arial" w:cs="Arial"/>
                <w:sz w:val="18"/>
                <w:szCs w:val="18"/>
              </w:rPr>
              <w:t>р</w:t>
            </w:r>
            <w:proofErr w:type="gramEnd"/>
            <w:r w:rsidRPr="00401B8B">
              <w:rPr>
                <w:rFonts w:ascii="Arial" w:hAnsi="Arial" w:cs="Arial"/>
                <w:sz w:val="18"/>
                <w:szCs w:val="18"/>
              </w:rPr>
              <w:t>ік</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4.4.2</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 xml:space="preserve">Огляд запірної арматури системи централізованого опалення у горищах та </w:t>
            </w:r>
            <w:proofErr w:type="gramStart"/>
            <w:r w:rsidRPr="00401B8B">
              <w:rPr>
                <w:rFonts w:ascii="Arial" w:hAnsi="Arial" w:cs="Arial"/>
                <w:sz w:val="18"/>
                <w:szCs w:val="18"/>
              </w:rPr>
              <w:t>п</w:t>
            </w:r>
            <w:proofErr w:type="gramEnd"/>
            <w:r w:rsidRPr="00401B8B">
              <w:rPr>
                <w:rFonts w:ascii="Arial" w:hAnsi="Arial" w:cs="Arial"/>
                <w:sz w:val="18"/>
                <w:szCs w:val="18"/>
              </w:rPr>
              <w:t>ідвальних приміщеннях</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 xml:space="preserve">2 рази на </w:t>
            </w:r>
            <w:proofErr w:type="gramStart"/>
            <w:r w:rsidRPr="00401B8B">
              <w:rPr>
                <w:rFonts w:ascii="Arial" w:hAnsi="Arial" w:cs="Arial"/>
                <w:sz w:val="18"/>
                <w:szCs w:val="18"/>
              </w:rPr>
              <w:t>р</w:t>
            </w:r>
            <w:proofErr w:type="gramEnd"/>
            <w:r w:rsidRPr="00401B8B">
              <w:rPr>
                <w:rFonts w:ascii="Arial" w:hAnsi="Arial" w:cs="Arial"/>
                <w:sz w:val="18"/>
                <w:szCs w:val="18"/>
              </w:rPr>
              <w:t>ік</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4.4.3</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Огляд ізоляції трубопроводів централізованого опалення</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 xml:space="preserve">1 раз на </w:t>
            </w:r>
            <w:proofErr w:type="gramStart"/>
            <w:r w:rsidRPr="00401B8B">
              <w:rPr>
                <w:rFonts w:ascii="Arial" w:hAnsi="Arial" w:cs="Arial"/>
                <w:sz w:val="18"/>
                <w:szCs w:val="18"/>
              </w:rPr>
              <w:t>р</w:t>
            </w:r>
            <w:proofErr w:type="gramEnd"/>
            <w:r w:rsidRPr="00401B8B">
              <w:rPr>
                <w:rFonts w:ascii="Arial" w:hAnsi="Arial" w:cs="Arial"/>
                <w:sz w:val="18"/>
                <w:szCs w:val="18"/>
              </w:rPr>
              <w:t>ік</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4.4.4</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Відновлення зруйнованої теплової ізоляції</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За необхідністю</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4.4.5</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 xml:space="preserve">Огляд та </w:t>
            </w:r>
            <w:proofErr w:type="gramStart"/>
            <w:r w:rsidRPr="00401B8B">
              <w:rPr>
                <w:rFonts w:ascii="Arial" w:hAnsi="Arial" w:cs="Arial"/>
                <w:sz w:val="18"/>
                <w:szCs w:val="18"/>
              </w:rPr>
              <w:t>п</w:t>
            </w:r>
            <w:proofErr w:type="gramEnd"/>
            <w:r w:rsidRPr="00401B8B">
              <w:rPr>
                <w:rFonts w:ascii="Arial" w:hAnsi="Arial" w:cs="Arial"/>
                <w:sz w:val="18"/>
                <w:szCs w:val="18"/>
              </w:rPr>
              <w:t>ідтягування на трубах контргайок, муфт</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 xml:space="preserve">2 рази на </w:t>
            </w:r>
            <w:proofErr w:type="gramStart"/>
            <w:r w:rsidRPr="00401B8B">
              <w:rPr>
                <w:rFonts w:ascii="Arial" w:hAnsi="Arial" w:cs="Arial"/>
                <w:sz w:val="18"/>
                <w:szCs w:val="18"/>
              </w:rPr>
              <w:t>р</w:t>
            </w:r>
            <w:proofErr w:type="gramEnd"/>
            <w:r w:rsidRPr="00401B8B">
              <w:rPr>
                <w:rFonts w:ascii="Arial" w:hAnsi="Arial" w:cs="Arial"/>
                <w:sz w:val="18"/>
                <w:szCs w:val="18"/>
              </w:rPr>
              <w:t xml:space="preserve">ік </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4.4.6</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Очищення елеватора</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 xml:space="preserve">1 раз на </w:t>
            </w:r>
            <w:proofErr w:type="gramStart"/>
            <w:r w:rsidRPr="00401B8B">
              <w:rPr>
                <w:rFonts w:ascii="Arial" w:hAnsi="Arial" w:cs="Arial"/>
                <w:sz w:val="18"/>
                <w:szCs w:val="18"/>
              </w:rPr>
              <w:t>р</w:t>
            </w:r>
            <w:proofErr w:type="gramEnd"/>
            <w:r w:rsidRPr="00401B8B">
              <w:rPr>
                <w:rFonts w:ascii="Arial" w:hAnsi="Arial" w:cs="Arial"/>
                <w:sz w:val="18"/>
                <w:szCs w:val="18"/>
              </w:rPr>
              <w:t xml:space="preserve">ік </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4.4.7</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Очищення грязьовика</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 xml:space="preserve">1 раз на </w:t>
            </w:r>
            <w:proofErr w:type="gramStart"/>
            <w:r w:rsidRPr="00401B8B">
              <w:rPr>
                <w:rFonts w:ascii="Arial" w:hAnsi="Arial" w:cs="Arial"/>
                <w:sz w:val="18"/>
                <w:szCs w:val="18"/>
              </w:rPr>
              <w:t>р</w:t>
            </w:r>
            <w:proofErr w:type="gramEnd"/>
            <w:r w:rsidRPr="00401B8B">
              <w:rPr>
                <w:rFonts w:ascii="Arial" w:hAnsi="Arial" w:cs="Arial"/>
                <w:sz w:val="18"/>
                <w:szCs w:val="18"/>
              </w:rPr>
              <w:t>ік</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4.4.8</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Замі</w:t>
            </w:r>
            <w:proofErr w:type="gramStart"/>
            <w:r w:rsidRPr="00401B8B">
              <w:rPr>
                <w:rFonts w:ascii="Arial" w:hAnsi="Arial" w:cs="Arial"/>
                <w:sz w:val="18"/>
                <w:szCs w:val="18"/>
              </w:rPr>
              <w:t>на</w:t>
            </w:r>
            <w:proofErr w:type="gramEnd"/>
            <w:r w:rsidRPr="00401B8B">
              <w:rPr>
                <w:rFonts w:ascii="Arial" w:hAnsi="Arial" w:cs="Arial"/>
                <w:sz w:val="18"/>
                <w:szCs w:val="18"/>
              </w:rPr>
              <w:t xml:space="preserve"> прокладок у фланцевих з`єднаннях </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1 раз на 3 роки</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4.4.9</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Поновлення ущільнень на пробкових кранах</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 xml:space="preserve">2 рази на </w:t>
            </w:r>
            <w:proofErr w:type="gramStart"/>
            <w:r w:rsidRPr="00401B8B">
              <w:rPr>
                <w:rFonts w:ascii="Arial" w:hAnsi="Arial" w:cs="Arial"/>
                <w:sz w:val="18"/>
                <w:szCs w:val="18"/>
              </w:rPr>
              <w:t>р</w:t>
            </w:r>
            <w:proofErr w:type="gramEnd"/>
            <w:r w:rsidRPr="00401B8B">
              <w:rPr>
                <w:rFonts w:ascii="Arial" w:hAnsi="Arial" w:cs="Arial"/>
                <w:sz w:val="18"/>
                <w:szCs w:val="18"/>
              </w:rPr>
              <w:t>ік</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4.4.10</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Гідравлічне випробування внутрішньобудинкових мереж</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 xml:space="preserve">1 раз на </w:t>
            </w:r>
            <w:proofErr w:type="gramStart"/>
            <w:r w:rsidRPr="00401B8B">
              <w:rPr>
                <w:rFonts w:ascii="Arial" w:hAnsi="Arial" w:cs="Arial"/>
                <w:sz w:val="18"/>
                <w:szCs w:val="18"/>
              </w:rPr>
              <w:t>р</w:t>
            </w:r>
            <w:proofErr w:type="gramEnd"/>
            <w:r w:rsidRPr="00401B8B">
              <w:rPr>
                <w:rFonts w:ascii="Arial" w:hAnsi="Arial" w:cs="Arial"/>
                <w:sz w:val="18"/>
                <w:szCs w:val="18"/>
              </w:rPr>
              <w:t>ік</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4.4.11</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Промивання систем централізованого опалення - трубопроводи</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1 раз на 3 роки</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4.4.12</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Консервація або розконсервація системи централізованого опалення</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 xml:space="preserve">1 раз на </w:t>
            </w:r>
            <w:proofErr w:type="gramStart"/>
            <w:r w:rsidRPr="00401B8B">
              <w:rPr>
                <w:rFonts w:ascii="Arial" w:hAnsi="Arial" w:cs="Arial"/>
                <w:sz w:val="18"/>
                <w:szCs w:val="18"/>
              </w:rPr>
              <w:t>р</w:t>
            </w:r>
            <w:proofErr w:type="gramEnd"/>
            <w:r w:rsidRPr="00401B8B">
              <w:rPr>
                <w:rFonts w:ascii="Arial" w:hAnsi="Arial" w:cs="Arial"/>
                <w:sz w:val="18"/>
                <w:szCs w:val="18"/>
              </w:rPr>
              <w:t>ік</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4.4.13</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 xml:space="preserve">Усунення повітряної пробки </w:t>
            </w:r>
            <w:proofErr w:type="gramStart"/>
            <w:r w:rsidRPr="00401B8B">
              <w:rPr>
                <w:rFonts w:ascii="Arial" w:hAnsi="Arial" w:cs="Arial"/>
                <w:sz w:val="18"/>
                <w:szCs w:val="18"/>
              </w:rPr>
              <w:t>у</w:t>
            </w:r>
            <w:proofErr w:type="gramEnd"/>
            <w:r w:rsidRPr="00401B8B">
              <w:rPr>
                <w:rFonts w:ascii="Arial" w:hAnsi="Arial" w:cs="Arial"/>
                <w:sz w:val="18"/>
                <w:szCs w:val="18"/>
              </w:rPr>
              <w:t xml:space="preserve"> стояку</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За необхідністю</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4.4.14</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Тимчасове запарювання свища (</w:t>
            </w:r>
            <w:proofErr w:type="gramStart"/>
            <w:r w:rsidRPr="00401B8B">
              <w:rPr>
                <w:rFonts w:ascii="Arial" w:hAnsi="Arial" w:cs="Arial"/>
                <w:sz w:val="18"/>
                <w:szCs w:val="18"/>
              </w:rPr>
              <w:t>тр</w:t>
            </w:r>
            <w:proofErr w:type="gramEnd"/>
            <w:r w:rsidRPr="00401B8B">
              <w:rPr>
                <w:rFonts w:ascii="Arial" w:hAnsi="Arial" w:cs="Arial"/>
                <w:sz w:val="18"/>
                <w:szCs w:val="18"/>
              </w:rPr>
              <w:t>іщин) встановлення хомута</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За необхідністю</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4.4.15</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Огляд опалювальних приладів</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 xml:space="preserve">1 раз на </w:t>
            </w:r>
            <w:proofErr w:type="gramStart"/>
            <w:r w:rsidRPr="00401B8B">
              <w:rPr>
                <w:rFonts w:ascii="Arial" w:hAnsi="Arial" w:cs="Arial"/>
                <w:sz w:val="18"/>
                <w:szCs w:val="18"/>
              </w:rPr>
              <w:t>р</w:t>
            </w:r>
            <w:proofErr w:type="gramEnd"/>
            <w:r w:rsidRPr="00401B8B">
              <w:rPr>
                <w:rFonts w:ascii="Arial" w:hAnsi="Arial" w:cs="Arial"/>
                <w:sz w:val="18"/>
                <w:szCs w:val="18"/>
              </w:rPr>
              <w:t>ік</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4.5</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b/>
                <w:sz w:val="18"/>
                <w:szCs w:val="18"/>
              </w:rPr>
            </w:pPr>
            <w:r w:rsidRPr="00401B8B">
              <w:rPr>
                <w:rFonts w:ascii="Arial" w:hAnsi="Arial" w:cs="Arial"/>
                <w:b/>
                <w:sz w:val="18"/>
                <w:szCs w:val="18"/>
              </w:rPr>
              <w:t>Зливова каналізація</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4.5.1</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Огляд системи водовідведення</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 xml:space="preserve">2 рази на </w:t>
            </w:r>
            <w:proofErr w:type="gramStart"/>
            <w:r w:rsidRPr="00401B8B">
              <w:rPr>
                <w:rFonts w:ascii="Arial" w:hAnsi="Arial" w:cs="Arial"/>
                <w:sz w:val="18"/>
                <w:szCs w:val="18"/>
              </w:rPr>
              <w:t>р</w:t>
            </w:r>
            <w:proofErr w:type="gramEnd"/>
            <w:r w:rsidRPr="00401B8B">
              <w:rPr>
                <w:rFonts w:ascii="Arial" w:hAnsi="Arial" w:cs="Arial"/>
                <w:sz w:val="18"/>
                <w:szCs w:val="18"/>
              </w:rPr>
              <w:t>ік</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4.5.2</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Усунення засмічення системи водовідведення</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За необхідністю</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5</w:t>
            </w:r>
          </w:p>
        </w:tc>
        <w:tc>
          <w:tcPr>
            <w:tcW w:w="9615" w:type="dxa"/>
            <w:gridSpan w:val="3"/>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r w:rsidRPr="00401B8B">
              <w:rPr>
                <w:rFonts w:ascii="Arial" w:hAnsi="Arial" w:cs="Arial"/>
                <w:b/>
                <w:sz w:val="18"/>
                <w:szCs w:val="18"/>
              </w:rPr>
              <w:t>Дератизація</w:t>
            </w: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5.1</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 xml:space="preserve">Знищення гризунів у </w:t>
            </w:r>
            <w:proofErr w:type="gramStart"/>
            <w:r w:rsidRPr="00401B8B">
              <w:rPr>
                <w:rFonts w:ascii="Arial" w:hAnsi="Arial" w:cs="Arial"/>
                <w:sz w:val="18"/>
                <w:szCs w:val="18"/>
              </w:rPr>
              <w:t>п</w:t>
            </w:r>
            <w:proofErr w:type="gramEnd"/>
            <w:r w:rsidRPr="00401B8B">
              <w:rPr>
                <w:rFonts w:ascii="Arial" w:hAnsi="Arial" w:cs="Arial"/>
                <w:sz w:val="18"/>
                <w:szCs w:val="18"/>
              </w:rPr>
              <w:t>ідвалах</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B240F">
              <w:rPr>
                <w:rFonts w:ascii="Arial" w:hAnsi="Arial" w:cs="Arial"/>
                <w:sz w:val="14"/>
                <w:szCs w:val="18"/>
              </w:rPr>
              <w:t>1 раз на місяць або частіше по мі</w:t>
            </w:r>
            <w:proofErr w:type="gramStart"/>
            <w:r w:rsidRPr="004B240F">
              <w:rPr>
                <w:rFonts w:ascii="Arial" w:hAnsi="Arial" w:cs="Arial"/>
                <w:sz w:val="14"/>
                <w:szCs w:val="18"/>
              </w:rPr>
              <w:t>р</w:t>
            </w:r>
            <w:proofErr w:type="gramEnd"/>
            <w:r w:rsidRPr="004B240F">
              <w:rPr>
                <w:rFonts w:ascii="Arial" w:hAnsi="Arial" w:cs="Arial"/>
                <w:sz w:val="14"/>
                <w:szCs w:val="18"/>
              </w:rPr>
              <w:t>і  необхідності</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5.2</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Знищення гризунів у смі</w:t>
            </w:r>
            <w:proofErr w:type="gramStart"/>
            <w:r w:rsidRPr="00401B8B">
              <w:rPr>
                <w:rFonts w:ascii="Arial" w:hAnsi="Arial" w:cs="Arial"/>
                <w:sz w:val="18"/>
                <w:szCs w:val="18"/>
              </w:rPr>
              <w:t>тт</w:t>
            </w:r>
            <w:proofErr w:type="gramEnd"/>
            <w:r w:rsidRPr="00401B8B">
              <w:rPr>
                <w:rFonts w:ascii="Arial" w:hAnsi="Arial" w:cs="Arial"/>
                <w:sz w:val="18"/>
                <w:szCs w:val="18"/>
              </w:rPr>
              <w:t>єкамерах</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За необхідністю</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6</w:t>
            </w:r>
          </w:p>
        </w:tc>
        <w:tc>
          <w:tcPr>
            <w:tcW w:w="9615" w:type="dxa"/>
            <w:gridSpan w:val="3"/>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r w:rsidRPr="00401B8B">
              <w:rPr>
                <w:rFonts w:ascii="Arial" w:hAnsi="Arial" w:cs="Arial"/>
                <w:b/>
                <w:sz w:val="18"/>
                <w:szCs w:val="18"/>
              </w:rPr>
              <w:t>Дезінсекція</w:t>
            </w: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6.1</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 xml:space="preserve">Боротьба з побутовими комахами і мухами у </w:t>
            </w:r>
            <w:proofErr w:type="gramStart"/>
            <w:r w:rsidRPr="00401B8B">
              <w:rPr>
                <w:rFonts w:ascii="Arial" w:hAnsi="Arial" w:cs="Arial"/>
                <w:sz w:val="18"/>
                <w:szCs w:val="18"/>
              </w:rPr>
              <w:t>п</w:t>
            </w:r>
            <w:proofErr w:type="gramEnd"/>
            <w:r w:rsidRPr="00401B8B">
              <w:rPr>
                <w:rFonts w:ascii="Arial" w:hAnsi="Arial" w:cs="Arial"/>
                <w:sz w:val="18"/>
                <w:szCs w:val="18"/>
              </w:rPr>
              <w:t>ідвалах</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B240F">
              <w:rPr>
                <w:rFonts w:ascii="Arial" w:hAnsi="Arial" w:cs="Arial"/>
                <w:sz w:val="14"/>
                <w:szCs w:val="18"/>
              </w:rPr>
              <w:t>1 раз на місяць або частіше по мі</w:t>
            </w:r>
            <w:proofErr w:type="gramStart"/>
            <w:r w:rsidRPr="004B240F">
              <w:rPr>
                <w:rFonts w:ascii="Arial" w:hAnsi="Arial" w:cs="Arial"/>
                <w:sz w:val="14"/>
                <w:szCs w:val="18"/>
              </w:rPr>
              <w:t>р</w:t>
            </w:r>
            <w:proofErr w:type="gramEnd"/>
            <w:r w:rsidRPr="004B240F">
              <w:rPr>
                <w:rFonts w:ascii="Arial" w:hAnsi="Arial" w:cs="Arial"/>
                <w:sz w:val="14"/>
                <w:szCs w:val="18"/>
              </w:rPr>
              <w:t>і необхідності</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7</w:t>
            </w:r>
          </w:p>
        </w:tc>
        <w:tc>
          <w:tcPr>
            <w:tcW w:w="9615" w:type="dxa"/>
            <w:gridSpan w:val="3"/>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r w:rsidRPr="00401B8B">
              <w:rPr>
                <w:rFonts w:ascii="Arial" w:hAnsi="Arial" w:cs="Arial"/>
                <w:b/>
                <w:sz w:val="18"/>
                <w:szCs w:val="18"/>
              </w:rPr>
              <w:t>Обслуговування димових та вентиляційних каналі</w:t>
            </w:r>
            <w:proofErr w:type="gramStart"/>
            <w:r w:rsidRPr="00401B8B">
              <w:rPr>
                <w:rFonts w:ascii="Arial" w:hAnsi="Arial" w:cs="Arial"/>
                <w:b/>
                <w:sz w:val="18"/>
                <w:szCs w:val="18"/>
              </w:rPr>
              <w:t>в</w:t>
            </w:r>
            <w:proofErr w:type="gramEnd"/>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7.1</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Прочищення засмічених вентиляційних каналі</w:t>
            </w:r>
            <w:proofErr w:type="gramStart"/>
            <w:r w:rsidRPr="00401B8B">
              <w:rPr>
                <w:rFonts w:ascii="Arial" w:hAnsi="Arial" w:cs="Arial"/>
                <w:sz w:val="18"/>
                <w:szCs w:val="18"/>
              </w:rPr>
              <w:t>в</w:t>
            </w:r>
            <w:proofErr w:type="gramEnd"/>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За необхідністю</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7.2</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 xml:space="preserve">Перевірка тяги у вентиляційних </w:t>
            </w:r>
            <w:proofErr w:type="gramStart"/>
            <w:r w:rsidRPr="00401B8B">
              <w:rPr>
                <w:rFonts w:ascii="Arial" w:hAnsi="Arial" w:cs="Arial"/>
                <w:sz w:val="18"/>
                <w:szCs w:val="18"/>
              </w:rPr>
              <w:t>каналах</w:t>
            </w:r>
            <w:proofErr w:type="gramEnd"/>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 xml:space="preserve">1 раз на </w:t>
            </w:r>
            <w:proofErr w:type="gramStart"/>
            <w:r w:rsidRPr="00401B8B">
              <w:rPr>
                <w:rFonts w:ascii="Arial" w:hAnsi="Arial" w:cs="Arial"/>
                <w:sz w:val="18"/>
                <w:szCs w:val="18"/>
              </w:rPr>
              <w:t>р</w:t>
            </w:r>
            <w:proofErr w:type="gramEnd"/>
            <w:r w:rsidRPr="00401B8B">
              <w:rPr>
                <w:rFonts w:ascii="Arial" w:hAnsi="Arial" w:cs="Arial"/>
                <w:sz w:val="18"/>
                <w:szCs w:val="18"/>
              </w:rPr>
              <w:t>ік</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7.3</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proofErr w:type="gramStart"/>
            <w:r w:rsidRPr="00401B8B">
              <w:rPr>
                <w:rFonts w:ascii="Arial" w:hAnsi="Arial" w:cs="Arial"/>
                <w:sz w:val="18"/>
                <w:szCs w:val="18"/>
              </w:rPr>
              <w:t>Перев</w:t>
            </w:r>
            <w:proofErr w:type="gramEnd"/>
            <w:r w:rsidRPr="00401B8B">
              <w:rPr>
                <w:rFonts w:ascii="Arial" w:hAnsi="Arial" w:cs="Arial"/>
                <w:sz w:val="18"/>
                <w:szCs w:val="18"/>
              </w:rPr>
              <w:t>ірка каналізаційних  витяжок</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 xml:space="preserve">1 раз на </w:t>
            </w:r>
            <w:proofErr w:type="gramStart"/>
            <w:r w:rsidRPr="00401B8B">
              <w:rPr>
                <w:rFonts w:ascii="Arial" w:hAnsi="Arial" w:cs="Arial"/>
                <w:sz w:val="18"/>
                <w:szCs w:val="18"/>
              </w:rPr>
              <w:t>р</w:t>
            </w:r>
            <w:proofErr w:type="gramEnd"/>
            <w:r w:rsidRPr="00401B8B">
              <w:rPr>
                <w:rFonts w:ascii="Arial" w:hAnsi="Arial" w:cs="Arial"/>
                <w:sz w:val="18"/>
                <w:szCs w:val="18"/>
              </w:rPr>
              <w:t>ік</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8</w:t>
            </w:r>
          </w:p>
        </w:tc>
        <w:tc>
          <w:tcPr>
            <w:tcW w:w="9615" w:type="dxa"/>
            <w:gridSpan w:val="3"/>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r w:rsidRPr="00401B8B">
              <w:rPr>
                <w:rFonts w:ascii="Arial" w:hAnsi="Arial" w:cs="Arial"/>
                <w:b/>
                <w:sz w:val="18"/>
                <w:szCs w:val="18"/>
              </w:rPr>
              <w:t xml:space="preserve">Технічне  обслуговування та поточний ремонт мереж електропостачання та електрообладнання, систем протипожежної автоматики та димовидалення </w:t>
            </w: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8.1</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Технічний огляд системи електропостачання житлового будинку</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8.1.1</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 xml:space="preserve">Огляд </w:t>
            </w:r>
            <w:proofErr w:type="gramStart"/>
            <w:r w:rsidRPr="00401B8B">
              <w:rPr>
                <w:rFonts w:ascii="Arial" w:hAnsi="Arial" w:cs="Arial"/>
                <w:sz w:val="18"/>
                <w:szCs w:val="18"/>
              </w:rPr>
              <w:t>вв</w:t>
            </w:r>
            <w:proofErr w:type="gramEnd"/>
            <w:r w:rsidRPr="00401B8B">
              <w:rPr>
                <w:rFonts w:ascii="Arial" w:hAnsi="Arial" w:cs="Arial"/>
                <w:sz w:val="18"/>
                <w:szCs w:val="18"/>
              </w:rPr>
              <w:t xml:space="preserve">ідно-розподільного пристрою </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 xml:space="preserve">2 рази на </w:t>
            </w:r>
            <w:proofErr w:type="gramStart"/>
            <w:r w:rsidRPr="00401B8B">
              <w:rPr>
                <w:rFonts w:ascii="Arial" w:hAnsi="Arial" w:cs="Arial"/>
                <w:sz w:val="18"/>
                <w:szCs w:val="18"/>
              </w:rPr>
              <w:t>р</w:t>
            </w:r>
            <w:proofErr w:type="gramEnd"/>
            <w:r w:rsidRPr="00401B8B">
              <w:rPr>
                <w:rFonts w:ascii="Arial" w:hAnsi="Arial" w:cs="Arial"/>
                <w:sz w:val="18"/>
                <w:szCs w:val="18"/>
              </w:rPr>
              <w:t>ік</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8.1.2</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 xml:space="preserve">Огляд електропроводки і арматури в </w:t>
            </w:r>
            <w:proofErr w:type="gramStart"/>
            <w:r w:rsidRPr="00401B8B">
              <w:rPr>
                <w:rFonts w:ascii="Arial" w:hAnsi="Arial" w:cs="Arial"/>
                <w:sz w:val="18"/>
                <w:szCs w:val="18"/>
              </w:rPr>
              <w:t>п</w:t>
            </w:r>
            <w:proofErr w:type="gramEnd"/>
            <w:r w:rsidRPr="00401B8B">
              <w:rPr>
                <w:rFonts w:ascii="Arial" w:hAnsi="Arial" w:cs="Arial"/>
                <w:sz w:val="18"/>
                <w:szCs w:val="18"/>
              </w:rPr>
              <w:t>ідвалах та інших приміщеннях (крім електрощитових)</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 xml:space="preserve">2 рази на </w:t>
            </w:r>
            <w:proofErr w:type="gramStart"/>
            <w:r w:rsidRPr="00401B8B">
              <w:rPr>
                <w:rFonts w:ascii="Arial" w:hAnsi="Arial" w:cs="Arial"/>
                <w:sz w:val="18"/>
                <w:szCs w:val="18"/>
              </w:rPr>
              <w:t>р</w:t>
            </w:r>
            <w:proofErr w:type="gramEnd"/>
            <w:r w:rsidRPr="00401B8B">
              <w:rPr>
                <w:rFonts w:ascii="Arial" w:hAnsi="Arial" w:cs="Arial"/>
                <w:sz w:val="18"/>
                <w:szCs w:val="18"/>
              </w:rPr>
              <w:t>ік</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8.1.3</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Огляд стану освітлювальної арматури</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 xml:space="preserve">2 рази на </w:t>
            </w:r>
            <w:proofErr w:type="gramStart"/>
            <w:r w:rsidRPr="00401B8B">
              <w:rPr>
                <w:rFonts w:ascii="Arial" w:hAnsi="Arial" w:cs="Arial"/>
                <w:sz w:val="18"/>
                <w:szCs w:val="18"/>
              </w:rPr>
              <w:t>р</w:t>
            </w:r>
            <w:proofErr w:type="gramEnd"/>
            <w:r w:rsidRPr="00401B8B">
              <w:rPr>
                <w:rFonts w:ascii="Arial" w:hAnsi="Arial" w:cs="Arial"/>
                <w:sz w:val="18"/>
                <w:szCs w:val="18"/>
              </w:rPr>
              <w:t>ік</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8.1.4</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Огляд квартирних електрощитків</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 xml:space="preserve">2 рази на </w:t>
            </w:r>
            <w:proofErr w:type="gramStart"/>
            <w:r w:rsidRPr="00401B8B">
              <w:rPr>
                <w:rFonts w:ascii="Arial" w:hAnsi="Arial" w:cs="Arial"/>
                <w:sz w:val="18"/>
                <w:szCs w:val="18"/>
              </w:rPr>
              <w:t>р</w:t>
            </w:r>
            <w:proofErr w:type="gramEnd"/>
            <w:r w:rsidRPr="00401B8B">
              <w:rPr>
                <w:rFonts w:ascii="Arial" w:hAnsi="Arial" w:cs="Arial"/>
                <w:sz w:val="18"/>
                <w:szCs w:val="18"/>
              </w:rPr>
              <w:t>ік</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8.1.5</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Огляд електрощитової</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 xml:space="preserve">2 рази на </w:t>
            </w:r>
            <w:proofErr w:type="gramStart"/>
            <w:r w:rsidRPr="00401B8B">
              <w:rPr>
                <w:rFonts w:ascii="Arial" w:hAnsi="Arial" w:cs="Arial"/>
                <w:sz w:val="18"/>
                <w:szCs w:val="18"/>
              </w:rPr>
              <w:t>р</w:t>
            </w:r>
            <w:proofErr w:type="gramEnd"/>
            <w:r w:rsidRPr="00401B8B">
              <w:rPr>
                <w:rFonts w:ascii="Arial" w:hAnsi="Arial" w:cs="Arial"/>
                <w:sz w:val="18"/>
                <w:szCs w:val="18"/>
              </w:rPr>
              <w:t>ік</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8.2</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Технічний огляд елементів електропостачання житлового будинку</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8.2.1</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Заміна пошкоджених ділянок електричних мереж</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За необхідністю</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8.2.2</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 xml:space="preserve">Заміна перегорілих ламп </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За необхідністю</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8.2.3</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Заміна запобіжникі</w:t>
            </w:r>
            <w:proofErr w:type="gramStart"/>
            <w:r w:rsidRPr="00401B8B">
              <w:rPr>
                <w:rFonts w:ascii="Arial" w:hAnsi="Arial" w:cs="Arial"/>
                <w:sz w:val="18"/>
                <w:szCs w:val="18"/>
              </w:rPr>
              <w:t>в</w:t>
            </w:r>
            <w:proofErr w:type="gramEnd"/>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За необхідністю</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8.2.4</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Заміна автоматичних вимикачі</w:t>
            </w:r>
            <w:proofErr w:type="gramStart"/>
            <w:r w:rsidRPr="00401B8B">
              <w:rPr>
                <w:rFonts w:ascii="Arial" w:hAnsi="Arial" w:cs="Arial"/>
                <w:sz w:val="18"/>
                <w:szCs w:val="18"/>
              </w:rPr>
              <w:t>в</w:t>
            </w:r>
            <w:proofErr w:type="gramEnd"/>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За необхідністю</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8.2.5</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proofErr w:type="gramStart"/>
            <w:r w:rsidRPr="00401B8B">
              <w:rPr>
                <w:rFonts w:ascii="Arial" w:hAnsi="Arial" w:cs="Arial"/>
                <w:sz w:val="18"/>
                <w:szCs w:val="18"/>
              </w:rPr>
              <w:t>Перев</w:t>
            </w:r>
            <w:proofErr w:type="gramEnd"/>
            <w:r w:rsidRPr="00401B8B">
              <w:rPr>
                <w:rFonts w:ascii="Arial" w:hAnsi="Arial" w:cs="Arial"/>
                <w:sz w:val="18"/>
                <w:szCs w:val="18"/>
              </w:rPr>
              <w:t>ірка відкритої електропроводки</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 xml:space="preserve">2 рази на </w:t>
            </w:r>
            <w:proofErr w:type="gramStart"/>
            <w:r w:rsidRPr="00401B8B">
              <w:rPr>
                <w:rFonts w:ascii="Arial" w:hAnsi="Arial" w:cs="Arial"/>
                <w:sz w:val="18"/>
                <w:szCs w:val="18"/>
              </w:rPr>
              <w:t>р</w:t>
            </w:r>
            <w:proofErr w:type="gramEnd"/>
            <w:r w:rsidRPr="00401B8B">
              <w:rPr>
                <w:rFonts w:ascii="Arial" w:hAnsi="Arial" w:cs="Arial"/>
                <w:sz w:val="18"/>
                <w:szCs w:val="18"/>
              </w:rPr>
              <w:t>ік</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8.2.6</w:t>
            </w:r>
          </w:p>
        </w:tc>
        <w:tc>
          <w:tcPr>
            <w:tcW w:w="6071" w:type="dxa"/>
            <w:tcBorders>
              <w:top w:val="single" w:sz="4" w:space="0" w:color="000000"/>
              <w:left w:val="single" w:sz="4" w:space="0" w:color="000000"/>
              <w:bottom w:val="single" w:sz="4" w:space="0" w:color="000000"/>
              <w:right w:val="single" w:sz="4" w:space="0" w:color="000000"/>
            </w:tcBorders>
          </w:tcPr>
          <w:p w:rsidR="00C82F10" w:rsidRPr="00D153FF" w:rsidRDefault="00C82F10" w:rsidP="000B0065">
            <w:pPr>
              <w:spacing w:after="0" w:line="240" w:lineRule="auto"/>
              <w:rPr>
                <w:rFonts w:ascii="Arial" w:hAnsi="Arial" w:cs="Arial"/>
                <w:sz w:val="18"/>
                <w:szCs w:val="18"/>
              </w:rPr>
            </w:pPr>
            <w:r w:rsidRPr="00D153FF">
              <w:rPr>
                <w:rFonts w:ascii="Arial" w:hAnsi="Arial" w:cs="Arial"/>
                <w:sz w:val="18"/>
                <w:szCs w:val="18"/>
              </w:rPr>
              <w:t>Вимірювання опору ізоляції проводів, петлі «фаза-нуль», блискавкозахисту</w:t>
            </w:r>
          </w:p>
        </w:tc>
        <w:tc>
          <w:tcPr>
            <w:tcW w:w="2132" w:type="dxa"/>
            <w:tcBorders>
              <w:top w:val="single" w:sz="4" w:space="0" w:color="000000"/>
              <w:left w:val="single" w:sz="4" w:space="0" w:color="000000"/>
              <w:bottom w:val="single" w:sz="4" w:space="0" w:color="000000"/>
              <w:right w:val="single" w:sz="4" w:space="0" w:color="000000"/>
            </w:tcBorders>
          </w:tcPr>
          <w:p w:rsidR="00C82F10" w:rsidRPr="00D153FF" w:rsidRDefault="00C82F10" w:rsidP="000B0065">
            <w:pPr>
              <w:spacing w:after="0" w:line="240" w:lineRule="auto"/>
              <w:jc w:val="center"/>
              <w:rPr>
                <w:rFonts w:ascii="Arial" w:hAnsi="Arial" w:cs="Arial"/>
                <w:sz w:val="18"/>
                <w:szCs w:val="18"/>
              </w:rPr>
            </w:pPr>
            <w:r w:rsidRPr="00D153FF">
              <w:rPr>
                <w:rFonts w:ascii="Arial" w:hAnsi="Arial" w:cs="Arial"/>
                <w:sz w:val="18"/>
                <w:szCs w:val="18"/>
              </w:rPr>
              <w:t xml:space="preserve">1 раз на </w:t>
            </w:r>
            <w:proofErr w:type="gramStart"/>
            <w:r w:rsidRPr="00D153FF">
              <w:rPr>
                <w:rFonts w:ascii="Arial" w:hAnsi="Arial" w:cs="Arial"/>
                <w:sz w:val="18"/>
                <w:szCs w:val="18"/>
              </w:rPr>
              <w:t>р</w:t>
            </w:r>
            <w:proofErr w:type="gramEnd"/>
            <w:r w:rsidRPr="00D153FF">
              <w:rPr>
                <w:rFonts w:ascii="Arial" w:hAnsi="Arial" w:cs="Arial"/>
                <w:sz w:val="18"/>
                <w:szCs w:val="18"/>
              </w:rPr>
              <w:t>ік</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9</w:t>
            </w:r>
          </w:p>
        </w:tc>
        <w:tc>
          <w:tcPr>
            <w:tcW w:w="9615" w:type="dxa"/>
            <w:gridSpan w:val="3"/>
            <w:tcBorders>
              <w:top w:val="single" w:sz="4" w:space="0" w:color="000000"/>
              <w:left w:val="single" w:sz="4" w:space="0" w:color="000000"/>
              <w:bottom w:val="single" w:sz="4" w:space="0" w:color="000000"/>
              <w:right w:val="single" w:sz="4" w:space="0" w:color="000000"/>
            </w:tcBorders>
          </w:tcPr>
          <w:p w:rsidR="00C82F10" w:rsidRPr="004B240F" w:rsidRDefault="00C82F10" w:rsidP="000B0065">
            <w:pPr>
              <w:spacing w:after="0" w:line="240" w:lineRule="auto"/>
              <w:jc w:val="center"/>
              <w:rPr>
                <w:rFonts w:ascii="Arial" w:hAnsi="Arial" w:cs="Arial"/>
                <w:sz w:val="15"/>
                <w:szCs w:val="15"/>
              </w:rPr>
            </w:pPr>
            <w:proofErr w:type="gramStart"/>
            <w:r w:rsidRPr="004B240F">
              <w:rPr>
                <w:rFonts w:ascii="Arial" w:hAnsi="Arial" w:cs="Arial"/>
                <w:b/>
                <w:sz w:val="15"/>
                <w:szCs w:val="15"/>
              </w:rPr>
              <w:t>Поточний ремонт конструктивних елементів, внутрішньобудинкових систем гарячого і холодного водопостачання, водовідведення, централізованого опалення та зливової каналізації і технічних пристроїв будинків та елементів зовнішнього упорядження, що розміщені на закріпленій в установленому порядку при домовій території (в т.ч. спортивних, дитячих та інших майданчиків</w:t>
            </w:r>
            <w:r w:rsidRPr="004B240F">
              <w:rPr>
                <w:rFonts w:ascii="Arial" w:hAnsi="Arial" w:cs="Arial"/>
                <w:sz w:val="15"/>
                <w:szCs w:val="15"/>
              </w:rPr>
              <w:t>)</w:t>
            </w:r>
            <w:proofErr w:type="gramEnd"/>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9.1</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both"/>
              <w:rPr>
                <w:rFonts w:ascii="Arial" w:hAnsi="Arial" w:cs="Arial"/>
                <w:sz w:val="18"/>
                <w:szCs w:val="18"/>
              </w:rPr>
            </w:pPr>
            <w:r w:rsidRPr="00401B8B">
              <w:rPr>
                <w:rFonts w:ascii="Arial" w:hAnsi="Arial" w:cs="Arial"/>
                <w:sz w:val="18"/>
                <w:szCs w:val="18"/>
              </w:rPr>
              <w:t>Ремонт внутрішньобудинкових  систем  гарячого водопостачання</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Щороку</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9.2</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both"/>
              <w:rPr>
                <w:rFonts w:ascii="Arial" w:hAnsi="Arial" w:cs="Arial"/>
                <w:sz w:val="18"/>
                <w:szCs w:val="18"/>
              </w:rPr>
            </w:pPr>
            <w:r w:rsidRPr="00401B8B">
              <w:rPr>
                <w:rFonts w:ascii="Arial" w:hAnsi="Arial" w:cs="Arial"/>
                <w:sz w:val="18"/>
                <w:szCs w:val="18"/>
              </w:rPr>
              <w:t>Ремонт внутрішньобудинкових  систем  холодного водопостачання</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Щороку</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nil"/>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9.3</w:t>
            </w:r>
          </w:p>
        </w:tc>
        <w:tc>
          <w:tcPr>
            <w:tcW w:w="6071" w:type="dxa"/>
            <w:tcBorders>
              <w:top w:val="single" w:sz="4" w:space="0" w:color="000000"/>
              <w:left w:val="single" w:sz="4" w:space="0" w:color="000000"/>
              <w:bottom w:val="nil"/>
              <w:right w:val="single" w:sz="4" w:space="0" w:color="000000"/>
            </w:tcBorders>
          </w:tcPr>
          <w:p w:rsidR="00C82F10" w:rsidRPr="00401B8B" w:rsidRDefault="00C82F10" w:rsidP="000B0065">
            <w:pPr>
              <w:spacing w:after="0" w:line="240" w:lineRule="auto"/>
              <w:jc w:val="both"/>
              <w:rPr>
                <w:rFonts w:ascii="Arial" w:hAnsi="Arial" w:cs="Arial"/>
                <w:sz w:val="18"/>
                <w:szCs w:val="18"/>
              </w:rPr>
            </w:pPr>
            <w:r w:rsidRPr="00401B8B">
              <w:rPr>
                <w:rFonts w:ascii="Arial" w:hAnsi="Arial" w:cs="Arial"/>
                <w:sz w:val="18"/>
                <w:szCs w:val="18"/>
              </w:rPr>
              <w:t>Ремонт внутрішньобудинкових  систем  водовідведення</w:t>
            </w:r>
          </w:p>
        </w:tc>
        <w:tc>
          <w:tcPr>
            <w:tcW w:w="2132" w:type="dxa"/>
            <w:tcBorders>
              <w:top w:val="single" w:sz="4" w:space="0" w:color="000000"/>
              <w:left w:val="single" w:sz="4" w:space="0" w:color="000000"/>
              <w:bottom w:val="nil"/>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Щороку</w:t>
            </w:r>
          </w:p>
        </w:tc>
        <w:tc>
          <w:tcPr>
            <w:tcW w:w="1412" w:type="dxa"/>
            <w:tcBorders>
              <w:top w:val="single" w:sz="4" w:space="0" w:color="000000"/>
              <w:left w:val="single" w:sz="4" w:space="0" w:color="000000"/>
              <w:bottom w:val="nil"/>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auto"/>
              <w:left w:val="single" w:sz="4" w:space="0" w:color="auto"/>
              <w:bottom w:val="single" w:sz="4" w:space="0" w:color="auto"/>
              <w:right w:val="single" w:sz="4" w:space="0" w:color="auto"/>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9.4</w:t>
            </w:r>
          </w:p>
        </w:tc>
        <w:tc>
          <w:tcPr>
            <w:tcW w:w="6071" w:type="dxa"/>
            <w:tcBorders>
              <w:top w:val="single" w:sz="4" w:space="0" w:color="auto"/>
              <w:left w:val="single" w:sz="4" w:space="0" w:color="auto"/>
              <w:bottom w:val="single" w:sz="4" w:space="0" w:color="auto"/>
              <w:right w:val="single" w:sz="4" w:space="0" w:color="auto"/>
            </w:tcBorders>
          </w:tcPr>
          <w:p w:rsidR="00C82F10" w:rsidRPr="00401B8B" w:rsidRDefault="00C82F10" w:rsidP="000B0065">
            <w:pPr>
              <w:spacing w:after="0" w:line="240" w:lineRule="auto"/>
              <w:jc w:val="both"/>
              <w:rPr>
                <w:rFonts w:ascii="Arial" w:hAnsi="Arial" w:cs="Arial"/>
                <w:sz w:val="18"/>
                <w:szCs w:val="18"/>
              </w:rPr>
            </w:pPr>
            <w:r w:rsidRPr="00401B8B">
              <w:rPr>
                <w:rFonts w:ascii="Arial" w:hAnsi="Arial" w:cs="Arial"/>
                <w:sz w:val="18"/>
                <w:szCs w:val="18"/>
              </w:rPr>
              <w:t xml:space="preserve">Ремонт внутрішньобудинкових  систем  </w:t>
            </w:r>
            <w:proofErr w:type="gramStart"/>
            <w:r w:rsidRPr="00401B8B">
              <w:rPr>
                <w:rFonts w:ascii="Arial" w:hAnsi="Arial" w:cs="Arial"/>
                <w:sz w:val="18"/>
                <w:szCs w:val="18"/>
              </w:rPr>
              <w:t>центрального</w:t>
            </w:r>
            <w:proofErr w:type="gramEnd"/>
            <w:r w:rsidRPr="00401B8B">
              <w:rPr>
                <w:rFonts w:ascii="Arial" w:hAnsi="Arial" w:cs="Arial"/>
                <w:sz w:val="18"/>
                <w:szCs w:val="18"/>
              </w:rPr>
              <w:t xml:space="preserve"> опалення</w:t>
            </w:r>
          </w:p>
        </w:tc>
        <w:tc>
          <w:tcPr>
            <w:tcW w:w="2132" w:type="dxa"/>
            <w:tcBorders>
              <w:top w:val="single" w:sz="4" w:space="0" w:color="auto"/>
              <w:left w:val="single" w:sz="4" w:space="0" w:color="auto"/>
              <w:bottom w:val="single" w:sz="4" w:space="0" w:color="auto"/>
              <w:right w:val="single" w:sz="4" w:space="0" w:color="auto"/>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Щороку</w:t>
            </w:r>
          </w:p>
        </w:tc>
        <w:tc>
          <w:tcPr>
            <w:tcW w:w="1412" w:type="dxa"/>
            <w:tcBorders>
              <w:top w:val="single" w:sz="4" w:space="0" w:color="auto"/>
              <w:left w:val="single" w:sz="4" w:space="0" w:color="auto"/>
              <w:bottom w:val="single" w:sz="4" w:space="0" w:color="auto"/>
              <w:right w:val="single" w:sz="4" w:space="0" w:color="auto"/>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auto"/>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9.5</w:t>
            </w:r>
          </w:p>
        </w:tc>
        <w:tc>
          <w:tcPr>
            <w:tcW w:w="6071" w:type="dxa"/>
            <w:tcBorders>
              <w:top w:val="single" w:sz="4" w:space="0" w:color="auto"/>
              <w:left w:val="single" w:sz="4" w:space="0" w:color="000000"/>
              <w:bottom w:val="single" w:sz="4" w:space="0" w:color="000000"/>
              <w:right w:val="single" w:sz="4" w:space="0" w:color="000000"/>
            </w:tcBorders>
          </w:tcPr>
          <w:p w:rsidR="00C82F10" w:rsidRPr="00D153FF" w:rsidRDefault="00C82F10" w:rsidP="000B0065">
            <w:pPr>
              <w:spacing w:after="0" w:line="240" w:lineRule="auto"/>
              <w:jc w:val="both"/>
              <w:rPr>
                <w:rFonts w:ascii="Arial" w:hAnsi="Arial" w:cs="Arial"/>
                <w:sz w:val="18"/>
                <w:szCs w:val="18"/>
              </w:rPr>
            </w:pPr>
            <w:r w:rsidRPr="00D153FF">
              <w:rPr>
                <w:rFonts w:ascii="Arial" w:hAnsi="Arial" w:cs="Arial"/>
                <w:sz w:val="18"/>
                <w:szCs w:val="18"/>
              </w:rPr>
              <w:t>Ремонт  сходових  клітин</w:t>
            </w:r>
          </w:p>
        </w:tc>
        <w:tc>
          <w:tcPr>
            <w:tcW w:w="2132" w:type="dxa"/>
            <w:tcBorders>
              <w:top w:val="single" w:sz="4" w:space="0" w:color="auto"/>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1 раз на 5 рокі</w:t>
            </w:r>
            <w:proofErr w:type="gramStart"/>
            <w:r w:rsidRPr="00401B8B">
              <w:rPr>
                <w:rFonts w:ascii="Arial" w:hAnsi="Arial" w:cs="Arial"/>
                <w:sz w:val="18"/>
                <w:szCs w:val="18"/>
              </w:rPr>
              <w:t>в</w:t>
            </w:r>
            <w:proofErr w:type="gramEnd"/>
          </w:p>
        </w:tc>
        <w:tc>
          <w:tcPr>
            <w:tcW w:w="1412" w:type="dxa"/>
            <w:tcBorders>
              <w:top w:val="single" w:sz="4" w:space="0" w:color="auto"/>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9.6</w:t>
            </w:r>
          </w:p>
        </w:tc>
        <w:tc>
          <w:tcPr>
            <w:tcW w:w="6071" w:type="dxa"/>
            <w:tcBorders>
              <w:top w:val="single" w:sz="4" w:space="0" w:color="000000"/>
              <w:left w:val="single" w:sz="4" w:space="0" w:color="000000"/>
              <w:bottom w:val="single" w:sz="4" w:space="0" w:color="000000"/>
              <w:right w:val="single" w:sz="4" w:space="0" w:color="000000"/>
            </w:tcBorders>
          </w:tcPr>
          <w:p w:rsidR="00C82F10" w:rsidRPr="00D153FF" w:rsidRDefault="00C82F10" w:rsidP="000B0065">
            <w:pPr>
              <w:spacing w:after="0" w:line="240" w:lineRule="auto"/>
              <w:jc w:val="both"/>
              <w:rPr>
                <w:rFonts w:ascii="Arial" w:hAnsi="Arial" w:cs="Arial"/>
                <w:sz w:val="18"/>
                <w:szCs w:val="18"/>
              </w:rPr>
            </w:pPr>
            <w:r w:rsidRPr="00D153FF">
              <w:rPr>
                <w:rFonts w:ascii="Arial" w:hAnsi="Arial" w:cs="Arial"/>
                <w:sz w:val="18"/>
                <w:szCs w:val="18"/>
              </w:rPr>
              <w:t>Ремонт обладнання спортивних, дитячих  та  господарських  майданчикі</w:t>
            </w:r>
            <w:proofErr w:type="gramStart"/>
            <w:r w:rsidRPr="00D153FF">
              <w:rPr>
                <w:rFonts w:ascii="Arial" w:hAnsi="Arial" w:cs="Arial"/>
                <w:sz w:val="18"/>
                <w:szCs w:val="18"/>
              </w:rPr>
              <w:t>в</w:t>
            </w:r>
            <w:proofErr w:type="gramEnd"/>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Щороку</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9.7</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both"/>
              <w:rPr>
                <w:rFonts w:ascii="Arial" w:hAnsi="Arial" w:cs="Arial"/>
                <w:sz w:val="18"/>
                <w:szCs w:val="18"/>
              </w:rPr>
            </w:pPr>
            <w:r w:rsidRPr="00401B8B">
              <w:rPr>
                <w:rFonts w:ascii="Arial" w:hAnsi="Arial" w:cs="Arial"/>
                <w:sz w:val="18"/>
                <w:szCs w:val="18"/>
              </w:rPr>
              <w:t>Скління вікон</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Щороку</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9.8</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both"/>
              <w:rPr>
                <w:rFonts w:ascii="Arial" w:hAnsi="Arial" w:cs="Arial"/>
                <w:sz w:val="18"/>
                <w:szCs w:val="18"/>
              </w:rPr>
            </w:pPr>
            <w:r w:rsidRPr="00401B8B">
              <w:rPr>
                <w:rFonts w:ascii="Arial" w:hAnsi="Arial" w:cs="Arial"/>
                <w:sz w:val="18"/>
                <w:szCs w:val="18"/>
              </w:rPr>
              <w:t>Ремонт  покрі</w:t>
            </w:r>
            <w:proofErr w:type="gramStart"/>
            <w:r w:rsidRPr="00401B8B">
              <w:rPr>
                <w:rFonts w:ascii="Arial" w:hAnsi="Arial" w:cs="Arial"/>
                <w:sz w:val="18"/>
                <w:szCs w:val="18"/>
              </w:rPr>
              <w:t>вл</w:t>
            </w:r>
            <w:proofErr w:type="gramEnd"/>
            <w:r w:rsidRPr="00401B8B">
              <w:rPr>
                <w:rFonts w:ascii="Arial" w:hAnsi="Arial" w:cs="Arial"/>
                <w:sz w:val="18"/>
                <w:szCs w:val="18"/>
              </w:rPr>
              <w:t>і</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Щороку</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9.9</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both"/>
              <w:rPr>
                <w:rFonts w:ascii="Arial" w:hAnsi="Arial" w:cs="Arial"/>
                <w:sz w:val="18"/>
                <w:szCs w:val="18"/>
              </w:rPr>
            </w:pPr>
            <w:r w:rsidRPr="00401B8B">
              <w:rPr>
                <w:rFonts w:ascii="Arial" w:hAnsi="Arial" w:cs="Arial"/>
                <w:sz w:val="18"/>
                <w:szCs w:val="18"/>
              </w:rPr>
              <w:t>Фарбування  газопроводу</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1 раз на 5 рокі</w:t>
            </w:r>
            <w:proofErr w:type="gramStart"/>
            <w:r w:rsidRPr="00401B8B">
              <w:rPr>
                <w:rFonts w:ascii="Arial" w:hAnsi="Arial" w:cs="Arial"/>
                <w:sz w:val="18"/>
                <w:szCs w:val="18"/>
              </w:rPr>
              <w:t>в</w:t>
            </w:r>
            <w:proofErr w:type="gramEnd"/>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b/>
                <w:sz w:val="18"/>
                <w:szCs w:val="18"/>
              </w:rPr>
            </w:pPr>
            <w:r w:rsidRPr="00401B8B">
              <w:rPr>
                <w:rFonts w:ascii="Arial" w:hAnsi="Arial" w:cs="Arial"/>
                <w:b/>
                <w:sz w:val="18"/>
                <w:szCs w:val="18"/>
              </w:rPr>
              <w:t>9.10</w:t>
            </w:r>
          </w:p>
        </w:tc>
        <w:tc>
          <w:tcPr>
            <w:tcW w:w="6071"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rPr>
                <w:rFonts w:ascii="Arial" w:hAnsi="Arial" w:cs="Arial"/>
                <w:sz w:val="18"/>
                <w:szCs w:val="18"/>
              </w:rPr>
            </w:pPr>
            <w:r w:rsidRPr="00401B8B">
              <w:rPr>
                <w:rFonts w:ascii="Arial" w:hAnsi="Arial" w:cs="Arial"/>
                <w:sz w:val="18"/>
                <w:szCs w:val="18"/>
              </w:rPr>
              <w:t>Ремонт відмостки</w:t>
            </w:r>
          </w:p>
        </w:tc>
        <w:tc>
          <w:tcPr>
            <w:tcW w:w="2132" w:type="dxa"/>
            <w:tcBorders>
              <w:top w:val="single" w:sz="4" w:space="0" w:color="000000"/>
              <w:left w:val="single" w:sz="4" w:space="0" w:color="000000"/>
              <w:bottom w:val="single" w:sz="4" w:space="0" w:color="000000"/>
              <w:right w:val="single" w:sz="4" w:space="0" w:color="000000"/>
            </w:tcBorders>
          </w:tcPr>
          <w:p w:rsidR="00C82F10" w:rsidRPr="00401B8B" w:rsidRDefault="00C82F10" w:rsidP="000B0065">
            <w:pPr>
              <w:spacing w:after="0" w:line="240" w:lineRule="auto"/>
              <w:jc w:val="center"/>
              <w:rPr>
                <w:rFonts w:ascii="Arial" w:hAnsi="Arial" w:cs="Arial"/>
                <w:sz w:val="18"/>
                <w:szCs w:val="18"/>
              </w:rPr>
            </w:pPr>
            <w:r w:rsidRPr="00401B8B">
              <w:rPr>
                <w:rFonts w:ascii="Arial" w:hAnsi="Arial" w:cs="Arial"/>
                <w:sz w:val="18"/>
                <w:szCs w:val="18"/>
              </w:rPr>
              <w:t>Щороку</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2B06B4" w:rsidRDefault="00C82F10" w:rsidP="000B0065">
            <w:pPr>
              <w:spacing w:after="0" w:line="240" w:lineRule="auto"/>
              <w:jc w:val="center"/>
              <w:rPr>
                <w:rFonts w:ascii="Arial" w:hAnsi="Arial" w:cs="Arial"/>
                <w:b/>
                <w:sz w:val="18"/>
                <w:szCs w:val="24"/>
              </w:rPr>
            </w:pPr>
            <w:r w:rsidRPr="002B06B4">
              <w:rPr>
                <w:rFonts w:ascii="Arial" w:hAnsi="Arial" w:cs="Arial"/>
                <w:b/>
                <w:sz w:val="18"/>
                <w:szCs w:val="24"/>
              </w:rPr>
              <w:t>10</w:t>
            </w:r>
          </w:p>
        </w:tc>
        <w:tc>
          <w:tcPr>
            <w:tcW w:w="9615" w:type="dxa"/>
            <w:gridSpan w:val="3"/>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r w:rsidRPr="002B06B4">
              <w:rPr>
                <w:rFonts w:ascii="Arial" w:hAnsi="Arial" w:cs="Arial"/>
                <w:b/>
                <w:sz w:val="18"/>
                <w:szCs w:val="24"/>
              </w:rPr>
              <w:t>Поливання дворів, клумб, газоні</w:t>
            </w:r>
            <w:proofErr w:type="gramStart"/>
            <w:r w:rsidRPr="002B06B4">
              <w:rPr>
                <w:rFonts w:ascii="Arial" w:hAnsi="Arial" w:cs="Arial"/>
                <w:b/>
                <w:sz w:val="18"/>
                <w:szCs w:val="24"/>
              </w:rPr>
              <w:t>в</w:t>
            </w:r>
            <w:proofErr w:type="gramEnd"/>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2B06B4" w:rsidRDefault="00C82F10" w:rsidP="000B0065">
            <w:pPr>
              <w:spacing w:after="0" w:line="240" w:lineRule="auto"/>
              <w:jc w:val="center"/>
              <w:rPr>
                <w:rFonts w:ascii="Arial" w:hAnsi="Arial" w:cs="Arial"/>
                <w:b/>
                <w:sz w:val="18"/>
                <w:szCs w:val="24"/>
              </w:rPr>
            </w:pPr>
            <w:r w:rsidRPr="002B06B4">
              <w:rPr>
                <w:rFonts w:ascii="Arial" w:hAnsi="Arial" w:cs="Arial"/>
                <w:b/>
                <w:sz w:val="18"/>
                <w:szCs w:val="24"/>
              </w:rPr>
              <w:t>10.1</w:t>
            </w:r>
          </w:p>
        </w:tc>
        <w:tc>
          <w:tcPr>
            <w:tcW w:w="6071" w:type="dxa"/>
            <w:tcBorders>
              <w:top w:val="single" w:sz="4" w:space="0" w:color="000000"/>
              <w:left w:val="single" w:sz="4" w:space="0" w:color="000000"/>
              <w:bottom w:val="single" w:sz="4" w:space="0" w:color="000000"/>
              <w:right w:val="single" w:sz="4" w:space="0" w:color="000000"/>
            </w:tcBorders>
          </w:tcPr>
          <w:p w:rsidR="00C82F10" w:rsidRPr="002B06B4" w:rsidRDefault="00C82F10" w:rsidP="000B0065">
            <w:pPr>
              <w:spacing w:after="0" w:line="240" w:lineRule="auto"/>
              <w:rPr>
                <w:rFonts w:ascii="Arial" w:hAnsi="Arial" w:cs="Arial"/>
                <w:sz w:val="18"/>
                <w:szCs w:val="24"/>
              </w:rPr>
            </w:pPr>
            <w:r w:rsidRPr="002B06B4">
              <w:rPr>
                <w:rFonts w:ascii="Arial" w:hAnsi="Arial" w:cs="Arial"/>
                <w:sz w:val="18"/>
                <w:szCs w:val="24"/>
              </w:rPr>
              <w:t>Холодна вода для поливання газоні</w:t>
            </w:r>
            <w:proofErr w:type="gramStart"/>
            <w:r w:rsidRPr="002B06B4">
              <w:rPr>
                <w:rFonts w:ascii="Arial" w:hAnsi="Arial" w:cs="Arial"/>
                <w:sz w:val="18"/>
                <w:szCs w:val="24"/>
              </w:rPr>
              <w:t>в</w:t>
            </w:r>
            <w:proofErr w:type="gramEnd"/>
            <w:r w:rsidRPr="002B06B4">
              <w:rPr>
                <w:rFonts w:ascii="Arial" w:hAnsi="Arial" w:cs="Arial"/>
                <w:sz w:val="18"/>
                <w:szCs w:val="24"/>
              </w:rPr>
              <w:t xml:space="preserve"> (клумб) зі шланга</w:t>
            </w:r>
          </w:p>
        </w:tc>
        <w:tc>
          <w:tcPr>
            <w:tcW w:w="2132" w:type="dxa"/>
            <w:tcBorders>
              <w:top w:val="single" w:sz="4" w:space="0" w:color="000000"/>
              <w:left w:val="single" w:sz="4" w:space="0" w:color="000000"/>
              <w:bottom w:val="single" w:sz="4" w:space="0" w:color="000000"/>
              <w:right w:val="single" w:sz="4" w:space="0" w:color="000000"/>
            </w:tcBorders>
          </w:tcPr>
          <w:p w:rsidR="00C82F10" w:rsidRPr="002B06B4" w:rsidRDefault="00C82F10" w:rsidP="000B0065">
            <w:pPr>
              <w:spacing w:after="0" w:line="240" w:lineRule="auto"/>
              <w:jc w:val="center"/>
              <w:rPr>
                <w:rFonts w:ascii="Arial" w:hAnsi="Arial" w:cs="Arial"/>
                <w:sz w:val="18"/>
                <w:szCs w:val="24"/>
              </w:rPr>
            </w:pPr>
            <w:r w:rsidRPr="002B06B4">
              <w:rPr>
                <w:rFonts w:ascii="Arial" w:hAnsi="Arial" w:cs="Arial"/>
                <w:sz w:val="18"/>
                <w:szCs w:val="24"/>
              </w:rPr>
              <w:t xml:space="preserve">В суху погоду 60 разів на </w:t>
            </w:r>
            <w:proofErr w:type="gramStart"/>
            <w:r w:rsidRPr="002B06B4">
              <w:rPr>
                <w:rFonts w:ascii="Arial" w:hAnsi="Arial" w:cs="Arial"/>
                <w:sz w:val="18"/>
                <w:szCs w:val="24"/>
              </w:rPr>
              <w:t>р</w:t>
            </w:r>
            <w:proofErr w:type="gramEnd"/>
            <w:r w:rsidRPr="002B06B4">
              <w:rPr>
                <w:rFonts w:ascii="Arial" w:hAnsi="Arial" w:cs="Arial"/>
                <w:sz w:val="18"/>
                <w:szCs w:val="24"/>
              </w:rPr>
              <w:t>ік</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2B06B4" w:rsidRDefault="00C82F10" w:rsidP="000B0065">
            <w:pPr>
              <w:spacing w:after="0" w:line="240" w:lineRule="auto"/>
              <w:jc w:val="center"/>
              <w:rPr>
                <w:rFonts w:ascii="Arial" w:hAnsi="Arial" w:cs="Arial"/>
                <w:b/>
                <w:sz w:val="18"/>
                <w:szCs w:val="24"/>
              </w:rPr>
            </w:pPr>
            <w:r w:rsidRPr="002B06B4">
              <w:rPr>
                <w:rFonts w:ascii="Arial" w:hAnsi="Arial" w:cs="Arial"/>
                <w:b/>
                <w:sz w:val="18"/>
                <w:szCs w:val="24"/>
              </w:rPr>
              <w:t>11</w:t>
            </w:r>
          </w:p>
        </w:tc>
        <w:tc>
          <w:tcPr>
            <w:tcW w:w="9615" w:type="dxa"/>
            <w:gridSpan w:val="3"/>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r w:rsidRPr="002B06B4">
              <w:rPr>
                <w:rFonts w:ascii="Arial" w:hAnsi="Arial" w:cs="Arial"/>
                <w:b/>
                <w:sz w:val="18"/>
                <w:szCs w:val="24"/>
              </w:rPr>
              <w:t xml:space="preserve">Прибирання і вивезення снігу, посипання частини прибудинкової території, призначеної </w:t>
            </w:r>
            <w:proofErr w:type="gramStart"/>
            <w:r w:rsidRPr="002B06B4">
              <w:rPr>
                <w:rFonts w:ascii="Arial" w:hAnsi="Arial" w:cs="Arial"/>
                <w:b/>
                <w:sz w:val="18"/>
                <w:szCs w:val="24"/>
              </w:rPr>
              <w:t>для</w:t>
            </w:r>
            <w:proofErr w:type="gramEnd"/>
            <w:r w:rsidRPr="002B06B4">
              <w:rPr>
                <w:rFonts w:ascii="Arial" w:hAnsi="Arial" w:cs="Arial"/>
                <w:b/>
                <w:sz w:val="18"/>
                <w:szCs w:val="24"/>
              </w:rPr>
              <w:t xml:space="preserve"> проходу та проїзду, протиожеледними сумішами</w:t>
            </w: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2B06B4" w:rsidRDefault="00C82F10" w:rsidP="000B0065">
            <w:pPr>
              <w:spacing w:after="0" w:line="240" w:lineRule="auto"/>
              <w:jc w:val="center"/>
              <w:rPr>
                <w:rFonts w:ascii="Arial" w:hAnsi="Arial" w:cs="Arial"/>
                <w:b/>
                <w:sz w:val="18"/>
                <w:szCs w:val="24"/>
              </w:rPr>
            </w:pPr>
            <w:r w:rsidRPr="002B06B4">
              <w:rPr>
                <w:rFonts w:ascii="Arial" w:hAnsi="Arial" w:cs="Arial"/>
                <w:b/>
                <w:sz w:val="18"/>
                <w:szCs w:val="24"/>
              </w:rPr>
              <w:t>11.1</w:t>
            </w:r>
          </w:p>
        </w:tc>
        <w:tc>
          <w:tcPr>
            <w:tcW w:w="6071" w:type="dxa"/>
            <w:tcBorders>
              <w:top w:val="single" w:sz="4" w:space="0" w:color="000000"/>
              <w:left w:val="single" w:sz="4" w:space="0" w:color="000000"/>
              <w:bottom w:val="single" w:sz="4" w:space="0" w:color="000000"/>
              <w:right w:val="single" w:sz="4" w:space="0" w:color="000000"/>
            </w:tcBorders>
          </w:tcPr>
          <w:p w:rsidR="00C82F10" w:rsidRPr="002B06B4" w:rsidRDefault="00C82F10" w:rsidP="000B0065">
            <w:pPr>
              <w:spacing w:after="0" w:line="240" w:lineRule="auto"/>
              <w:rPr>
                <w:rFonts w:ascii="Arial" w:hAnsi="Arial" w:cs="Arial"/>
                <w:sz w:val="18"/>
                <w:szCs w:val="24"/>
              </w:rPr>
            </w:pPr>
            <w:r w:rsidRPr="002B06B4">
              <w:rPr>
                <w:rFonts w:ascii="Arial" w:hAnsi="Arial" w:cs="Arial"/>
                <w:sz w:val="18"/>
                <w:szCs w:val="24"/>
              </w:rPr>
              <w:t>Ручне прибирання</w:t>
            </w:r>
          </w:p>
        </w:tc>
        <w:tc>
          <w:tcPr>
            <w:tcW w:w="2132" w:type="dxa"/>
            <w:tcBorders>
              <w:top w:val="single" w:sz="4" w:space="0" w:color="000000"/>
              <w:left w:val="single" w:sz="4" w:space="0" w:color="000000"/>
              <w:bottom w:val="single" w:sz="4" w:space="0" w:color="000000"/>
              <w:right w:val="single" w:sz="4" w:space="0" w:color="000000"/>
            </w:tcBorders>
          </w:tcPr>
          <w:p w:rsidR="00C82F10" w:rsidRPr="002B06B4" w:rsidRDefault="00C82F10" w:rsidP="000B0065">
            <w:pPr>
              <w:spacing w:after="0" w:line="240" w:lineRule="auto"/>
              <w:jc w:val="center"/>
              <w:rPr>
                <w:rFonts w:ascii="Arial" w:hAnsi="Arial" w:cs="Arial"/>
                <w:sz w:val="18"/>
                <w:szCs w:val="24"/>
              </w:rPr>
            </w:pP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2B06B4" w:rsidRDefault="00C82F10" w:rsidP="000B0065">
            <w:pPr>
              <w:spacing w:after="0" w:line="240" w:lineRule="auto"/>
              <w:jc w:val="center"/>
              <w:rPr>
                <w:rFonts w:ascii="Arial" w:hAnsi="Arial" w:cs="Arial"/>
                <w:b/>
                <w:sz w:val="18"/>
                <w:szCs w:val="24"/>
              </w:rPr>
            </w:pPr>
            <w:r w:rsidRPr="002B06B4">
              <w:rPr>
                <w:rFonts w:ascii="Arial" w:hAnsi="Arial" w:cs="Arial"/>
                <w:b/>
                <w:sz w:val="18"/>
                <w:szCs w:val="24"/>
              </w:rPr>
              <w:t>11.1.1</w:t>
            </w:r>
          </w:p>
        </w:tc>
        <w:tc>
          <w:tcPr>
            <w:tcW w:w="6071" w:type="dxa"/>
            <w:tcBorders>
              <w:top w:val="single" w:sz="4" w:space="0" w:color="000000"/>
              <w:left w:val="single" w:sz="4" w:space="0" w:color="000000"/>
              <w:bottom w:val="single" w:sz="4" w:space="0" w:color="000000"/>
              <w:right w:val="single" w:sz="4" w:space="0" w:color="000000"/>
            </w:tcBorders>
          </w:tcPr>
          <w:p w:rsidR="00C82F10" w:rsidRPr="002B06B4" w:rsidRDefault="00C82F10" w:rsidP="000B0065">
            <w:pPr>
              <w:spacing w:after="0" w:line="240" w:lineRule="auto"/>
              <w:rPr>
                <w:rFonts w:ascii="Arial" w:hAnsi="Arial" w:cs="Arial"/>
                <w:sz w:val="18"/>
                <w:szCs w:val="24"/>
              </w:rPr>
            </w:pPr>
            <w:proofErr w:type="gramStart"/>
            <w:r w:rsidRPr="002B06B4">
              <w:rPr>
                <w:rFonts w:ascii="Arial" w:hAnsi="Arial" w:cs="Arial"/>
                <w:sz w:val="18"/>
                <w:szCs w:val="24"/>
              </w:rPr>
              <w:t>П</w:t>
            </w:r>
            <w:proofErr w:type="gramEnd"/>
            <w:r w:rsidRPr="002B06B4">
              <w:rPr>
                <w:rFonts w:ascii="Arial" w:hAnsi="Arial" w:cs="Arial"/>
                <w:sz w:val="18"/>
                <w:szCs w:val="24"/>
              </w:rPr>
              <w:t>ідмітання снігу, який щойно випав, територій з удосконаленим покриттям</w:t>
            </w:r>
          </w:p>
        </w:tc>
        <w:tc>
          <w:tcPr>
            <w:tcW w:w="2132" w:type="dxa"/>
            <w:tcBorders>
              <w:top w:val="single" w:sz="4" w:space="0" w:color="000000"/>
              <w:left w:val="single" w:sz="4" w:space="0" w:color="000000"/>
              <w:bottom w:val="single" w:sz="4" w:space="0" w:color="000000"/>
              <w:right w:val="single" w:sz="4" w:space="0" w:color="000000"/>
            </w:tcBorders>
          </w:tcPr>
          <w:p w:rsidR="00C82F10" w:rsidRPr="002B06B4" w:rsidRDefault="00C82F10" w:rsidP="000B0065">
            <w:pPr>
              <w:spacing w:after="0" w:line="240" w:lineRule="auto"/>
              <w:jc w:val="center"/>
              <w:rPr>
                <w:rFonts w:ascii="Arial" w:hAnsi="Arial" w:cs="Arial"/>
                <w:sz w:val="18"/>
                <w:szCs w:val="24"/>
              </w:rPr>
            </w:pPr>
            <w:r w:rsidRPr="002B06B4">
              <w:rPr>
                <w:rFonts w:ascii="Arial" w:hAnsi="Arial" w:cs="Arial"/>
                <w:sz w:val="18"/>
                <w:szCs w:val="24"/>
              </w:rPr>
              <w:t>У зимовий період з початку снігопаду</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2B06B4" w:rsidRDefault="00C82F10" w:rsidP="000B0065">
            <w:pPr>
              <w:spacing w:after="0" w:line="240" w:lineRule="auto"/>
              <w:jc w:val="center"/>
              <w:rPr>
                <w:rFonts w:ascii="Arial" w:hAnsi="Arial" w:cs="Arial"/>
                <w:b/>
                <w:sz w:val="18"/>
                <w:szCs w:val="24"/>
              </w:rPr>
            </w:pPr>
            <w:r w:rsidRPr="002B06B4">
              <w:rPr>
                <w:rFonts w:ascii="Arial" w:hAnsi="Arial" w:cs="Arial"/>
                <w:b/>
                <w:sz w:val="18"/>
                <w:szCs w:val="24"/>
              </w:rPr>
              <w:t>11.1.2</w:t>
            </w:r>
          </w:p>
        </w:tc>
        <w:tc>
          <w:tcPr>
            <w:tcW w:w="6071" w:type="dxa"/>
            <w:tcBorders>
              <w:top w:val="single" w:sz="4" w:space="0" w:color="000000"/>
              <w:left w:val="single" w:sz="4" w:space="0" w:color="000000"/>
              <w:bottom w:val="single" w:sz="4" w:space="0" w:color="000000"/>
              <w:right w:val="single" w:sz="4" w:space="0" w:color="000000"/>
            </w:tcBorders>
          </w:tcPr>
          <w:p w:rsidR="00C82F10" w:rsidRPr="002B06B4" w:rsidRDefault="00C82F10" w:rsidP="000B0065">
            <w:pPr>
              <w:spacing w:after="0" w:line="240" w:lineRule="auto"/>
              <w:rPr>
                <w:rFonts w:ascii="Arial" w:hAnsi="Arial" w:cs="Arial"/>
                <w:sz w:val="18"/>
                <w:szCs w:val="24"/>
              </w:rPr>
            </w:pPr>
            <w:r w:rsidRPr="002B06B4">
              <w:rPr>
                <w:rFonts w:ascii="Arial" w:hAnsi="Arial" w:cs="Arial"/>
                <w:sz w:val="18"/>
                <w:szCs w:val="24"/>
              </w:rPr>
              <w:t xml:space="preserve">Очищення від снігу, який щойно випав східців (входи в </w:t>
            </w:r>
            <w:proofErr w:type="gramStart"/>
            <w:r w:rsidRPr="002B06B4">
              <w:rPr>
                <w:rFonts w:ascii="Arial" w:hAnsi="Arial" w:cs="Arial"/>
                <w:sz w:val="18"/>
                <w:szCs w:val="24"/>
              </w:rPr>
              <w:t>п</w:t>
            </w:r>
            <w:proofErr w:type="gramEnd"/>
            <w:r w:rsidRPr="002B06B4">
              <w:rPr>
                <w:rFonts w:ascii="Arial" w:hAnsi="Arial" w:cs="Arial"/>
                <w:sz w:val="18"/>
                <w:szCs w:val="24"/>
              </w:rPr>
              <w:t>ід`їзди та сміттєкамери)</w:t>
            </w:r>
          </w:p>
        </w:tc>
        <w:tc>
          <w:tcPr>
            <w:tcW w:w="2132" w:type="dxa"/>
            <w:tcBorders>
              <w:top w:val="single" w:sz="4" w:space="0" w:color="000000"/>
              <w:left w:val="single" w:sz="4" w:space="0" w:color="000000"/>
              <w:bottom w:val="single" w:sz="4" w:space="0" w:color="000000"/>
              <w:right w:val="single" w:sz="4" w:space="0" w:color="000000"/>
            </w:tcBorders>
          </w:tcPr>
          <w:p w:rsidR="00C82F10" w:rsidRPr="002B06B4" w:rsidRDefault="00C82F10" w:rsidP="000B0065">
            <w:pPr>
              <w:spacing w:after="0" w:line="240" w:lineRule="auto"/>
              <w:jc w:val="center"/>
              <w:rPr>
                <w:rFonts w:ascii="Arial" w:hAnsi="Arial" w:cs="Arial"/>
                <w:sz w:val="18"/>
                <w:szCs w:val="24"/>
              </w:rPr>
            </w:pPr>
            <w:r w:rsidRPr="002B06B4">
              <w:rPr>
                <w:rFonts w:ascii="Arial" w:hAnsi="Arial" w:cs="Arial"/>
                <w:sz w:val="18"/>
                <w:szCs w:val="24"/>
              </w:rPr>
              <w:t>У зимовий період за  необхідністю</w:t>
            </w:r>
          </w:p>
        </w:tc>
        <w:tc>
          <w:tcPr>
            <w:tcW w:w="1412" w:type="dxa"/>
            <w:tcBorders>
              <w:top w:val="single" w:sz="4" w:space="0" w:color="000000"/>
              <w:left w:val="single" w:sz="4" w:space="0" w:color="000000"/>
              <w:bottom w:val="single" w:sz="4" w:space="0" w:color="000000"/>
              <w:right w:val="single" w:sz="4" w:space="0" w:color="000000"/>
            </w:tcBorders>
          </w:tcPr>
          <w:p w:rsidR="00C82F10" w:rsidRPr="00463732" w:rsidRDefault="00C82F10" w:rsidP="000B0065">
            <w:pPr>
              <w:spacing w:after="0" w:line="240" w:lineRule="auto"/>
              <w:jc w:val="center"/>
              <w:rPr>
                <w:rFonts w:ascii="Arial" w:hAnsi="Arial" w:cs="Arial"/>
                <w:sz w:val="18"/>
                <w:szCs w:val="18"/>
              </w:rPr>
            </w:pPr>
          </w:p>
        </w:tc>
      </w:tr>
      <w:tr w:rsidR="00C82F10" w:rsidRPr="00C625A4" w:rsidTr="00E51527">
        <w:tc>
          <w:tcPr>
            <w:tcW w:w="10456" w:type="dxa"/>
            <w:gridSpan w:val="4"/>
            <w:tcBorders>
              <w:top w:val="single" w:sz="4" w:space="0" w:color="000000"/>
              <w:left w:val="single" w:sz="4" w:space="0" w:color="000000"/>
              <w:bottom w:val="single" w:sz="4" w:space="0" w:color="000000"/>
              <w:right w:val="single" w:sz="4" w:space="0" w:color="000000"/>
            </w:tcBorders>
          </w:tcPr>
          <w:p w:rsidR="00C82F10" w:rsidRPr="002B06B4" w:rsidRDefault="00C82F10" w:rsidP="00D153FF">
            <w:pPr>
              <w:spacing w:after="0" w:line="240" w:lineRule="auto"/>
              <w:jc w:val="right"/>
              <w:rPr>
                <w:rFonts w:ascii="Arial" w:hAnsi="Arial" w:cs="Arial"/>
                <w:i/>
                <w:sz w:val="18"/>
                <w:szCs w:val="18"/>
              </w:rPr>
            </w:pPr>
            <w:r>
              <w:rPr>
                <w:rFonts w:ascii="Arial" w:hAnsi="Arial" w:cs="Arial"/>
                <w:i/>
                <w:sz w:val="18"/>
                <w:szCs w:val="18"/>
              </w:rPr>
              <w:lastRenderedPageBreak/>
              <w:t xml:space="preserve">Продовження додатку 4 </w:t>
            </w:r>
            <w:proofErr w:type="gramStart"/>
            <w:r>
              <w:rPr>
                <w:rFonts w:ascii="Arial" w:hAnsi="Arial" w:cs="Arial"/>
                <w:i/>
                <w:sz w:val="18"/>
                <w:szCs w:val="18"/>
              </w:rPr>
              <w:t>до</w:t>
            </w:r>
            <w:proofErr w:type="gramEnd"/>
            <w:r>
              <w:rPr>
                <w:rFonts w:ascii="Arial" w:hAnsi="Arial" w:cs="Arial"/>
                <w:i/>
                <w:sz w:val="18"/>
                <w:szCs w:val="18"/>
              </w:rPr>
              <w:t xml:space="preserve"> договору</w:t>
            </w: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2B06B4" w:rsidRDefault="00C82F10" w:rsidP="000B0065">
            <w:pPr>
              <w:spacing w:after="0" w:line="240" w:lineRule="auto"/>
              <w:jc w:val="center"/>
              <w:rPr>
                <w:rFonts w:ascii="Arial" w:hAnsi="Arial" w:cs="Arial"/>
                <w:b/>
                <w:sz w:val="18"/>
                <w:szCs w:val="24"/>
              </w:rPr>
            </w:pPr>
            <w:r w:rsidRPr="002B06B4">
              <w:rPr>
                <w:rFonts w:ascii="Arial" w:hAnsi="Arial" w:cs="Arial"/>
                <w:b/>
                <w:sz w:val="18"/>
                <w:szCs w:val="24"/>
              </w:rPr>
              <w:t>11.1.3</w:t>
            </w:r>
          </w:p>
        </w:tc>
        <w:tc>
          <w:tcPr>
            <w:tcW w:w="6071" w:type="dxa"/>
            <w:tcBorders>
              <w:top w:val="single" w:sz="4" w:space="0" w:color="000000"/>
              <w:left w:val="single" w:sz="4" w:space="0" w:color="000000"/>
              <w:bottom w:val="single" w:sz="4" w:space="0" w:color="000000"/>
              <w:right w:val="single" w:sz="4" w:space="0" w:color="000000"/>
            </w:tcBorders>
          </w:tcPr>
          <w:p w:rsidR="00C82F10" w:rsidRPr="002B06B4" w:rsidRDefault="00C82F10" w:rsidP="000B0065">
            <w:pPr>
              <w:spacing w:after="0" w:line="240" w:lineRule="auto"/>
              <w:rPr>
                <w:rFonts w:ascii="Arial" w:hAnsi="Arial" w:cs="Arial"/>
                <w:sz w:val="18"/>
                <w:szCs w:val="24"/>
              </w:rPr>
            </w:pPr>
            <w:r w:rsidRPr="002B06B4">
              <w:rPr>
                <w:rFonts w:ascii="Arial" w:hAnsi="Arial" w:cs="Arial"/>
                <w:sz w:val="18"/>
                <w:szCs w:val="24"/>
              </w:rPr>
              <w:t>Очищення ділянок території від снігу при виконанні зимових механізованих робіт з прибирання</w:t>
            </w:r>
          </w:p>
        </w:tc>
        <w:tc>
          <w:tcPr>
            <w:tcW w:w="2132" w:type="dxa"/>
            <w:tcBorders>
              <w:top w:val="single" w:sz="4" w:space="0" w:color="000000"/>
              <w:left w:val="single" w:sz="4" w:space="0" w:color="000000"/>
              <w:bottom w:val="single" w:sz="4" w:space="0" w:color="000000"/>
              <w:right w:val="single" w:sz="4" w:space="0" w:color="000000"/>
            </w:tcBorders>
          </w:tcPr>
          <w:p w:rsidR="00C82F10" w:rsidRPr="002B06B4" w:rsidRDefault="00C82F10" w:rsidP="000B0065">
            <w:pPr>
              <w:spacing w:after="0" w:line="240" w:lineRule="auto"/>
              <w:jc w:val="center"/>
              <w:rPr>
                <w:rFonts w:ascii="Arial" w:hAnsi="Arial" w:cs="Arial"/>
                <w:sz w:val="18"/>
                <w:szCs w:val="24"/>
              </w:rPr>
            </w:pPr>
            <w:r w:rsidRPr="002B06B4">
              <w:rPr>
                <w:rFonts w:ascii="Arial" w:hAnsi="Arial" w:cs="Arial"/>
                <w:sz w:val="18"/>
                <w:szCs w:val="24"/>
              </w:rPr>
              <w:t>У зимовий період за необхідністю</w:t>
            </w:r>
          </w:p>
        </w:tc>
        <w:tc>
          <w:tcPr>
            <w:tcW w:w="1412" w:type="dxa"/>
            <w:tcBorders>
              <w:top w:val="single" w:sz="4" w:space="0" w:color="000000"/>
              <w:left w:val="single" w:sz="4" w:space="0" w:color="000000"/>
              <w:bottom w:val="single" w:sz="4" w:space="0" w:color="000000"/>
              <w:right w:val="single" w:sz="4" w:space="0" w:color="000000"/>
            </w:tcBorders>
          </w:tcPr>
          <w:p w:rsidR="00C82F10" w:rsidRPr="002B06B4" w:rsidRDefault="00C82F10" w:rsidP="000B0065">
            <w:pPr>
              <w:spacing w:after="0" w:line="240" w:lineRule="auto"/>
              <w:jc w:val="center"/>
              <w:rPr>
                <w:rFonts w:ascii="Arial" w:hAnsi="Arial" w:cs="Arial"/>
                <w:b/>
                <w:sz w:val="18"/>
                <w:szCs w:val="24"/>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2B06B4" w:rsidRDefault="00C82F10" w:rsidP="000B0065">
            <w:pPr>
              <w:spacing w:after="0" w:line="240" w:lineRule="auto"/>
              <w:jc w:val="center"/>
              <w:rPr>
                <w:rFonts w:ascii="Arial" w:hAnsi="Arial" w:cs="Arial"/>
                <w:b/>
                <w:sz w:val="18"/>
                <w:szCs w:val="24"/>
              </w:rPr>
            </w:pPr>
            <w:r w:rsidRPr="002B06B4">
              <w:rPr>
                <w:rFonts w:ascii="Arial" w:hAnsi="Arial" w:cs="Arial"/>
                <w:b/>
                <w:sz w:val="18"/>
                <w:szCs w:val="24"/>
              </w:rPr>
              <w:t>11.1.4</w:t>
            </w:r>
          </w:p>
        </w:tc>
        <w:tc>
          <w:tcPr>
            <w:tcW w:w="6071" w:type="dxa"/>
            <w:tcBorders>
              <w:top w:val="single" w:sz="4" w:space="0" w:color="000000"/>
              <w:left w:val="single" w:sz="4" w:space="0" w:color="000000"/>
              <w:bottom w:val="single" w:sz="4" w:space="0" w:color="000000"/>
              <w:right w:val="single" w:sz="4" w:space="0" w:color="000000"/>
            </w:tcBorders>
          </w:tcPr>
          <w:p w:rsidR="00C82F10" w:rsidRPr="002B06B4" w:rsidRDefault="00C82F10" w:rsidP="000B0065">
            <w:pPr>
              <w:spacing w:after="0" w:line="240" w:lineRule="auto"/>
              <w:rPr>
                <w:rFonts w:ascii="Arial" w:hAnsi="Arial" w:cs="Arial"/>
                <w:sz w:val="18"/>
                <w:szCs w:val="24"/>
              </w:rPr>
            </w:pPr>
            <w:r w:rsidRPr="002B06B4">
              <w:rPr>
                <w:rFonts w:ascii="Arial" w:hAnsi="Arial" w:cs="Arial"/>
                <w:sz w:val="18"/>
                <w:szCs w:val="24"/>
              </w:rPr>
              <w:t xml:space="preserve">Сколювання льоду (входи в </w:t>
            </w:r>
            <w:proofErr w:type="gramStart"/>
            <w:r w:rsidRPr="002B06B4">
              <w:rPr>
                <w:rFonts w:ascii="Arial" w:hAnsi="Arial" w:cs="Arial"/>
                <w:sz w:val="18"/>
                <w:szCs w:val="24"/>
              </w:rPr>
              <w:t>п</w:t>
            </w:r>
            <w:proofErr w:type="gramEnd"/>
            <w:r w:rsidRPr="002B06B4">
              <w:rPr>
                <w:rFonts w:ascii="Arial" w:hAnsi="Arial" w:cs="Arial"/>
                <w:sz w:val="18"/>
                <w:szCs w:val="24"/>
              </w:rPr>
              <w:t>ід`їзди та сміттєкамери, сходи)</w:t>
            </w:r>
          </w:p>
        </w:tc>
        <w:tc>
          <w:tcPr>
            <w:tcW w:w="2132" w:type="dxa"/>
            <w:tcBorders>
              <w:top w:val="single" w:sz="4" w:space="0" w:color="000000"/>
              <w:left w:val="single" w:sz="4" w:space="0" w:color="000000"/>
              <w:bottom w:val="single" w:sz="4" w:space="0" w:color="000000"/>
              <w:right w:val="single" w:sz="4" w:space="0" w:color="000000"/>
            </w:tcBorders>
          </w:tcPr>
          <w:p w:rsidR="00C82F10" w:rsidRPr="002B06B4" w:rsidRDefault="00C82F10" w:rsidP="000B0065">
            <w:pPr>
              <w:spacing w:after="0" w:line="240" w:lineRule="auto"/>
              <w:jc w:val="center"/>
              <w:rPr>
                <w:rFonts w:ascii="Arial" w:hAnsi="Arial" w:cs="Arial"/>
                <w:sz w:val="18"/>
                <w:szCs w:val="24"/>
              </w:rPr>
            </w:pPr>
            <w:r w:rsidRPr="002B06B4">
              <w:rPr>
                <w:rFonts w:ascii="Arial" w:hAnsi="Arial" w:cs="Arial"/>
                <w:sz w:val="18"/>
                <w:szCs w:val="24"/>
              </w:rPr>
              <w:t>У зимовий період за необхідністю</w:t>
            </w:r>
          </w:p>
        </w:tc>
        <w:tc>
          <w:tcPr>
            <w:tcW w:w="1412" w:type="dxa"/>
            <w:tcBorders>
              <w:top w:val="single" w:sz="4" w:space="0" w:color="000000"/>
              <w:left w:val="single" w:sz="4" w:space="0" w:color="000000"/>
              <w:bottom w:val="single" w:sz="4" w:space="0" w:color="000000"/>
              <w:right w:val="single" w:sz="4" w:space="0" w:color="000000"/>
            </w:tcBorders>
          </w:tcPr>
          <w:p w:rsidR="00C82F10" w:rsidRPr="002B06B4" w:rsidRDefault="00C82F10" w:rsidP="000B0065">
            <w:pPr>
              <w:spacing w:after="0" w:line="240" w:lineRule="auto"/>
              <w:jc w:val="center"/>
              <w:rPr>
                <w:rFonts w:ascii="Arial" w:hAnsi="Arial" w:cs="Arial"/>
                <w:b/>
                <w:sz w:val="18"/>
                <w:szCs w:val="24"/>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2B06B4" w:rsidRDefault="00C82F10" w:rsidP="000B0065">
            <w:pPr>
              <w:spacing w:after="0" w:line="240" w:lineRule="auto"/>
              <w:jc w:val="center"/>
              <w:rPr>
                <w:rFonts w:ascii="Arial" w:hAnsi="Arial" w:cs="Arial"/>
                <w:b/>
                <w:sz w:val="18"/>
                <w:szCs w:val="24"/>
              </w:rPr>
            </w:pPr>
            <w:r w:rsidRPr="002B06B4">
              <w:rPr>
                <w:rFonts w:ascii="Arial" w:hAnsi="Arial" w:cs="Arial"/>
                <w:b/>
                <w:sz w:val="18"/>
                <w:szCs w:val="24"/>
              </w:rPr>
              <w:t>11.1.5</w:t>
            </w:r>
          </w:p>
        </w:tc>
        <w:tc>
          <w:tcPr>
            <w:tcW w:w="6071" w:type="dxa"/>
            <w:tcBorders>
              <w:top w:val="single" w:sz="4" w:space="0" w:color="000000"/>
              <w:left w:val="single" w:sz="4" w:space="0" w:color="000000"/>
              <w:bottom w:val="single" w:sz="4" w:space="0" w:color="000000"/>
              <w:right w:val="single" w:sz="4" w:space="0" w:color="000000"/>
            </w:tcBorders>
          </w:tcPr>
          <w:p w:rsidR="00C82F10" w:rsidRPr="002B06B4" w:rsidRDefault="00C82F10" w:rsidP="000B0065">
            <w:pPr>
              <w:spacing w:after="0" w:line="240" w:lineRule="auto"/>
              <w:rPr>
                <w:rFonts w:ascii="Arial" w:hAnsi="Arial" w:cs="Arial"/>
                <w:sz w:val="18"/>
                <w:szCs w:val="24"/>
              </w:rPr>
            </w:pPr>
            <w:r w:rsidRPr="002B06B4">
              <w:rPr>
                <w:rFonts w:ascii="Arial" w:hAnsi="Arial" w:cs="Arial"/>
                <w:sz w:val="18"/>
                <w:szCs w:val="24"/>
              </w:rPr>
              <w:t xml:space="preserve">Посипання території </w:t>
            </w:r>
            <w:proofErr w:type="gramStart"/>
            <w:r w:rsidRPr="002B06B4">
              <w:rPr>
                <w:rFonts w:ascii="Arial" w:hAnsi="Arial" w:cs="Arial"/>
                <w:sz w:val="18"/>
                <w:szCs w:val="24"/>
              </w:rPr>
              <w:t>п</w:t>
            </w:r>
            <w:proofErr w:type="gramEnd"/>
            <w:r w:rsidRPr="002B06B4">
              <w:rPr>
                <w:rFonts w:ascii="Arial" w:hAnsi="Arial" w:cs="Arial"/>
                <w:sz w:val="18"/>
                <w:szCs w:val="24"/>
              </w:rPr>
              <w:t>іском (гранвідсів)</w:t>
            </w:r>
          </w:p>
        </w:tc>
        <w:tc>
          <w:tcPr>
            <w:tcW w:w="2132" w:type="dxa"/>
            <w:tcBorders>
              <w:top w:val="single" w:sz="4" w:space="0" w:color="000000"/>
              <w:left w:val="single" w:sz="4" w:space="0" w:color="000000"/>
              <w:bottom w:val="single" w:sz="4" w:space="0" w:color="000000"/>
              <w:right w:val="single" w:sz="4" w:space="0" w:color="000000"/>
            </w:tcBorders>
          </w:tcPr>
          <w:p w:rsidR="00C82F10" w:rsidRPr="002B06B4" w:rsidRDefault="00C82F10" w:rsidP="000B0065">
            <w:pPr>
              <w:spacing w:after="0" w:line="240" w:lineRule="auto"/>
              <w:jc w:val="center"/>
              <w:rPr>
                <w:rFonts w:ascii="Arial" w:hAnsi="Arial" w:cs="Arial"/>
                <w:sz w:val="18"/>
                <w:szCs w:val="24"/>
              </w:rPr>
            </w:pPr>
            <w:r w:rsidRPr="002B06B4">
              <w:rPr>
                <w:rFonts w:ascii="Arial" w:hAnsi="Arial" w:cs="Arial"/>
                <w:sz w:val="18"/>
                <w:szCs w:val="24"/>
              </w:rPr>
              <w:t>У зимовий період за необхідністю</w:t>
            </w:r>
          </w:p>
        </w:tc>
        <w:tc>
          <w:tcPr>
            <w:tcW w:w="1412" w:type="dxa"/>
            <w:tcBorders>
              <w:top w:val="single" w:sz="4" w:space="0" w:color="000000"/>
              <w:left w:val="single" w:sz="4" w:space="0" w:color="000000"/>
              <w:bottom w:val="single" w:sz="4" w:space="0" w:color="000000"/>
              <w:right w:val="single" w:sz="4" w:space="0" w:color="000000"/>
            </w:tcBorders>
          </w:tcPr>
          <w:p w:rsidR="00C82F10" w:rsidRPr="002B06B4" w:rsidRDefault="00C82F10" w:rsidP="000B0065">
            <w:pPr>
              <w:spacing w:after="0" w:line="240" w:lineRule="auto"/>
              <w:jc w:val="center"/>
              <w:rPr>
                <w:rFonts w:ascii="Arial" w:hAnsi="Arial" w:cs="Arial"/>
                <w:b/>
                <w:sz w:val="18"/>
                <w:szCs w:val="24"/>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2B06B4" w:rsidRDefault="00C82F10" w:rsidP="000B0065">
            <w:pPr>
              <w:spacing w:after="0" w:line="240" w:lineRule="auto"/>
              <w:jc w:val="center"/>
              <w:rPr>
                <w:rFonts w:ascii="Arial" w:hAnsi="Arial" w:cs="Arial"/>
                <w:b/>
                <w:sz w:val="18"/>
                <w:szCs w:val="24"/>
              </w:rPr>
            </w:pPr>
            <w:r w:rsidRPr="002B06B4">
              <w:rPr>
                <w:rFonts w:ascii="Arial" w:hAnsi="Arial" w:cs="Arial"/>
                <w:b/>
                <w:sz w:val="18"/>
                <w:szCs w:val="24"/>
              </w:rPr>
              <w:t>11.2</w:t>
            </w:r>
          </w:p>
        </w:tc>
        <w:tc>
          <w:tcPr>
            <w:tcW w:w="6071" w:type="dxa"/>
            <w:tcBorders>
              <w:top w:val="single" w:sz="4" w:space="0" w:color="000000"/>
              <w:left w:val="single" w:sz="4" w:space="0" w:color="000000"/>
              <w:bottom w:val="single" w:sz="4" w:space="0" w:color="000000"/>
              <w:right w:val="single" w:sz="4" w:space="0" w:color="000000"/>
            </w:tcBorders>
          </w:tcPr>
          <w:p w:rsidR="00C82F10" w:rsidRPr="002B06B4" w:rsidRDefault="00C82F10" w:rsidP="000B0065">
            <w:pPr>
              <w:spacing w:after="0" w:line="240" w:lineRule="auto"/>
              <w:rPr>
                <w:rFonts w:ascii="Arial" w:hAnsi="Arial" w:cs="Arial"/>
                <w:sz w:val="18"/>
                <w:szCs w:val="24"/>
              </w:rPr>
            </w:pPr>
            <w:r w:rsidRPr="002B06B4">
              <w:rPr>
                <w:rFonts w:ascii="Arial" w:hAnsi="Arial" w:cs="Arial"/>
                <w:sz w:val="18"/>
                <w:szCs w:val="24"/>
              </w:rPr>
              <w:t>Механізоване прибирання</w:t>
            </w:r>
          </w:p>
        </w:tc>
        <w:tc>
          <w:tcPr>
            <w:tcW w:w="2132" w:type="dxa"/>
            <w:tcBorders>
              <w:top w:val="single" w:sz="4" w:space="0" w:color="000000"/>
              <w:left w:val="single" w:sz="4" w:space="0" w:color="000000"/>
              <w:bottom w:val="single" w:sz="4" w:space="0" w:color="000000"/>
              <w:right w:val="single" w:sz="4" w:space="0" w:color="000000"/>
            </w:tcBorders>
          </w:tcPr>
          <w:p w:rsidR="00C82F10" w:rsidRPr="002B06B4" w:rsidRDefault="00C82F10" w:rsidP="000B0065">
            <w:pPr>
              <w:spacing w:after="0" w:line="240" w:lineRule="auto"/>
              <w:jc w:val="center"/>
              <w:rPr>
                <w:rFonts w:ascii="Arial" w:hAnsi="Arial" w:cs="Arial"/>
                <w:sz w:val="18"/>
                <w:szCs w:val="24"/>
              </w:rPr>
            </w:pPr>
          </w:p>
        </w:tc>
        <w:tc>
          <w:tcPr>
            <w:tcW w:w="1412" w:type="dxa"/>
            <w:tcBorders>
              <w:top w:val="single" w:sz="4" w:space="0" w:color="000000"/>
              <w:left w:val="single" w:sz="4" w:space="0" w:color="000000"/>
              <w:bottom w:val="single" w:sz="4" w:space="0" w:color="000000"/>
              <w:right w:val="single" w:sz="4" w:space="0" w:color="000000"/>
            </w:tcBorders>
          </w:tcPr>
          <w:p w:rsidR="00C82F10" w:rsidRPr="002B06B4" w:rsidRDefault="00C82F10" w:rsidP="000B0065">
            <w:pPr>
              <w:spacing w:after="0" w:line="240" w:lineRule="auto"/>
              <w:jc w:val="center"/>
              <w:rPr>
                <w:rFonts w:ascii="Arial" w:hAnsi="Arial" w:cs="Arial"/>
                <w:b/>
                <w:sz w:val="18"/>
                <w:szCs w:val="24"/>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2B06B4" w:rsidRDefault="00C82F10" w:rsidP="000B0065">
            <w:pPr>
              <w:spacing w:after="0" w:line="240" w:lineRule="auto"/>
              <w:jc w:val="center"/>
              <w:rPr>
                <w:rFonts w:ascii="Arial" w:hAnsi="Arial" w:cs="Arial"/>
                <w:b/>
                <w:sz w:val="18"/>
                <w:szCs w:val="24"/>
              </w:rPr>
            </w:pPr>
            <w:r w:rsidRPr="002B06B4">
              <w:rPr>
                <w:rFonts w:ascii="Arial" w:hAnsi="Arial" w:cs="Arial"/>
                <w:b/>
                <w:sz w:val="18"/>
                <w:szCs w:val="24"/>
              </w:rPr>
              <w:t>11.2.1</w:t>
            </w:r>
          </w:p>
        </w:tc>
        <w:tc>
          <w:tcPr>
            <w:tcW w:w="6071" w:type="dxa"/>
            <w:tcBorders>
              <w:top w:val="single" w:sz="4" w:space="0" w:color="000000"/>
              <w:left w:val="single" w:sz="4" w:space="0" w:color="000000"/>
              <w:bottom w:val="single" w:sz="4" w:space="0" w:color="000000"/>
              <w:right w:val="single" w:sz="4" w:space="0" w:color="000000"/>
            </w:tcBorders>
          </w:tcPr>
          <w:p w:rsidR="00C82F10" w:rsidRPr="002B06B4" w:rsidRDefault="00C82F10" w:rsidP="000B0065">
            <w:pPr>
              <w:spacing w:after="0" w:line="240" w:lineRule="auto"/>
              <w:rPr>
                <w:rFonts w:ascii="Arial" w:hAnsi="Arial" w:cs="Arial"/>
                <w:sz w:val="18"/>
                <w:szCs w:val="24"/>
              </w:rPr>
            </w:pPr>
            <w:r w:rsidRPr="002B06B4">
              <w:rPr>
                <w:rFonts w:ascii="Arial" w:hAnsi="Arial" w:cs="Arial"/>
                <w:sz w:val="18"/>
                <w:szCs w:val="24"/>
              </w:rPr>
              <w:t>Очищення проїжджої частини дороги від снігу трактором (сніг, який щойно випав)</w:t>
            </w:r>
          </w:p>
        </w:tc>
        <w:tc>
          <w:tcPr>
            <w:tcW w:w="2132" w:type="dxa"/>
            <w:tcBorders>
              <w:top w:val="single" w:sz="4" w:space="0" w:color="000000"/>
              <w:left w:val="single" w:sz="4" w:space="0" w:color="000000"/>
              <w:bottom w:val="single" w:sz="4" w:space="0" w:color="000000"/>
              <w:right w:val="single" w:sz="4" w:space="0" w:color="000000"/>
            </w:tcBorders>
          </w:tcPr>
          <w:p w:rsidR="00C82F10" w:rsidRPr="002B06B4" w:rsidRDefault="00C82F10" w:rsidP="000B0065">
            <w:pPr>
              <w:spacing w:after="0" w:line="240" w:lineRule="auto"/>
              <w:jc w:val="center"/>
              <w:rPr>
                <w:rFonts w:ascii="Arial" w:hAnsi="Arial" w:cs="Arial"/>
                <w:sz w:val="18"/>
                <w:szCs w:val="24"/>
              </w:rPr>
            </w:pPr>
            <w:r w:rsidRPr="002B06B4">
              <w:rPr>
                <w:rFonts w:ascii="Arial" w:hAnsi="Arial" w:cs="Arial"/>
                <w:sz w:val="18"/>
                <w:szCs w:val="24"/>
              </w:rPr>
              <w:t>У зимовий  період за необхідністю</w:t>
            </w:r>
          </w:p>
        </w:tc>
        <w:tc>
          <w:tcPr>
            <w:tcW w:w="1412" w:type="dxa"/>
            <w:tcBorders>
              <w:top w:val="single" w:sz="4" w:space="0" w:color="000000"/>
              <w:left w:val="single" w:sz="4" w:space="0" w:color="000000"/>
              <w:bottom w:val="single" w:sz="4" w:space="0" w:color="000000"/>
              <w:right w:val="single" w:sz="4" w:space="0" w:color="000000"/>
            </w:tcBorders>
          </w:tcPr>
          <w:p w:rsidR="00C82F10" w:rsidRPr="002B06B4" w:rsidRDefault="00C82F10" w:rsidP="000B0065">
            <w:pPr>
              <w:spacing w:after="0" w:line="240" w:lineRule="auto"/>
              <w:jc w:val="center"/>
              <w:rPr>
                <w:rFonts w:ascii="Arial" w:hAnsi="Arial" w:cs="Arial"/>
                <w:b/>
                <w:sz w:val="18"/>
                <w:szCs w:val="24"/>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2B06B4" w:rsidRDefault="00C82F10" w:rsidP="000B0065">
            <w:pPr>
              <w:spacing w:after="0" w:line="240" w:lineRule="auto"/>
              <w:jc w:val="center"/>
              <w:rPr>
                <w:rFonts w:ascii="Arial" w:hAnsi="Arial" w:cs="Arial"/>
                <w:b/>
                <w:sz w:val="18"/>
                <w:szCs w:val="24"/>
              </w:rPr>
            </w:pPr>
            <w:r w:rsidRPr="002B06B4">
              <w:rPr>
                <w:rFonts w:ascii="Arial" w:hAnsi="Arial" w:cs="Arial"/>
                <w:b/>
                <w:sz w:val="18"/>
                <w:szCs w:val="24"/>
              </w:rPr>
              <w:t>11.2.2</w:t>
            </w:r>
          </w:p>
        </w:tc>
        <w:tc>
          <w:tcPr>
            <w:tcW w:w="6071" w:type="dxa"/>
            <w:tcBorders>
              <w:top w:val="single" w:sz="4" w:space="0" w:color="000000"/>
              <w:left w:val="single" w:sz="4" w:space="0" w:color="000000"/>
              <w:bottom w:val="single" w:sz="4" w:space="0" w:color="000000"/>
              <w:right w:val="single" w:sz="4" w:space="0" w:color="000000"/>
            </w:tcBorders>
          </w:tcPr>
          <w:p w:rsidR="00C82F10" w:rsidRPr="002B06B4" w:rsidRDefault="00C82F10" w:rsidP="000B0065">
            <w:pPr>
              <w:spacing w:after="0" w:line="240" w:lineRule="auto"/>
              <w:rPr>
                <w:rFonts w:ascii="Arial" w:hAnsi="Arial" w:cs="Arial"/>
                <w:sz w:val="18"/>
                <w:szCs w:val="24"/>
              </w:rPr>
            </w:pPr>
            <w:r w:rsidRPr="002B06B4">
              <w:rPr>
                <w:rFonts w:ascii="Arial" w:hAnsi="Arial" w:cs="Arial"/>
                <w:sz w:val="18"/>
                <w:szCs w:val="24"/>
              </w:rPr>
              <w:t xml:space="preserve">Очищення проїжджої частини дороги від снігу трактором  (патрульне очищення) </w:t>
            </w:r>
          </w:p>
        </w:tc>
        <w:tc>
          <w:tcPr>
            <w:tcW w:w="2132" w:type="dxa"/>
            <w:tcBorders>
              <w:top w:val="single" w:sz="4" w:space="0" w:color="000000"/>
              <w:left w:val="single" w:sz="4" w:space="0" w:color="000000"/>
              <w:bottom w:val="single" w:sz="4" w:space="0" w:color="000000"/>
              <w:right w:val="single" w:sz="4" w:space="0" w:color="000000"/>
            </w:tcBorders>
          </w:tcPr>
          <w:p w:rsidR="00C82F10" w:rsidRPr="002B06B4" w:rsidRDefault="00C82F10" w:rsidP="000B0065">
            <w:pPr>
              <w:spacing w:after="0" w:line="240" w:lineRule="auto"/>
              <w:jc w:val="center"/>
              <w:rPr>
                <w:rFonts w:ascii="Arial" w:hAnsi="Arial" w:cs="Arial"/>
                <w:sz w:val="18"/>
                <w:szCs w:val="24"/>
              </w:rPr>
            </w:pPr>
            <w:r w:rsidRPr="002B06B4">
              <w:rPr>
                <w:rFonts w:ascii="Arial" w:hAnsi="Arial" w:cs="Arial"/>
                <w:sz w:val="18"/>
                <w:szCs w:val="24"/>
              </w:rPr>
              <w:t>У зимовий період за необхідністю</w:t>
            </w:r>
          </w:p>
        </w:tc>
        <w:tc>
          <w:tcPr>
            <w:tcW w:w="1412" w:type="dxa"/>
            <w:tcBorders>
              <w:top w:val="single" w:sz="4" w:space="0" w:color="000000"/>
              <w:left w:val="single" w:sz="4" w:space="0" w:color="000000"/>
              <w:bottom w:val="single" w:sz="4" w:space="0" w:color="000000"/>
              <w:right w:val="single" w:sz="4" w:space="0" w:color="000000"/>
            </w:tcBorders>
          </w:tcPr>
          <w:p w:rsidR="00C82F10" w:rsidRPr="002B06B4" w:rsidRDefault="00C82F10" w:rsidP="000B0065">
            <w:pPr>
              <w:spacing w:after="0" w:line="240" w:lineRule="auto"/>
              <w:jc w:val="center"/>
              <w:rPr>
                <w:rFonts w:ascii="Arial" w:hAnsi="Arial" w:cs="Arial"/>
                <w:b/>
                <w:sz w:val="18"/>
                <w:szCs w:val="24"/>
              </w:rPr>
            </w:pPr>
          </w:p>
        </w:tc>
      </w:tr>
      <w:tr w:rsidR="00C82F10" w:rsidRPr="00C625A4" w:rsidTr="00E51527">
        <w:tc>
          <w:tcPr>
            <w:tcW w:w="841" w:type="dxa"/>
            <w:tcBorders>
              <w:top w:val="single" w:sz="4" w:space="0" w:color="000000"/>
              <w:left w:val="single" w:sz="4" w:space="0" w:color="000000"/>
              <w:bottom w:val="single" w:sz="4" w:space="0" w:color="000000"/>
              <w:right w:val="single" w:sz="4" w:space="0" w:color="000000"/>
            </w:tcBorders>
          </w:tcPr>
          <w:p w:rsidR="00C82F10" w:rsidRPr="002B06B4" w:rsidRDefault="00C82F10" w:rsidP="000B0065">
            <w:pPr>
              <w:spacing w:after="0" w:line="240" w:lineRule="auto"/>
              <w:jc w:val="center"/>
              <w:rPr>
                <w:rFonts w:ascii="Arial" w:hAnsi="Arial" w:cs="Arial"/>
                <w:b/>
                <w:sz w:val="18"/>
                <w:szCs w:val="24"/>
              </w:rPr>
            </w:pPr>
            <w:r>
              <w:rPr>
                <w:rFonts w:ascii="Arial" w:hAnsi="Arial" w:cs="Arial"/>
                <w:b/>
                <w:sz w:val="18"/>
                <w:szCs w:val="24"/>
              </w:rPr>
              <w:t>12</w:t>
            </w:r>
          </w:p>
        </w:tc>
        <w:tc>
          <w:tcPr>
            <w:tcW w:w="6071" w:type="dxa"/>
            <w:tcBorders>
              <w:top w:val="single" w:sz="4" w:space="0" w:color="000000"/>
              <w:left w:val="single" w:sz="4" w:space="0" w:color="000000"/>
              <w:bottom w:val="single" w:sz="4" w:space="0" w:color="000000"/>
              <w:right w:val="single" w:sz="4" w:space="0" w:color="000000"/>
            </w:tcBorders>
          </w:tcPr>
          <w:p w:rsidR="00C82F10" w:rsidRPr="00A31522" w:rsidRDefault="00C82F10" w:rsidP="000B0065">
            <w:pPr>
              <w:spacing w:after="0" w:line="240" w:lineRule="auto"/>
              <w:rPr>
                <w:rFonts w:ascii="Arial" w:hAnsi="Arial" w:cs="Arial"/>
                <w:b/>
                <w:sz w:val="18"/>
                <w:szCs w:val="24"/>
              </w:rPr>
            </w:pPr>
            <w:r w:rsidRPr="00A31522">
              <w:rPr>
                <w:rFonts w:ascii="Arial" w:hAnsi="Arial" w:cs="Arial"/>
                <w:b/>
                <w:sz w:val="18"/>
                <w:szCs w:val="24"/>
              </w:rPr>
              <w:t>Технічне обслуговування ліфті</w:t>
            </w:r>
            <w:proofErr w:type="gramStart"/>
            <w:r w:rsidRPr="00A31522">
              <w:rPr>
                <w:rFonts w:ascii="Arial" w:hAnsi="Arial" w:cs="Arial"/>
                <w:b/>
                <w:sz w:val="18"/>
                <w:szCs w:val="24"/>
              </w:rPr>
              <w:t>в</w:t>
            </w:r>
            <w:proofErr w:type="gramEnd"/>
            <w:r w:rsidRPr="00A31522">
              <w:rPr>
                <w:rFonts w:ascii="Arial" w:hAnsi="Arial" w:cs="Arial"/>
                <w:b/>
                <w:sz w:val="18"/>
                <w:szCs w:val="24"/>
              </w:rPr>
              <w:t xml:space="preserve"> та диспетчерських систем</w:t>
            </w:r>
          </w:p>
        </w:tc>
        <w:tc>
          <w:tcPr>
            <w:tcW w:w="2132" w:type="dxa"/>
            <w:tcBorders>
              <w:top w:val="single" w:sz="4" w:space="0" w:color="000000"/>
              <w:left w:val="single" w:sz="4" w:space="0" w:color="000000"/>
              <w:bottom w:val="single" w:sz="4" w:space="0" w:color="000000"/>
              <w:right w:val="single" w:sz="4" w:space="0" w:color="000000"/>
            </w:tcBorders>
          </w:tcPr>
          <w:p w:rsidR="00C82F10" w:rsidRPr="002B06B4" w:rsidRDefault="00C82F10" w:rsidP="000B0065">
            <w:pPr>
              <w:spacing w:after="0" w:line="240" w:lineRule="auto"/>
              <w:jc w:val="center"/>
              <w:rPr>
                <w:rFonts w:ascii="Arial" w:hAnsi="Arial" w:cs="Arial"/>
                <w:sz w:val="18"/>
                <w:szCs w:val="24"/>
              </w:rPr>
            </w:pPr>
            <w:r>
              <w:rPr>
                <w:rFonts w:ascii="Arial" w:hAnsi="Arial" w:cs="Arial"/>
                <w:sz w:val="18"/>
                <w:szCs w:val="24"/>
              </w:rPr>
              <w:t xml:space="preserve">за договором </w:t>
            </w:r>
            <w:proofErr w:type="gramStart"/>
            <w:r>
              <w:rPr>
                <w:rFonts w:ascii="Arial" w:hAnsi="Arial" w:cs="Arial"/>
                <w:sz w:val="18"/>
                <w:szCs w:val="24"/>
              </w:rPr>
              <w:t>п</w:t>
            </w:r>
            <w:proofErr w:type="gramEnd"/>
            <w:r>
              <w:rPr>
                <w:rFonts w:ascii="Arial" w:hAnsi="Arial" w:cs="Arial"/>
                <w:sz w:val="18"/>
                <w:szCs w:val="24"/>
              </w:rPr>
              <w:t>ідряду з ПП «Міськліфт»</w:t>
            </w:r>
          </w:p>
        </w:tc>
        <w:tc>
          <w:tcPr>
            <w:tcW w:w="1412" w:type="dxa"/>
            <w:tcBorders>
              <w:top w:val="single" w:sz="4" w:space="0" w:color="000000"/>
              <w:left w:val="single" w:sz="4" w:space="0" w:color="000000"/>
              <w:bottom w:val="single" w:sz="4" w:space="0" w:color="000000"/>
              <w:right w:val="single" w:sz="4" w:space="0" w:color="000000"/>
            </w:tcBorders>
          </w:tcPr>
          <w:p w:rsidR="00C82F10" w:rsidRPr="002B06B4" w:rsidRDefault="00C82F10" w:rsidP="000B0065">
            <w:pPr>
              <w:spacing w:after="0" w:line="240" w:lineRule="auto"/>
              <w:jc w:val="center"/>
              <w:rPr>
                <w:rFonts w:ascii="Arial" w:hAnsi="Arial" w:cs="Arial"/>
                <w:b/>
                <w:sz w:val="18"/>
                <w:szCs w:val="24"/>
              </w:rPr>
            </w:pPr>
          </w:p>
        </w:tc>
      </w:tr>
    </w:tbl>
    <w:p w:rsidR="00C82F10" w:rsidRPr="006A650D" w:rsidRDefault="00C82F10" w:rsidP="00C82F10">
      <w:pPr>
        <w:keepNext/>
        <w:keepLines/>
        <w:spacing w:before="240" w:after="240"/>
        <w:jc w:val="center"/>
        <w:rPr>
          <w:rFonts w:ascii="Arial" w:hAnsi="Arial" w:cs="Arial"/>
          <w:b/>
          <w:sz w:val="19"/>
          <w:szCs w:val="19"/>
        </w:rPr>
      </w:pPr>
      <w:proofErr w:type="gramStart"/>
      <w:r w:rsidRPr="006A650D">
        <w:rPr>
          <w:rFonts w:ascii="Arial" w:hAnsi="Arial" w:cs="Arial"/>
          <w:b/>
          <w:sz w:val="19"/>
          <w:szCs w:val="19"/>
        </w:rPr>
        <w:t>П</w:t>
      </w:r>
      <w:proofErr w:type="gramEnd"/>
      <w:r w:rsidRPr="006A650D">
        <w:rPr>
          <w:rFonts w:ascii="Arial" w:hAnsi="Arial" w:cs="Arial"/>
          <w:b/>
          <w:sz w:val="19"/>
          <w:szCs w:val="19"/>
        </w:rPr>
        <w:t>ІДПИСИ:</w:t>
      </w:r>
    </w:p>
    <w:tbl>
      <w:tblPr>
        <w:tblW w:w="10206" w:type="dxa"/>
        <w:tblLayout w:type="fixed"/>
        <w:tblCellMar>
          <w:top w:w="55" w:type="dxa"/>
          <w:left w:w="55" w:type="dxa"/>
          <w:bottom w:w="55" w:type="dxa"/>
          <w:right w:w="55" w:type="dxa"/>
        </w:tblCellMar>
        <w:tblLook w:val="04A0"/>
      </w:tblPr>
      <w:tblGrid>
        <w:gridCol w:w="4820"/>
        <w:gridCol w:w="850"/>
        <w:gridCol w:w="4536"/>
      </w:tblGrid>
      <w:tr w:rsidR="00C82F10" w:rsidRPr="006A650D" w:rsidTr="000B0065">
        <w:trPr>
          <w:trHeight w:val="313"/>
        </w:trPr>
        <w:tc>
          <w:tcPr>
            <w:tcW w:w="4820" w:type="dxa"/>
            <w:tcMar>
              <w:top w:w="0" w:type="dxa"/>
              <w:left w:w="0" w:type="dxa"/>
              <w:bottom w:w="0" w:type="dxa"/>
              <w:right w:w="0" w:type="dxa"/>
            </w:tcMar>
          </w:tcPr>
          <w:p w:rsidR="00C82F10" w:rsidRPr="006A650D" w:rsidRDefault="00C82F10" w:rsidP="000B0065">
            <w:pPr>
              <w:shd w:val="clear" w:color="auto" w:fill="FFFFFF"/>
              <w:suppressAutoHyphens/>
              <w:spacing w:after="150"/>
              <w:jc w:val="both"/>
              <w:rPr>
                <w:rFonts w:ascii="Arial" w:hAnsi="Arial" w:cs="Arial"/>
                <w:b/>
                <w:sz w:val="19"/>
                <w:szCs w:val="19"/>
                <w:lang w:eastAsia="zh-CN"/>
              </w:rPr>
            </w:pPr>
            <w:r w:rsidRPr="006A650D">
              <w:rPr>
                <w:rFonts w:ascii="Arial" w:hAnsi="Arial" w:cs="Arial"/>
                <w:b/>
                <w:sz w:val="19"/>
                <w:szCs w:val="19"/>
                <w:lang w:eastAsia="zh-CN"/>
              </w:rPr>
              <w:t>Від управителя</w:t>
            </w:r>
          </w:p>
        </w:tc>
        <w:tc>
          <w:tcPr>
            <w:tcW w:w="850" w:type="dxa"/>
            <w:tcMar>
              <w:top w:w="0" w:type="dxa"/>
              <w:left w:w="0" w:type="dxa"/>
              <w:bottom w:w="0" w:type="dxa"/>
              <w:right w:w="0" w:type="dxa"/>
            </w:tcMar>
          </w:tcPr>
          <w:p w:rsidR="00C82F10" w:rsidRPr="006A650D" w:rsidRDefault="00C82F10" w:rsidP="000B0065">
            <w:pPr>
              <w:shd w:val="clear" w:color="auto" w:fill="FFFFFF"/>
              <w:suppressAutoHyphens/>
              <w:snapToGrid w:val="0"/>
              <w:spacing w:after="150"/>
              <w:jc w:val="both"/>
              <w:rPr>
                <w:rFonts w:ascii="Arial" w:hAnsi="Arial" w:cs="Arial"/>
                <w:b/>
                <w:sz w:val="19"/>
                <w:szCs w:val="19"/>
                <w:lang w:eastAsia="zh-CN"/>
              </w:rPr>
            </w:pPr>
          </w:p>
        </w:tc>
        <w:tc>
          <w:tcPr>
            <w:tcW w:w="4536" w:type="dxa"/>
            <w:tcMar>
              <w:top w:w="0" w:type="dxa"/>
              <w:left w:w="0" w:type="dxa"/>
              <w:bottom w:w="0" w:type="dxa"/>
              <w:right w:w="0" w:type="dxa"/>
            </w:tcMar>
          </w:tcPr>
          <w:p w:rsidR="00C82F10" w:rsidRPr="006A650D" w:rsidRDefault="00C82F10" w:rsidP="000B0065">
            <w:pPr>
              <w:shd w:val="clear" w:color="auto" w:fill="FFFFFF"/>
              <w:suppressAutoHyphens/>
              <w:spacing w:after="150"/>
              <w:jc w:val="both"/>
              <w:rPr>
                <w:rFonts w:ascii="Arial" w:hAnsi="Arial" w:cs="Arial"/>
                <w:b/>
                <w:sz w:val="19"/>
                <w:szCs w:val="19"/>
                <w:lang w:eastAsia="zh-CN"/>
              </w:rPr>
            </w:pPr>
            <w:r w:rsidRPr="006A650D">
              <w:rPr>
                <w:rFonts w:ascii="Arial" w:hAnsi="Arial" w:cs="Arial"/>
                <w:b/>
                <w:sz w:val="19"/>
                <w:szCs w:val="19"/>
                <w:lang w:eastAsia="zh-CN"/>
              </w:rPr>
              <w:t>Від співвласників</w:t>
            </w:r>
          </w:p>
        </w:tc>
      </w:tr>
      <w:tr w:rsidR="00C82F10" w:rsidRPr="00E30E7F" w:rsidTr="000B0065">
        <w:trPr>
          <w:trHeight w:val="313"/>
        </w:trPr>
        <w:tc>
          <w:tcPr>
            <w:tcW w:w="4820" w:type="dxa"/>
            <w:tcMar>
              <w:top w:w="0" w:type="dxa"/>
              <w:left w:w="0" w:type="dxa"/>
              <w:bottom w:w="0" w:type="dxa"/>
              <w:right w:w="0" w:type="dxa"/>
            </w:tcMar>
          </w:tcPr>
          <w:p w:rsidR="00C82F10" w:rsidRPr="001B5ECC" w:rsidRDefault="00C82F10" w:rsidP="000B0065">
            <w:pPr>
              <w:shd w:val="clear" w:color="auto" w:fill="FFFFFF"/>
              <w:suppressAutoHyphens/>
              <w:spacing w:after="150"/>
              <w:jc w:val="both"/>
              <w:rPr>
                <w:rFonts w:ascii="Arial" w:hAnsi="Arial" w:cs="Arial"/>
                <w:b/>
                <w:sz w:val="19"/>
                <w:szCs w:val="19"/>
                <w:lang w:eastAsia="zh-CN"/>
              </w:rPr>
            </w:pPr>
            <w:r w:rsidRPr="001B5ECC">
              <w:rPr>
                <w:rFonts w:ascii="Arial" w:hAnsi="Arial" w:cs="Arial"/>
                <w:b/>
                <w:sz w:val="19"/>
                <w:szCs w:val="19"/>
                <w:lang w:eastAsia="zh-CN"/>
              </w:rPr>
              <w:t xml:space="preserve">Директор </w:t>
            </w:r>
            <w:r>
              <w:rPr>
                <w:rFonts w:ascii="Arial" w:hAnsi="Arial" w:cs="Arial"/>
                <w:b/>
                <w:sz w:val="19"/>
                <w:szCs w:val="19"/>
                <w:lang w:eastAsia="zh-CN"/>
              </w:rPr>
              <w:t>КЖЕП № 4</w:t>
            </w:r>
          </w:p>
          <w:p w:rsidR="00C82F10" w:rsidRPr="001B5ECC" w:rsidRDefault="00C82F10" w:rsidP="000B0065">
            <w:pPr>
              <w:shd w:val="clear" w:color="auto" w:fill="FFFFFF"/>
              <w:suppressAutoHyphens/>
              <w:spacing w:after="0" w:line="240" w:lineRule="auto"/>
              <w:jc w:val="both"/>
              <w:rPr>
                <w:rFonts w:ascii="Arial" w:hAnsi="Arial" w:cs="Arial"/>
                <w:b/>
                <w:sz w:val="19"/>
                <w:szCs w:val="19"/>
                <w:lang w:eastAsia="zh-CN"/>
              </w:rPr>
            </w:pPr>
            <w:r w:rsidRPr="001B5ECC">
              <w:rPr>
                <w:rFonts w:ascii="Arial" w:hAnsi="Arial" w:cs="Arial"/>
                <w:b/>
                <w:sz w:val="19"/>
                <w:szCs w:val="19"/>
                <w:lang w:eastAsia="zh-CN"/>
              </w:rPr>
              <w:t>___________________</w:t>
            </w:r>
            <w:r>
              <w:rPr>
                <w:rFonts w:ascii="Arial" w:hAnsi="Arial" w:cs="Arial"/>
                <w:b/>
                <w:sz w:val="19"/>
                <w:szCs w:val="19"/>
                <w:lang w:eastAsia="zh-CN"/>
              </w:rPr>
              <w:t>____</w:t>
            </w:r>
            <w:r w:rsidRPr="001B5ECC">
              <w:rPr>
                <w:rFonts w:ascii="Arial" w:hAnsi="Arial" w:cs="Arial"/>
                <w:b/>
                <w:sz w:val="19"/>
                <w:szCs w:val="19"/>
                <w:lang w:eastAsia="zh-CN"/>
              </w:rPr>
              <w:t xml:space="preserve"> </w:t>
            </w:r>
            <w:r>
              <w:rPr>
                <w:rFonts w:ascii="Arial" w:hAnsi="Arial" w:cs="Arial"/>
                <w:b/>
                <w:sz w:val="19"/>
                <w:szCs w:val="19"/>
                <w:lang w:eastAsia="zh-CN"/>
              </w:rPr>
              <w:t>Т.В. Прокопенко</w:t>
            </w:r>
          </w:p>
          <w:p w:rsidR="00C82F10" w:rsidRPr="001B5ECC" w:rsidRDefault="00C82F10" w:rsidP="000B0065">
            <w:pPr>
              <w:shd w:val="clear" w:color="auto" w:fill="FFFFFF"/>
              <w:suppressAutoHyphens/>
              <w:spacing w:after="0" w:line="240" w:lineRule="auto"/>
              <w:jc w:val="both"/>
              <w:rPr>
                <w:rFonts w:ascii="Arial" w:hAnsi="Arial" w:cs="Arial"/>
                <w:sz w:val="19"/>
                <w:szCs w:val="19"/>
                <w:lang w:eastAsia="zh-CN"/>
              </w:rPr>
            </w:pPr>
          </w:p>
        </w:tc>
        <w:tc>
          <w:tcPr>
            <w:tcW w:w="850" w:type="dxa"/>
            <w:tcMar>
              <w:top w:w="0" w:type="dxa"/>
              <w:left w:w="0" w:type="dxa"/>
              <w:bottom w:w="0" w:type="dxa"/>
              <w:right w:w="0" w:type="dxa"/>
            </w:tcMar>
          </w:tcPr>
          <w:p w:rsidR="00C82F10" w:rsidRPr="001B5ECC" w:rsidRDefault="00C82F10" w:rsidP="000B0065">
            <w:pPr>
              <w:shd w:val="clear" w:color="auto" w:fill="FFFFFF"/>
              <w:suppressAutoHyphens/>
              <w:snapToGrid w:val="0"/>
              <w:spacing w:after="150"/>
              <w:jc w:val="both"/>
              <w:rPr>
                <w:rFonts w:ascii="Arial" w:hAnsi="Arial" w:cs="Arial"/>
                <w:sz w:val="19"/>
                <w:szCs w:val="19"/>
                <w:lang w:eastAsia="zh-CN"/>
              </w:rPr>
            </w:pPr>
          </w:p>
        </w:tc>
        <w:tc>
          <w:tcPr>
            <w:tcW w:w="4536" w:type="dxa"/>
            <w:tcMar>
              <w:top w:w="0" w:type="dxa"/>
              <w:left w:w="0" w:type="dxa"/>
              <w:bottom w:w="0" w:type="dxa"/>
              <w:right w:w="0" w:type="dxa"/>
            </w:tcMar>
          </w:tcPr>
          <w:p w:rsidR="00C82F10" w:rsidRPr="001B5ECC" w:rsidRDefault="00C82F10" w:rsidP="000B0065">
            <w:pPr>
              <w:shd w:val="clear" w:color="auto" w:fill="FFFFFF"/>
              <w:suppressAutoHyphens/>
              <w:spacing w:after="150"/>
              <w:jc w:val="both"/>
              <w:rPr>
                <w:rFonts w:ascii="Arial" w:hAnsi="Arial" w:cs="Arial"/>
                <w:b/>
                <w:sz w:val="19"/>
                <w:szCs w:val="19"/>
                <w:lang w:eastAsia="zh-CN"/>
              </w:rPr>
            </w:pPr>
            <w:r w:rsidRPr="001B5ECC">
              <w:rPr>
                <w:rFonts w:ascii="Arial" w:hAnsi="Arial" w:cs="Arial"/>
                <w:b/>
                <w:sz w:val="19"/>
                <w:szCs w:val="19"/>
                <w:lang w:eastAsia="zh-CN"/>
              </w:rPr>
              <w:t xml:space="preserve">Перший заступник </w:t>
            </w:r>
            <w:proofErr w:type="gramStart"/>
            <w:r w:rsidRPr="001B5ECC">
              <w:rPr>
                <w:rFonts w:ascii="Arial" w:hAnsi="Arial" w:cs="Arial"/>
                <w:b/>
                <w:sz w:val="19"/>
                <w:szCs w:val="19"/>
                <w:lang w:eastAsia="zh-CN"/>
              </w:rPr>
              <w:t>м</w:t>
            </w:r>
            <w:proofErr w:type="gramEnd"/>
            <w:r w:rsidRPr="001B5ECC">
              <w:rPr>
                <w:rFonts w:ascii="Arial" w:hAnsi="Arial" w:cs="Arial"/>
                <w:b/>
                <w:sz w:val="19"/>
                <w:szCs w:val="19"/>
                <w:lang w:eastAsia="zh-CN"/>
              </w:rPr>
              <w:t>іського  голови</w:t>
            </w:r>
          </w:p>
          <w:p w:rsidR="00C82F10" w:rsidRPr="001B5ECC" w:rsidRDefault="00C82F10" w:rsidP="000B0065">
            <w:pPr>
              <w:shd w:val="clear" w:color="auto" w:fill="FFFFFF"/>
              <w:suppressAutoHyphens/>
              <w:spacing w:after="0" w:line="240" w:lineRule="auto"/>
              <w:jc w:val="both"/>
              <w:rPr>
                <w:rFonts w:ascii="Arial" w:hAnsi="Arial" w:cs="Arial"/>
                <w:b/>
                <w:sz w:val="19"/>
                <w:szCs w:val="19"/>
                <w:lang w:eastAsia="zh-CN"/>
              </w:rPr>
            </w:pPr>
            <w:r w:rsidRPr="001B5ECC">
              <w:rPr>
                <w:rFonts w:ascii="Arial" w:hAnsi="Arial" w:cs="Arial"/>
                <w:b/>
                <w:sz w:val="19"/>
                <w:szCs w:val="19"/>
                <w:lang w:eastAsia="zh-CN"/>
              </w:rPr>
              <w:t>___________________</w:t>
            </w:r>
            <w:r>
              <w:rPr>
                <w:rFonts w:ascii="Arial" w:hAnsi="Arial" w:cs="Arial"/>
                <w:b/>
                <w:sz w:val="19"/>
                <w:szCs w:val="19"/>
                <w:lang w:eastAsia="zh-CN"/>
              </w:rPr>
              <w:t>____</w:t>
            </w:r>
            <w:r w:rsidRPr="001B5ECC">
              <w:rPr>
                <w:rFonts w:ascii="Arial" w:hAnsi="Arial" w:cs="Arial"/>
                <w:b/>
                <w:sz w:val="19"/>
                <w:szCs w:val="19"/>
                <w:lang w:eastAsia="zh-CN"/>
              </w:rPr>
              <w:t xml:space="preserve"> О.А.Чуприна</w:t>
            </w:r>
          </w:p>
          <w:p w:rsidR="00C82F10" w:rsidRPr="001B5ECC" w:rsidRDefault="00C82F10" w:rsidP="000B0065">
            <w:pPr>
              <w:shd w:val="clear" w:color="auto" w:fill="FFFFFF"/>
              <w:suppressAutoHyphens/>
              <w:spacing w:after="0" w:line="240" w:lineRule="auto"/>
              <w:ind w:right="141"/>
              <w:jc w:val="both"/>
              <w:rPr>
                <w:rFonts w:ascii="Arial" w:hAnsi="Arial" w:cs="Arial"/>
                <w:sz w:val="19"/>
                <w:szCs w:val="19"/>
                <w:lang w:eastAsia="zh-CN"/>
              </w:rPr>
            </w:pPr>
          </w:p>
        </w:tc>
      </w:tr>
    </w:tbl>
    <w:p w:rsidR="00AA636F" w:rsidRDefault="00AA636F"/>
    <w:p w:rsidR="000B0065" w:rsidRDefault="000B0065"/>
    <w:p w:rsidR="000B0065" w:rsidRDefault="000B0065"/>
    <w:p w:rsidR="000B0065" w:rsidRDefault="000B0065"/>
    <w:p w:rsidR="000B0065" w:rsidRDefault="000B0065"/>
    <w:p w:rsidR="000B0065" w:rsidRDefault="000B0065"/>
    <w:p w:rsidR="000B0065" w:rsidRDefault="000B0065"/>
    <w:p w:rsidR="000B0065" w:rsidRDefault="000B0065"/>
    <w:p w:rsidR="000B0065" w:rsidRDefault="000B0065"/>
    <w:p w:rsidR="000B0065" w:rsidRDefault="000B0065"/>
    <w:p w:rsidR="000B0065" w:rsidRDefault="000B0065"/>
    <w:p w:rsidR="000B0065" w:rsidRDefault="000B0065"/>
    <w:p w:rsidR="000B0065" w:rsidRDefault="000B0065"/>
    <w:p w:rsidR="000B0065" w:rsidRDefault="000B0065"/>
    <w:p w:rsidR="000B0065" w:rsidRDefault="000B0065"/>
    <w:p w:rsidR="000B0065" w:rsidRDefault="000B0065"/>
    <w:p w:rsidR="000B0065" w:rsidRDefault="000B0065"/>
    <w:p w:rsidR="000B0065" w:rsidRDefault="000B0065"/>
    <w:p w:rsidR="000B0065" w:rsidRDefault="000B0065"/>
    <w:p w:rsidR="000B0065" w:rsidRDefault="000B0065"/>
    <w:p w:rsidR="000B0065" w:rsidRDefault="000B0065"/>
    <w:tbl>
      <w:tblPr>
        <w:tblStyle w:val="a6"/>
        <w:tblW w:w="10173" w:type="dxa"/>
        <w:tblLook w:val="04A0"/>
      </w:tblPr>
      <w:tblGrid>
        <w:gridCol w:w="641"/>
        <w:gridCol w:w="699"/>
        <w:gridCol w:w="699"/>
        <w:gridCol w:w="842"/>
        <w:gridCol w:w="2472"/>
        <w:gridCol w:w="1985"/>
        <w:gridCol w:w="1275"/>
        <w:gridCol w:w="1560"/>
      </w:tblGrid>
      <w:tr w:rsidR="00E51527" w:rsidRPr="00035CA0" w:rsidTr="00E51527">
        <w:trPr>
          <w:trHeight w:val="290"/>
        </w:trPr>
        <w:tc>
          <w:tcPr>
            <w:tcW w:w="641" w:type="dxa"/>
            <w:tcBorders>
              <w:top w:val="nil"/>
              <w:left w:val="nil"/>
              <w:bottom w:val="nil"/>
              <w:right w:val="nil"/>
            </w:tcBorders>
            <w:noWrap/>
            <w:hideMark/>
          </w:tcPr>
          <w:p w:rsidR="00E51527" w:rsidRPr="00035CA0" w:rsidRDefault="00E51527" w:rsidP="00E24D68">
            <w:pPr>
              <w:rPr>
                <w:b/>
                <w:bCs/>
              </w:rPr>
            </w:pPr>
          </w:p>
        </w:tc>
        <w:tc>
          <w:tcPr>
            <w:tcW w:w="699" w:type="dxa"/>
            <w:tcBorders>
              <w:top w:val="nil"/>
              <w:left w:val="nil"/>
              <w:bottom w:val="nil"/>
              <w:right w:val="nil"/>
            </w:tcBorders>
            <w:noWrap/>
            <w:hideMark/>
          </w:tcPr>
          <w:p w:rsidR="00E51527" w:rsidRPr="00035CA0" w:rsidRDefault="00E51527" w:rsidP="00E24D68">
            <w:pPr>
              <w:rPr>
                <w:b/>
                <w:bCs/>
              </w:rPr>
            </w:pPr>
          </w:p>
        </w:tc>
        <w:tc>
          <w:tcPr>
            <w:tcW w:w="699" w:type="dxa"/>
            <w:tcBorders>
              <w:top w:val="nil"/>
              <w:left w:val="nil"/>
              <w:bottom w:val="nil"/>
              <w:right w:val="nil"/>
            </w:tcBorders>
            <w:noWrap/>
            <w:hideMark/>
          </w:tcPr>
          <w:p w:rsidR="00E51527" w:rsidRPr="00035CA0" w:rsidRDefault="00E51527" w:rsidP="00E24D68">
            <w:pPr>
              <w:rPr>
                <w:b/>
                <w:bCs/>
              </w:rPr>
            </w:pPr>
          </w:p>
        </w:tc>
        <w:tc>
          <w:tcPr>
            <w:tcW w:w="842" w:type="dxa"/>
            <w:tcBorders>
              <w:top w:val="nil"/>
              <w:left w:val="nil"/>
              <w:bottom w:val="nil"/>
              <w:right w:val="nil"/>
            </w:tcBorders>
            <w:noWrap/>
            <w:hideMark/>
          </w:tcPr>
          <w:p w:rsidR="00E51527" w:rsidRPr="00035CA0" w:rsidRDefault="00E51527" w:rsidP="00E24D68">
            <w:pPr>
              <w:rPr>
                <w:b/>
                <w:bCs/>
              </w:rPr>
            </w:pPr>
          </w:p>
        </w:tc>
        <w:tc>
          <w:tcPr>
            <w:tcW w:w="2472" w:type="dxa"/>
            <w:tcBorders>
              <w:top w:val="nil"/>
              <w:left w:val="nil"/>
              <w:bottom w:val="nil"/>
              <w:right w:val="nil"/>
            </w:tcBorders>
            <w:noWrap/>
            <w:hideMark/>
          </w:tcPr>
          <w:p w:rsidR="00E51527" w:rsidRPr="00035CA0" w:rsidRDefault="00E51527" w:rsidP="00E24D68">
            <w:pPr>
              <w:rPr>
                <w:b/>
                <w:bCs/>
              </w:rPr>
            </w:pPr>
          </w:p>
        </w:tc>
        <w:tc>
          <w:tcPr>
            <w:tcW w:w="4820" w:type="dxa"/>
            <w:gridSpan w:val="3"/>
            <w:tcBorders>
              <w:top w:val="nil"/>
              <w:left w:val="nil"/>
              <w:bottom w:val="nil"/>
              <w:right w:val="nil"/>
            </w:tcBorders>
            <w:noWrap/>
            <w:vAlign w:val="bottom"/>
            <w:hideMark/>
          </w:tcPr>
          <w:p w:rsidR="00E51527" w:rsidRPr="00676EB0" w:rsidRDefault="00E51527" w:rsidP="00E24D68">
            <w:pPr>
              <w:jc w:val="right"/>
              <w:rPr>
                <w:rFonts w:ascii="Arial" w:eastAsia="Times New Roman" w:hAnsi="Arial" w:cs="Arial"/>
                <w:sz w:val="19"/>
                <w:szCs w:val="19"/>
                <w:lang w:eastAsia="ru-RU"/>
              </w:rPr>
            </w:pPr>
            <w:r w:rsidRPr="00676EB0">
              <w:rPr>
                <w:rFonts w:ascii="Arial" w:eastAsia="Times New Roman" w:hAnsi="Arial" w:cs="Arial"/>
                <w:sz w:val="19"/>
                <w:szCs w:val="19"/>
                <w:lang w:eastAsia="ru-RU"/>
              </w:rPr>
              <w:t xml:space="preserve">Додаток </w:t>
            </w:r>
            <w:r>
              <w:rPr>
                <w:rFonts w:ascii="Arial" w:eastAsia="Times New Roman" w:hAnsi="Arial" w:cs="Arial"/>
                <w:sz w:val="19"/>
                <w:szCs w:val="19"/>
                <w:lang w:val="uk-UA" w:eastAsia="ru-RU"/>
              </w:rPr>
              <w:t>5</w:t>
            </w:r>
          </w:p>
        </w:tc>
      </w:tr>
      <w:tr w:rsidR="00E51527" w:rsidRPr="00035CA0" w:rsidTr="00E51527">
        <w:trPr>
          <w:trHeight w:val="267"/>
        </w:trPr>
        <w:tc>
          <w:tcPr>
            <w:tcW w:w="641" w:type="dxa"/>
            <w:tcBorders>
              <w:top w:val="nil"/>
              <w:left w:val="nil"/>
              <w:bottom w:val="nil"/>
              <w:right w:val="nil"/>
            </w:tcBorders>
            <w:noWrap/>
            <w:hideMark/>
          </w:tcPr>
          <w:p w:rsidR="00E51527" w:rsidRPr="00035CA0" w:rsidRDefault="00E51527" w:rsidP="00E24D68"/>
        </w:tc>
        <w:tc>
          <w:tcPr>
            <w:tcW w:w="699" w:type="dxa"/>
            <w:tcBorders>
              <w:top w:val="nil"/>
              <w:left w:val="nil"/>
              <w:bottom w:val="nil"/>
              <w:right w:val="nil"/>
            </w:tcBorders>
            <w:noWrap/>
            <w:hideMark/>
          </w:tcPr>
          <w:p w:rsidR="00E51527" w:rsidRPr="00035CA0" w:rsidRDefault="00E51527" w:rsidP="00E24D68"/>
        </w:tc>
        <w:tc>
          <w:tcPr>
            <w:tcW w:w="699" w:type="dxa"/>
            <w:tcBorders>
              <w:top w:val="nil"/>
              <w:left w:val="nil"/>
              <w:bottom w:val="nil"/>
              <w:right w:val="nil"/>
            </w:tcBorders>
            <w:noWrap/>
            <w:hideMark/>
          </w:tcPr>
          <w:p w:rsidR="00E51527" w:rsidRPr="00035CA0" w:rsidRDefault="00E51527" w:rsidP="00E24D68"/>
        </w:tc>
        <w:tc>
          <w:tcPr>
            <w:tcW w:w="842" w:type="dxa"/>
            <w:tcBorders>
              <w:top w:val="nil"/>
              <w:left w:val="nil"/>
              <w:bottom w:val="nil"/>
              <w:right w:val="nil"/>
            </w:tcBorders>
            <w:noWrap/>
            <w:hideMark/>
          </w:tcPr>
          <w:p w:rsidR="00E51527" w:rsidRPr="00035CA0" w:rsidRDefault="00E51527" w:rsidP="00E24D68"/>
        </w:tc>
        <w:tc>
          <w:tcPr>
            <w:tcW w:w="2472" w:type="dxa"/>
            <w:tcBorders>
              <w:top w:val="nil"/>
              <w:left w:val="nil"/>
              <w:bottom w:val="nil"/>
              <w:right w:val="nil"/>
            </w:tcBorders>
            <w:noWrap/>
            <w:hideMark/>
          </w:tcPr>
          <w:p w:rsidR="00E51527" w:rsidRPr="00035CA0" w:rsidRDefault="00E51527" w:rsidP="00E24D68"/>
        </w:tc>
        <w:tc>
          <w:tcPr>
            <w:tcW w:w="4820" w:type="dxa"/>
            <w:gridSpan w:val="3"/>
            <w:tcBorders>
              <w:top w:val="nil"/>
              <w:left w:val="nil"/>
              <w:bottom w:val="nil"/>
              <w:right w:val="nil"/>
            </w:tcBorders>
            <w:noWrap/>
            <w:vAlign w:val="bottom"/>
            <w:hideMark/>
          </w:tcPr>
          <w:p w:rsidR="00E51527" w:rsidRPr="00676EB0" w:rsidRDefault="00E51527" w:rsidP="00E51527">
            <w:pPr>
              <w:jc w:val="right"/>
              <w:rPr>
                <w:rFonts w:ascii="Arial" w:eastAsia="Times New Roman" w:hAnsi="Arial" w:cs="Arial"/>
                <w:sz w:val="19"/>
                <w:szCs w:val="19"/>
                <w:lang w:val="uk-UA" w:eastAsia="ru-RU"/>
              </w:rPr>
            </w:pPr>
            <w:r>
              <w:rPr>
                <w:rFonts w:ascii="Arial" w:eastAsia="Times New Roman" w:hAnsi="Arial" w:cs="Arial"/>
                <w:sz w:val="19"/>
                <w:szCs w:val="19"/>
                <w:lang w:val="uk-UA" w:eastAsia="ru-RU"/>
              </w:rPr>
              <w:t xml:space="preserve"> </w:t>
            </w:r>
            <w:proofErr w:type="gramStart"/>
            <w:r w:rsidRPr="00676EB0">
              <w:rPr>
                <w:rFonts w:ascii="Arial" w:eastAsia="Times New Roman" w:hAnsi="Arial" w:cs="Arial"/>
                <w:sz w:val="19"/>
                <w:szCs w:val="19"/>
                <w:lang w:eastAsia="ru-RU"/>
              </w:rPr>
              <w:t>до</w:t>
            </w:r>
            <w:proofErr w:type="gramEnd"/>
            <w:r w:rsidRPr="00676EB0">
              <w:rPr>
                <w:rFonts w:ascii="Arial" w:eastAsia="Times New Roman" w:hAnsi="Arial" w:cs="Arial"/>
                <w:sz w:val="19"/>
                <w:szCs w:val="19"/>
                <w:lang w:eastAsia="ru-RU"/>
              </w:rPr>
              <w:t xml:space="preserve"> Договору № </w:t>
            </w:r>
            <w:r>
              <w:rPr>
                <w:rFonts w:ascii="Arial" w:eastAsia="Times New Roman" w:hAnsi="Arial" w:cs="Arial"/>
                <w:sz w:val="19"/>
                <w:szCs w:val="19"/>
                <w:lang w:val="uk-UA" w:eastAsia="ru-RU"/>
              </w:rPr>
              <w:t>Д-35</w:t>
            </w:r>
            <w:r w:rsidRPr="00676EB0">
              <w:rPr>
                <w:rFonts w:ascii="Arial" w:eastAsia="Times New Roman" w:hAnsi="Arial" w:cs="Arial"/>
                <w:sz w:val="19"/>
                <w:szCs w:val="19"/>
                <w:lang w:eastAsia="ru-RU"/>
              </w:rPr>
              <w:t xml:space="preserve"> від 30.01.2018р.</w:t>
            </w:r>
          </w:p>
        </w:tc>
      </w:tr>
      <w:tr w:rsidR="00E51527" w:rsidRPr="00035CA0" w:rsidTr="00E51527">
        <w:trPr>
          <w:trHeight w:val="298"/>
        </w:trPr>
        <w:tc>
          <w:tcPr>
            <w:tcW w:w="641" w:type="dxa"/>
            <w:tcBorders>
              <w:top w:val="nil"/>
              <w:left w:val="nil"/>
              <w:bottom w:val="nil"/>
              <w:right w:val="nil"/>
            </w:tcBorders>
            <w:noWrap/>
            <w:hideMark/>
          </w:tcPr>
          <w:p w:rsidR="00E51527" w:rsidRPr="00035CA0" w:rsidRDefault="00E51527" w:rsidP="00E24D68"/>
        </w:tc>
        <w:tc>
          <w:tcPr>
            <w:tcW w:w="699" w:type="dxa"/>
            <w:tcBorders>
              <w:top w:val="nil"/>
              <w:left w:val="nil"/>
              <w:bottom w:val="nil"/>
              <w:right w:val="nil"/>
            </w:tcBorders>
            <w:noWrap/>
            <w:hideMark/>
          </w:tcPr>
          <w:p w:rsidR="00E51527" w:rsidRPr="00035CA0" w:rsidRDefault="00E51527" w:rsidP="00E24D68"/>
        </w:tc>
        <w:tc>
          <w:tcPr>
            <w:tcW w:w="699" w:type="dxa"/>
            <w:tcBorders>
              <w:top w:val="nil"/>
              <w:left w:val="nil"/>
              <w:bottom w:val="nil"/>
              <w:right w:val="nil"/>
            </w:tcBorders>
            <w:noWrap/>
            <w:hideMark/>
          </w:tcPr>
          <w:p w:rsidR="00E51527" w:rsidRPr="00035CA0" w:rsidRDefault="00E51527" w:rsidP="00E24D68"/>
        </w:tc>
        <w:tc>
          <w:tcPr>
            <w:tcW w:w="842" w:type="dxa"/>
            <w:tcBorders>
              <w:top w:val="nil"/>
              <w:left w:val="nil"/>
              <w:bottom w:val="nil"/>
              <w:right w:val="nil"/>
            </w:tcBorders>
            <w:noWrap/>
            <w:hideMark/>
          </w:tcPr>
          <w:p w:rsidR="00E51527" w:rsidRPr="00035CA0" w:rsidRDefault="00E51527" w:rsidP="00E24D68"/>
        </w:tc>
        <w:tc>
          <w:tcPr>
            <w:tcW w:w="2472" w:type="dxa"/>
            <w:tcBorders>
              <w:top w:val="nil"/>
              <w:left w:val="nil"/>
              <w:bottom w:val="nil"/>
              <w:right w:val="nil"/>
            </w:tcBorders>
            <w:noWrap/>
            <w:hideMark/>
          </w:tcPr>
          <w:p w:rsidR="00E51527" w:rsidRPr="00035CA0" w:rsidRDefault="00E51527" w:rsidP="00E24D68"/>
        </w:tc>
        <w:tc>
          <w:tcPr>
            <w:tcW w:w="4820" w:type="dxa"/>
            <w:gridSpan w:val="3"/>
            <w:tcBorders>
              <w:top w:val="nil"/>
              <w:left w:val="nil"/>
              <w:bottom w:val="nil"/>
              <w:right w:val="nil"/>
            </w:tcBorders>
            <w:noWrap/>
            <w:vAlign w:val="bottom"/>
            <w:hideMark/>
          </w:tcPr>
          <w:p w:rsidR="00E51527" w:rsidRPr="00676EB0" w:rsidRDefault="00E51527" w:rsidP="00703249">
            <w:pPr>
              <w:ind w:left="-108" w:firstLine="108"/>
              <w:jc w:val="right"/>
              <w:rPr>
                <w:rFonts w:ascii="Arial" w:eastAsia="Times New Roman" w:hAnsi="Arial" w:cs="Arial"/>
                <w:sz w:val="19"/>
                <w:szCs w:val="19"/>
                <w:lang w:val="uk-UA" w:eastAsia="ru-RU"/>
              </w:rPr>
            </w:pPr>
            <w:r w:rsidRPr="00676EB0">
              <w:rPr>
                <w:rFonts w:ascii="Arial" w:eastAsia="Times New Roman" w:hAnsi="Arial" w:cs="Arial"/>
                <w:sz w:val="19"/>
                <w:szCs w:val="19"/>
                <w:lang w:val="uk-UA" w:eastAsia="ru-RU"/>
              </w:rPr>
              <w:t>(в редакції від 24.09.2020р</w:t>
            </w:r>
            <w:r w:rsidRPr="00676EB0">
              <w:rPr>
                <w:rFonts w:ascii="Arial" w:eastAsia="Times New Roman" w:hAnsi="Arial" w:cs="Arial"/>
                <w:sz w:val="19"/>
                <w:szCs w:val="19"/>
                <w:lang w:eastAsia="ru-RU"/>
              </w:rPr>
              <w:t>.</w:t>
            </w:r>
            <w:r w:rsidRPr="00676EB0">
              <w:rPr>
                <w:rFonts w:ascii="Arial" w:eastAsia="Times New Roman" w:hAnsi="Arial" w:cs="Arial"/>
                <w:sz w:val="19"/>
                <w:szCs w:val="19"/>
                <w:lang w:val="uk-UA" w:eastAsia="ru-RU"/>
              </w:rPr>
              <w:t>)</w:t>
            </w:r>
          </w:p>
        </w:tc>
      </w:tr>
      <w:tr w:rsidR="000B0065" w:rsidRPr="00035CA0" w:rsidTr="00E51527">
        <w:trPr>
          <w:trHeight w:val="288"/>
        </w:trPr>
        <w:tc>
          <w:tcPr>
            <w:tcW w:w="641" w:type="dxa"/>
            <w:tcBorders>
              <w:top w:val="nil"/>
              <w:left w:val="nil"/>
              <w:bottom w:val="nil"/>
              <w:right w:val="nil"/>
            </w:tcBorders>
            <w:noWrap/>
            <w:hideMark/>
          </w:tcPr>
          <w:p w:rsidR="000B0065" w:rsidRPr="00035CA0" w:rsidRDefault="000B0065" w:rsidP="000B0065"/>
        </w:tc>
        <w:tc>
          <w:tcPr>
            <w:tcW w:w="699" w:type="dxa"/>
            <w:tcBorders>
              <w:top w:val="nil"/>
              <w:left w:val="nil"/>
              <w:bottom w:val="nil"/>
              <w:right w:val="nil"/>
            </w:tcBorders>
            <w:noWrap/>
            <w:hideMark/>
          </w:tcPr>
          <w:p w:rsidR="000B0065" w:rsidRPr="00035CA0" w:rsidRDefault="000B0065" w:rsidP="000B0065"/>
        </w:tc>
        <w:tc>
          <w:tcPr>
            <w:tcW w:w="699" w:type="dxa"/>
            <w:tcBorders>
              <w:top w:val="nil"/>
              <w:left w:val="nil"/>
              <w:bottom w:val="nil"/>
              <w:right w:val="nil"/>
            </w:tcBorders>
            <w:noWrap/>
            <w:hideMark/>
          </w:tcPr>
          <w:p w:rsidR="000B0065" w:rsidRPr="00035CA0" w:rsidRDefault="000B0065" w:rsidP="000B0065"/>
        </w:tc>
        <w:tc>
          <w:tcPr>
            <w:tcW w:w="842" w:type="dxa"/>
            <w:tcBorders>
              <w:top w:val="nil"/>
              <w:left w:val="nil"/>
              <w:bottom w:val="nil"/>
              <w:right w:val="nil"/>
            </w:tcBorders>
            <w:noWrap/>
            <w:hideMark/>
          </w:tcPr>
          <w:p w:rsidR="000B0065" w:rsidRPr="00035CA0" w:rsidRDefault="000B0065" w:rsidP="000B0065"/>
        </w:tc>
        <w:tc>
          <w:tcPr>
            <w:tcW w:w="2472" w:type="dxa"/>
            <w:tcBorders>
              <w:top w:val="nil"/>
              <w:left w:val="nil"/>
              <w:bottom w:val="nil"/>
              <w:right w:val="nil"/>
            </w:tcBorders>
            <w:noWrap/>
            <w:hideMark/>
          </w:tcPr>
          <w:p w:rsidR="000B0065" w:rsidRPr="00035CA0" w:rsidRDefault="000B0065" w:rsidP="000B0065"/>
        </w:tc>
        <w:tc>
          <w:tcPr>
            <w:tcW w:w="3260" w:type="dxa"/>
            <w:gridSpan w:val="2"/>
            <w:tcBorders>
              <w:top w:val="nil"/>
              <w:left w:val="nil"/>
              <w:bottom w:val="nil"/>
              <w:right w:val="nil"/>
            </w:tcBorders>
            <w:noWrap/>
            <w:hideMark/>
          </w:tcPr>
          <w:p w:rsidR="000B0065" w:rsidRPr="00035CA0" w:rsidRDefault="000B0065" w:rsidP="000B0065"/>
        </w:tc>
        <w:tc>
          <w:tcPr>
            <w:tcW w:w="1560" w:type="dxa"/>
            <w:tcBorders>
              <w:top w:val="nil"/>
              <w:left w:val="nil"/>
              <w:bottom w:val="nil"/>
              <w:right w:val="nil"/>
            </w:tcBorders>
            <w:noWrap/>
            <w:hideMark/>
          </w:tcPr>
          <w:p w:rsidR="000B0065" w:rsidRPr="00035CA0" w:rsidRDefault="000B0065" w:rsidP="000B0065"/>
        </w:tc>
      </w:tr>
      <w:tr w:rsidR="000B0065" w:rsidRPr="00035CA0" w:rsidTr="00E51527">
        <w:trPr>
          <w:trHeight w:val="278"/>
        </w:trPr>
        <w:tc>
          <w:tcPr>
            <w:tcW w:w="10173" w:type="dxa"/>
            <w:gridSpan w:val="8"/>
            <w:tcBorders>
              <w:top w:val="nil"/>
              <w:left w:val="nil"/>
              <w:bottom w:val="nil"/>
              <w:right w:val="nil"/>
            </w:tcBorders>
            <w:noWrap/>
            <w:hideMark/>
          </w:tcPr>
          <w:p w:rsidR="000B0065" w:rsidRPr="00035CA0" w:rsidRDefault="000B0065" w:rsidP="000B0065">
            <w:pPr>
              <w:jc w:val="center"/>
              <w:rPr>
                <w:b/>
                <w:bCs/>
              </w:rPr>
            </w:pPr>
            <w:r w:rsidRPr="00035CA0">
              <w:rPr>
                <w:b/>
                <w:bCs/>
              </w:rPr>
              <w:t>КОШТОРИС</w:t>
            </w:r>
          </w:p>
        </w:tc>
      </w:tr>
      <w:tr w:rsidR="000B0065" w:rsidRPr="00035CA0" w:rsidTr="00E51527">
        <w:trPr>
          <w:trHeight w:val="281"/>
        </w:trPr>
        <w:tc>
          <w:tcPr>
            <w:tcW w:w="10173" w:type="dxa"/>
            <w:gridSpan w:val="8"/>
            <w:tcBorders>
              <w:top w:val="nil"/>
              <w:left w:val="nil"/>
              <w:bottom w:val="nil"/>
              <w:right w:val="nil"/>
            </w:tcBorders>
            <w:noWrap/>
            <w:hideMark/>
          </w:tcPr>
          <w:p w:rsidR="000B0065" w:rsidRPr="00035CA0" w:rsidRDefault="000B0065" w:rsidP="000B0065">
            <w:pPr>
              <w:jc w:val="center"/>
              <w:rPr>
                <w:b/>
                <w:bCs/>
              </w:rPr>
            </w:pPr>
            <w:r w:rsidRPr="00035CA0">
              <w:rPr>
                <w:b/>
                <w:bCs/>
              </w:rPr>
              <w:t>витрат на послугу з управління багатоквартирним будинком № 35</w:t>
            </w:r>
          </w:p>
        </w:tc>
      </w:tr>
      <w:tr w:rsidR="000B0065" w:rsidRPr="00035CA0" w:rsidTr="00E51527">
        <w:trPr>
          <w:trHeight w:val="286"/>
        </w:trPr>
        <w:tc>
          <w:tcPr>
            <w:tcW w:w="10173" w:type="dxa"/>
            <w:gridSpan w:val="8"/>
            <w:tcBorders>
              <w:top w:val="nil"/>
              <w:left w:val="nil"/>
              <w:bottom w:val="nil"/>
              <w:right w:val="nil"/>
            </w:tcBorders>
            <w:noWrap/>
            <w:hideMark/>
          </w:tcPr>
          <w:p w:rsidR="000B0065" w:rsidRPr="00035CA0" w:rsidRDefault="000B0065" w:rsidP="005008B6">
            <w:pPr>
              <w:jc w:val="center"/>
              <w:rPr>
                <w:b/>
                <w:bCs/>
              </w:rPr>
            </w:pPr>
            <w:r w:rsidRPr="00035CA0">
              <w:rPr>
                <w:b/>
                <w:bCs/>
              </w:rPr>
              <w:t>по вулиці Добровольського</w:t>
            </w:r>
          </w:p>
        </w:tc>
      </w:tr>
      <w:tr w:rsidR="000B0065" w:rsidRPr="00035CA0" w:rsidTr="00E51527">
        <w:trPr>
          <w:trHeight w:val="240"/>
        </w:trPr>
        <w:tc>
          <w:tcPr>
            <w:tcW w:w="641" w:type="dxa"/>
            <w:tcBorders>
              <w:top w:val="nil"/>
              <w:left w:val="nil"/>
              <w:bottom w:val="single" w:sz="4" w:space="0" w:color="auto"/>
              <w:right w:val="nil"/>
            </w:tcBorders>
            <w:noWrap/>
            <w:hideMark/>
          </w:tcPr>
          <w:p w:rsidR="000B0065" w:rsidRPr="00035CA0" w:rsidRDefault="000B0065" w:rsidP="000B0065"/>
        </w:tc>
        <w:tc>
          <w:tcPr>
            <w:tcW w:w="699" w:type="dxa"/>
            <w:tcBorders>
              <w:top w:val="nil"/>
              <w:left w:val="nil"/>
              <w:bottom w:val="single" w:sz="4" w:space="0" w:color="auto"/>
              <w:right w:val="nil"/>
            </w:tcBorders>
            <w:noWrap/>
            <w:hideMark/>
          </w:tcPr>
          <w:p w:rsidR="000B0065" w:rsidRPr="00035CA0" w:rsidRDefault="000B0065" w:rsidP="000B0065"/>
        </w:tc>
        <w:tc>
          <w:tcPr>
            <w:tcW w:w="699" w:type="dxa"/>
            <w:tcBorders>
              <w:top w:val="nil"/>
              <w:left w:val="nil"/>
              <w:bottom w:val="single" w:sz="4" w:space="0" w:color="auto"/>
              <w:right w:val="nil"/>
            </w:tcBorders>
            <w:noWrap/>
            <w:hideMark/>
          </w:tcPr>
          <w:p w:rsidR="000B0065" w:rsidRPr="00035CA0" w:rsidRDefault="000B0065" w:rsidP="000B0065"/>
        </w:tc>
        <w:tc>
          <w:tcPr>
            <w:tcW w:w="842" w:type="dxa"/>
            <w:tcBorders>
              <w:top w:val="nil"/>
              <w:left w:val="nil"/>
              <w:bottom w:val="single" w:sz="4" w:space="0" w:color="auto"/>
              <w:right w:val="nil"/>
            </w:tcBorders>
            <w:noWrap/>
            <w:hideMark/>
          </w:tcPr>
          <w:p w:rsidR="000B0065" w:rsidRPr="00035CA0" w:rsidRDefault="000B0065" w:rsidP="000B0065"/>
        </w:tc>
        <w:tc>
          <w:tcPr>
            <w:tcW w:w="4457" w:type="dxa"/>
            <w:gridSpan w:val="2"/>
            <w:tcBorders>
              <w:top w:val="nil"/>
              <w:left w:val="nil"/>
              <w:bottom w:val="single" w:sz="4" w:space="0" w:color="auto"/>
              <w:right w:val="nil"/>
            </w:tcBorders>
            <w:noWrap/>
            <w:hideMark/>
          </w:tcPr>
          <w:p w:rsidR="000B0065" w:rsidRPr="00035CA0" w:rsidRDefault="000B0065" w:rsidP="000B0065"/>
        </w:tc>
        <w:tc>
          <w:tcPr>
            <w:tcW w:w="1275" w:type="dxa"/>
            <w:tcBorders>
              <w:top w:val="nil"/>
              <w:left w:val="nil"/>
              <w:bottom w:val="single" w:sz="4" w:space="0" w:color="auto"/>
              <w:right w:val="nil"/>
            </w:tcBorders>
            <w:noWrap/>
            <w:hideMark/>
          </w:tcPr>
          <w:p w:rsidR="000B0065" w:rsidRPr="00035CA0" w:rsidRDefault="000B0065" w:rsidP="000B0065"/>
        </w:tc>
        <w:tc>
          <w:tcPr>
            <w:tcW w:w="1560" w:type="dxa"/>
            <w:tcBorders>
              <w:top w:val="nil"/>
              <w:left w:val="nil"/>
              <w:bottom w:val="single" w:sz="4" w:space="0" w:color="auto"/>
              <w:right w:val="nil"/>
            </w:tcBorders>
            <w:noWrap/>
            <w:hideMark/>
          </w:tcPr>
          <w:p w:rsidR="000B0065" w:rsidRPr="00035CA0" w:rsidRDefault="000B0065" w:rsidP="000B0065"/>
        </w:tc>
      </w:tr>
      <w:tr w:rsidR="000B0065" w:rsidRPr="00035CA0" w:rsidTr="00E51527">
        <w:trPr>
          <w:trHeight w:val="2154"/>
        </w:trPr>
        <w:tc>
          <w:tcPr>
            <w:tcW w:w="641" w:type="dxa"/>
            <w:tcBorders>
              <w:top w:val="single" w:sz="4" w:space="0" w:color="auto"/>
            </w:tcBorders>
            <w:noWrap/>
            <w:vAlign w:val="center"/>
            <w:hideMark/>
          </w:tcPr>
          <w:p w:rsidR="000B0065" w:rsidRPr="000B0065" w:rsidRDefault="000B0065" w:rsidP="000B0065">
            <w:pPr>
              <w:jc w:val="center"/>
              <w:rPr>
                <w:sz w:val="20"/>
                <w:szCs w:val="20"/>
              </w:rPr>
            </w:pPr>
            <w:proofErr w:type="gramStart"/>
            <w:r w:rsidRPr="000B0065">
              <w:rPr>
                <w:sz w:val="20"/>
                <w:szCs w:val="20"/>
              </w:rPr>
              <w:t>п</w:t>
            </w:r>
            <w:proofErr w:type="gramEnd"/>
            <w:r w:rsidRPr="000B0065">
              <w:rPr>
                <w:sz w:val="20"/>
                <w:szCs w:val="20"/>
              </w:rPr>
              <w:t>/№</w:t>
            </w:r>
          </w:p>
        </w:tc>
        <w:tc>
          <w:tcPr>
            <w:tcW w:w="6697" w:type="dxa"/>
            <w:gridSpan w:val="5"/>
            <w:tcBorders>
              <w:top w:val="single" w:sz="4" w:space="0" w:color="auto"/>
            </w:tcBorders>
            <w:vAlign w:val="center"/>
            <w:hideMark/>
          </w:tcPr>
          <w:p w:rsidR="000B0065" w:rsidRPr="000B0065" w:rsidRDefault="000B0065" w:rsidP="000B0065">
            <w:pPr>
              <w:jc w:val="center"/>
              <w:rPr>
                <w:sz w:val="20"/>
                <w:szCs w:val="20"/>
              </w:rPr>
            </w:pPr>
            <w:r w:rsidRPr="000B0065">
              <w:rPr>
                <w:sz w:val="20"/>
                <w:szCs w:val="20"/>
              </w:rPr>
              <w:t>Складова витрат на утримання будинку та прибудинкової території та поточний ремонт спільного майна будинку</w:t>
            </w:r>
          </w:p>
        </w:tc>
        <w:tc>
          <w:tcPr>
            <w:tcW w:w="1275" w:type="dxa"/>
            <w:tcBorders>
              <w:top w:val="single" w:sz="4" w:space="0" w:color="auto"/>
            </w:tcBorders>
            <w:vAlign w:val="center"/>
            <w:hideMark/>
          </w:tcPr>
          <w:p w:rsidR="000B0065" w:rsidRPr="000B0065" w:rsidRDefault="000B0065" w:rsidP="000B0065">
            <w:pPr>
              <w:jc w:val="center"/>
              <w:rPr>
                <w:sz w:val="20"/>
                <w:szCs w:val="20"/>
              </w:rPr>
            </w:pPr>
            <w:proofErr w:type="gramStart"/>
            <w:r w:rsidRPr="000B0065">
              <w:rPr>
                <w:sz w:val="20"/>
                <w:szCs w:val="20"/>
              </w:rPr>
              <w:t>Р</w:t>
            </w:r>
            <w:proofErr w:type="gramEnd"/>
            <w:r w:rsidRPr="000B0065">
              <w:rPr>
                <w:sz w:val="20"/>
                <w:szCs w:val="20"/>
              </w:rPr>
              <w:t>ічна сума складової витрат (грн.)</w:t>
            </w:r>
          </w:p>
        </w:tc>
        <w:tc>
          <w:tcPr>
            <w:tcW w:w="1560" w:type="dxa"/>
            <w:tcBorders>
              <w:top w:val="single" w:sz="4" w:space="0" w:color="auto"/>
            </w:tcBorders>
            <w:vAlign w:val="center"/>
            <w:hideMark/>
          </w:tcPr>
          <w:p w:rsidR="000B0065" w:rsidRPr="000B0065" w:rsidRDefault="000B0065" w:rsidP="000B0065">
            <w:pPr>
              <w:jc w:val="center"/>
              <w:rPr>
                <w:sz w:val="20"/>
                <w:szCs w:val="20"/>
              </w:rPr>
            </w:pPr>
            <w:r w:rsidRPr="000B0065">
              <w:rPr>
                <w:sz w:val="20"/>
                <w:szCs w:val="20"/>
              </w:rPr>
              <w:t xml:space="preserve">Місячна сума </w:t>
            </w:r>
            <w:r w:rsidR="005008B6">
              <w:rPr>
                <w:sz w:val="20"/>
                <w:szCs w:val="20"/>
              </w:rPr>
              <w:t>витрат у розрахунку на 1</w:t>
            </w:r>
            <w:r w:rsidRPr="000B0065">
              <w:rPr>
                <w:sz w:val="20"/>
                <w:szCs w:val="20"/>
              </w:rPr>
              <w:t>м2 загальної площі житлових та нежитлових приміщень (грн./1м2)</w:t>
            </w:r>
          </w:p>
        </w:tc>
      </w:tr>
      <w:tr w:rsidR="000B0065" w:rsidRPr="00035CA0" w:rsidTr="00E51527">
        <w:trPr>
          <w:trHeight w:val="229"/>
        </w:trPr>
        <w:tc>
          <w:tcPr>
            <w:tcW w:w="641" w:type="dxa"/>
            <w:noWrap/>
            <w:hideMark/>
          </w:tcPr>
          <w:p w:rsidR="000B0065" w:rsidRPr="000B0065" w:rsidRDefault="000B0065" w:rsidP="000B0065">
            <w:pPr>
              <w:jc w:val="center"/>
              <w:rPr>
                <w:sz w:val="20"/>
                <w:szCs w:val="20"/>
              </w:rPr>
            </w:pPr>
            <w:r w:rsidRPr="000B0065">
              <w:rPr>
                <w:sz w:val="20"/>
                <w:szCs w:val="20"/>
              </w:rPr>
              <w:t>1</w:t>
            </w:r>
          </w:p>
        </w:tc>
        <w:tc>
          <w:tcPr>
            <w:tcW w:w="6697" w:type="dxa"/>
            <w:gridSpan w:val="5"/>
            <w:hideMark/>
          </w:tcPr>
          <w:p w:rsidR="000B0065" w:rsidRPr="000B0065" w:rsidRDefault="000B0065" w:rsidP="000B0065">
            <w:pPr>
              <w:jc w:val="center"/>
              <w:rPr>
                <w:sz w:val="20"/>
                <w:szCs w:val="20"/>
              </w:rPr>
            </w:pPr>
            <w:r w:rsidRPr="000B0065">
              <w:rPr>
                <w:sz w:val="20"/>
                <w:szCs w:val="20"/>
              </w:rPr>
              <w:t>2</w:t>
            </w:r>
          </w:p>
        </w:tc>
        <w:tc>
          <w:tcPr>
            <w:tcW w:w="1275" w:type="dxa"/>
            <w:noWrap/>
            <w:hideMark/>
          </w:tcPr>
          <w:p w:rsidR="000B0065" w:rsidRPr="000B0065" w:rsidRDefault="000B0065" w:rsidP="000B0065">
            <w:pPr>
              <w:jc w:val="center"/>
              <w:rPr>
                <w:sz w:val="20"/>
                <w:szCs w:val="20"/>
              </w:rPr>
            </w:pPr>
            <w:r w:rsidRPr="000B0065">
              <w:rPr>
                <w:sz w:val="20"/>
                <w:szCs w:val="20"/>
              </w:rPr>
              <w:t>3</w:t>
            </w:r>
          </w:p>
        </w:tc>
        <w:tc>
          <w:tcPr>
            <w:tcW w:w="1560" w:type="dxa"/>
            <w:noWrap/>
            <w:hideMark/>
          </w:tcPr>
          <w:p w:rsidR="000B0065" w:rsidRPr="000B0065" w:rsidRDefault="000B0065" w:rsidP="000B0065">
            <w:pPr>
              <w:jc w:val="center"/>
              <w:rPr>
                <w:sz w:val="20"/>
                <w:szCs w:val="20"/>
              </w:rPr>
            </w:pPr>
            <w:r w:rsidRPr="000B0065">
              <w:rPr>
                <w:sz w:val="20"/>
                <w:szCs w:val="20"/>
              </w:rPr>
              <w:t>4</w:t>
            </w:r>
          </w:p>
        </w:tc>
      </w:tr>
      <w:tr w:rsidR="000B0065" w:rsidRPr="00035CA0" w:rsidTr="00E51527">
        <w:trPr>
          <w:trHeight w:val="525"/>
        </w:trPr>
        <w:tc>
          <w:tcPr>
            <w:tcW w:w="641" w:type="dxa"/>
            <w:noWrap/>
            <w:hideMark/>
          </w:tcPr>
          <w:p w:rsidR="000B0065" w:rsidRPr="00035CA0" w:rsidRDefault="000B0065" w:rsidP="000B0065">
            <w:pPr>
              <w:rPr>
                <w:b/>
                <w:bCs/>
              </w:rPr>
            </w:pPr>
            <w:r w:rsidRPr="00035CA0">
              <w:rPr>
                <w:b/>
                <w:bCs/>
              </w:rPr>
              <w:t>І.</w:t>
            </w:r>
          </w:p>
        </w:tc>
        <w:tc>
          <w:tcPr>
            <w:tcW w:w="6697" w:type="dxa"/>
            <w:gridSpan w:val="5"/>
            <w:hideMark/>
          </w:tcPr>
          <w:p w:rsidR="000B0065" w:rsidRPr="00035CA0" w:rsidRDefault="000B0065" w:rsidP="005008B6">
            <w:pPr>
              <w:rPr>
                <w:b/>
                <w:bCs/>
              </w:rPr>
            </w:pPr>
            <w:r w:rsidRPr="00035CA0">
              <w:rPr>
                <w:b/>
                <w:bCs/>
              </w:rPr>
              <w:t>Утримання спільного майна багатоквартирного</w:t>
            </w:r>
            <w:r w:rsidR="005008B6">
              <w:rPr>
                <w:b/>
                <w:bCs/>
                <w:lang w:val="uk-UA"/>
              </w:rPr>
              <w:t xml:space="preserve"> будинку та</w:t>
            </w:r>
            <w:r w:rsidR="005008B6">
              <w:rPr>
                <w:b/>
                <w:bCs/>
              </w:rPr>
              <w:br/>
            </w:r>
            <w:r w:rsidRPr="00035CA0">
              <w:rPr>
                <w:b/>
                <w:bCs/>
              </w:rPr>
              <w:t>прибудинкової території:</w:t>
            </w:r>
          </w:p>
        </w:tc>
        <w:tc>
          <w:tcPr>
            <w:tcW w:w="1275" w:type="dxa"/>
            <w:noWrap/>
            <w:hideMark/>
          </w:tcPr>
          <w:p w:rsidR="000B0065" w:rsidRPr="00035CA0" w:rsidRDefault="000B0065" w:rsidP="005008B6">
            <w:pPr>
              <w:jc w:val="center"/>
              <w:rPr>
                <w:b/>
                <w:bCs/>
              </w:rPr>
            </w:pPr>
            <w:r w:rsidRPr="00035CA0">
              <w:rPr>
                <w:b/>
                <w:bCs/>
              </w:rPr>
              <w:t>293066,73</w:t>
            </w:r>
          </w:p>
        </w:tc>
        <w:tc>
          <w:tcPr>
            <w:tcW w:w="1560" w:type="dxa"/>
            <w:noWrap/>
            <w:hideMark/>
          </w:tcPr>
          <w:p w:rsidR="000B0065" w:rsidRPr="00035CA0" w:rsidRDefault="000B0065" w:rsidP="005008B6">
            <w:pPr>
              <w:jc w:val="center"/>
              <w:rPr>
                <w:b/>
                <w:bCs/>
              </w:rPr>
            </w:pPr>
            <w:r w:rsidRPr="00035CA0">
              <w:rPr>
                <w:b/>
                <w:bCs/>
              </w:rPr>
              <w:t>3,33</w:t>
            </w:r>
          </w:p>
        </w:tc>
      </w:tr>
      <w:tr w:rsidR="000B0065" w:rsidRPr="00035CA0" w:rsidTr="00E51527">
        <w:trPr>
          <w:trHeight w:val="250"/>
        </w:trPr>
        <w:tc>
          <w:tcPr>
            <w:tcW w:w="641" w:type="dxa"/>
            <w:noWrap/>
            <w:hideMark/>
          </w:tcPr>
          <w:p w:rsidR="000B0065" w:rsidRPr="00035CA0" w:rsidRDefault="000B0065" w:rsidP="000B0065">
            <w:r w:rsidRPr="00035CA0">
              <w:t>1</w:t>
            </w:r>
          </w:p>
        </w:tc>
        <w:tc>
          <w:tcPr>
            <w:tcW w:w="6697" w:type="dxa"/>
            <w:gridSpan w:val="5"/>
            <w:noWrap/>
            <w:hideMark/>
          </w:tcPr>
          <w:p w:rsidR="000B0065" w:rsidRPr="00035CA0" w:rsidRDefault="000B0065" w:rsidP="000B0065">
            <w:r w:rsidRPr="00035CA0">
              <w:t>Прибирання  прибудинкової  території</w:t>
            </w:r>
          </w:p>
        </w:tc>
        <w:tc>
          <w:tcPr>
            <w:tcW w:w="1275" w:type="dxa"/>
            <w:noWrap/>
            <w:hideMark/>
          </w:tcPr>
          <w:p w:rsidR="000B0065" w:rsidRPr="00035CA0" w:rsidRDefault="000B0065" w:rsidP="005008B6">
            <w:pPr>
              <w:jc w:val="center"/>
            </w:pPr>
            <w:r w:rsidRPr="00035CA0">
              <w:t>65753,4</w:t>
            </w:r>
          </w:p>
        </w:tc>
        <w:tc>
          <w:tcPr>
            <w:tcW w:w="1560" w:type="dxa"/>
            <w:noWrap/>
            <w:hideMark/>
          </w:tcPr>
          <w:p w:rsidR="000B0065" w:rsidRPr="00035CA0" w:rsidRDefault="000B0065" w:rsidP="005008B6">
            <w:pPr>
              <w:jc w:val="center"/>
            </w:pPr>
            <w:r w:rsidRPr="00035CA0">
              <w:t>0,73</w:t>
            </w:r>
          </w:p>
        </w:tc>
      </w:tr>
      <w:tr w:rsidR="000B0065" w:rsidRPr="00035CA0" w:rsidTr="00E51527">
        <w:trPr>
          <w:trHeight w:val="253"/>
        </w:trPr>
        <w:tc>
          <w:tcPr>
            <w:tcW w:w="641" w:type="dxa"/>
            <w:noWrap/>
            <w:hideMark/>
          </w:tcPr>
          <w:p w:rsidR="000B0065" w:rsidRPr="00035CA0" w:rsidRDefault="000B0065" w:rsidP="000B0065">
            <w:r w:rsidRPr="00035CA0">
              <w:t>2</w:t>
            </w:r>
          </w:p>
        </w:tc>
        <w:tc>
          <w:tcPr>
            <w:tcW w:w="6697" w:type="dxa"/>
            <w:gridSpan w:val="5"/>
            <w:noWrap/>
            <w:hideMark/>
          </w:tcPr>
          <w:p w:rsidR="000B0065" w:rsidRPr="00035CA0" w:rsidRDefault="000B0065" w:rsidP="000B0065">
            <w:r w:rsidRPr="00035CA0">
              <w:t>Прибирання  сходових клітин</w:t>
            </w:r>
          </w:p>
        </w:tc>
        <w:tc>
          <w:tcPr>
            <w:tcW w:w="1275" w:type="dxa"/>
            <w:noWrap/>
            <w:hideMark/>
          </w:tcPr>
          <w:p w:rsidR="000B0065" w:rsidRPr="00035CA0" w:rsidRDefault="000B0065" w:rsidP="005008B6">
            <w:pPr>
              <w:jc w:val="center"/>
            </w:pPr>
            <w:r w:rsidRPr="00035CA0">
              <w:t>28823,4</w:t>
            </w:r>
          </w:p>
        </w:tc>
        <w:tc>
          <w:tcPr>
            <w:tcW w:w="1560" w:type="dxa"/>
            <w:noWrap/>
            <w:hideMark/>
          </w:tcPr>
          <w:p w:rsidR="000B0065" w:rsidRPr="00035CA0" w:rsidRDefault="000B0065" w:rsidP="005008B6">
            <w:pPr>
              <w:jc w:val="center"/>
            </w:pPr>
            <w:r w:rsidRPr="00035CA0">
              <w:t>0,32</w:t>
            </w:r>
          </w:p>
        </w:tc>
      </w:tr>
      <w:tr w:rsidR="000B0065" w:rsidRPr="00035CA0" w:rsidTr="00E51527">
        <w:trPr>
          <w:trHeight w:val="258"/>
        </w:trPr>
        <w:tc>
          <w:tcPr>
            <w:tcW w:w="641" w:type="dxa"/>
            <w:noWrap/>
            <w:hideMark/>
          </w:tcPr>
          <w:p w:rsidR="000B0065" w:rsidRPr="00035CA0" w:rsidRDefault="000B0065" w:rsidP="000B0065">
            <w:r w:rsidRPr="00035CA0">
              <w:t>3</w:t>
            </w:r>
          </w:p>
        </w:tc>
        <w:tc>
          <w:tcPr>
            <w:tcW w:w="6697" w:type="dxa"/>
            <w:gridSpan w:val="5"/>
            <w:noWrap/>
            <w:hideMark/>
          </w:tcPr>
          <w:p w:rsidR="000B0065" w:rsidRPr="00035CA0" w:rsidRDefault="000B0065" w:rsidP="000B0065">
            <w:r w:rsidRPr="00035CA0">
              <w:t xml:space="preserve">Прибирання </w:t>
            </w:r>
            <w:proofErr w:type="gramStart"/>
            <w:r w:rsidRPr="00035CA0">
              <w:t>п</w:t>
            </w:r>
            <w:proofErr w:type="gramEnd"/>
            <w:r w:rsidRPr="00035CA0">
              <w:t>ідвалу, технічних поверхів та покрівлі</w:t>
            </w:r>
          </w:p>
        </w:tc>
        <w:tc>
          <w:tcPr>
            <w:tcW w:w="1275" w:type="dxa"/>
            <w:noWrap/>
            <w:hideMark/>
          </w:tcPr>
          <w:p w:rsidR="000B0065" w:rsidRPr="00035CA0" w:rsidRDefault="000B0065" w:rsidP="005008B6">
            <w:pPr>
              <w:jc w:val="center"/>
            </w:pPr>
            <w:r w:rsidRPr="00035CA0">
              <w:t>900,72</w:t>
            </w:r>
          </w:p>
        </w:tc>
        <w:tc>
          <w:tcPr>
            <w:tcW w:w="1560" w:type="dxa"/>
            <w:noWrap/>
            <w:hideMark/>
          </w:tcPr>
          <w:p w:rsidR="000B0065" w:rsidRPr="00035CA0" w:rsidRDefault="000B0065" w:rsidP="005008B6">
            <w:pPr>
              <w:jc w:val="center"/>
            </w:pPr>
            <w:r w:rsidRPr="00035CA0">
              <w:t>0,01</w:t>
            </w:r>
          </w:p>
        </w:tc>
      </w:tr>
      <w:tr w:rsidR="000B0065" w:rsidRPr="00035CA0" w:rsidTr="00E51527">
        <w:trPr>
          <w:trHeight w:val="276"/>
        </w:trPr>
        <w:tc>
          <w:tcPr>
            <w:tcW w:w="641" w:type="dxa"/>
            <w:noWrap/>
            <w:hideMark/>
          </w:tcPr>
          <w:p w:rsidR="000B0065" w:rsidRPr="00035CA0" w:rsidRDefault="000B0065" w:rsidP="000B0065">
            <w:r w:rsidRPr="00035CA0">
              <w:t>4</w:t>
            </w:r>
          </w:p>
        </w:tc>
        <w:tc>
          <w:tcPr>
            <w:tcW w:w="6697" w:type="dxa"/>
            <w:gridSpan w:val="5"/>
            <w:noWrap/>
            <w:hideMark/>
          </w:tcPr>
          <w:p w:rsidR="000B0065" w:rsidRPr="00035CA0" w:rsidRDefault="000B0065" w:rsidP="000B0065">
            <w:r w:rsidRPr="00035CA0">
              <w:t>Технічне обслуговування ліфтів</w:t>
            </w:r>
          </w:p>
        </w:tc>
        <w:tc>
          <w:tcPr>
            <w:tcW w:w="1275" w:type="dxa"/>
            <w:noWrap/>
            <w:hideMark/>
          </w:tcPr>
          <w:p w:rsidR="000B0065" w:rsidRPr="00035CA0" w:rsidRDefault="000B0065" w:rsidP="005008B6">
            <w:pPr>
              <w:jc w:val="center"/>
            </w:pPr>
            <w:r w:rsidRPr="00035CA0">
              <w:t>58876,40</w:t>
            </w:r>
          </w:p>
        </w:tc>
        <w:tc>
          <w:tcPr>
            <w:tcW w:w="1560" w:type="dxa"/>
            <w:noWrap/>
            <w:hideMark/>
          </w:tcPr>
          <w:p w:rsidR="000B0065" w:rsidRPr="00035CA0" w:rsidRDefault="000B0065" w:rsidP="005008B6">
            <w:pPr>
              <w:jc w:val="center"/>
            </w:pPr>
            <w:r w:rsidRPr="00035CA0">
              <w:t>0,73</w:t>
            </w:r>
          </w:p>
        </w:tc>
      </w:tr>
      <w:tr w:rsidR="000B0065" w:rsidRPr="00035CA0" w:rsidTr="00E51527">
        <w:trPr>
          <w:trHeight w:val="266"/>
        </w:trPr>
        <w:tc>
          <w:tcPr>
            <w:tcW w:w="641" w:type="dxa"/>
            <w:noWrap/>
            <w:hideMark/>
          </w:tcPr>
          <w:p w:rsidR="000B0065" w:rsidRPr="00035CA0" w:rsidRDefault="000B0065" w:rsidP="000B0065">
            <w:r w:rsidRPr="00035CA0">
              <w:t>5</w:t>
            </w:r>
          </w:p>
        </w:tc>
        <w:tc>
          <w:tcPr>
            <w:tcW w:w="6697" w:type="dxa"/>
            <w:gridSpan w:val="5"/>
            <w:noWrap/>
            <w:hideMark/>
          </w:tcPr>
          <w:p w:rsidR="000B0065" w:rsidRPr="00035CA0" w:rsidRDefault="000B0065" w:rsidP="000B0065">
            <w:r w:rsidRPr="00035CA0">
              <w:t>Обслуговування сиситем диспетчеризації</w:t>
            </w:r>
          </w:p>
        </w:tc>
        <w:tc>
          <w:tcPr>
            <w:tcW w:w="1275" w:type="dxa"/>
            <w:noWrap/>
            <w:hideMark/>
          </w:tcPr>
          <w:p w:rsidR="000B0065" w:rsidRPr="00035CA0" w:rsidRDefault="000B0065" w:rsidP="005008B6">
            <w:pPr>
              <w:jc w:val="center"/>
            </w:pPr>
            <w:r w:rsidRPr="00035CA0">
              <w:t>0</w:t>
            </w:r>
          </w:p>
        </w:tc>
        <w:tc>
          <w:tcPr>
            <w:tcW w:w="1560" w:type="dxa"/>
            <w:noWrap/>
            <w:hideMark/>
          </w:tcPr>
          <w:p w:rsidR="000B0065" w:rsidRPr="00035CA0" w:rsidRDefault="000B0065" w:rsidP="005008B6">
            <w:pPr>
              <w:jc w:val="center"/>
            </w:pPr>
            <w:r w:rsidRPr="00035CA0">
              <w:t>0</w:t>
            </w:r>
          </w:p>
        </w:tc>
      </w:tr>
      <w:tr w:rsidR="000B0065" w:rsidRPr="00035CA0" w:rsidTr="00E51527">
        <w:trPr>
          <w:trHeight w:val="833"/>
        </w:trPr>
        <w:tc>
          <w:tcPr>
            <w:tcW w:w="641" w:type="dxa"/>
            <w:noWrap/>
            <w:hideMark/>
          </w:tcPr>
          <w:p w:rsidR="000B0065" w:rsidRPr="00035CA0" w:rsidRDefault="000B0065" w:rsidP="000B0065">
            <w:r w:rsidRPr="00035CA0">
              <w:t> </w:t>
            </w:r>
          </w:p>
          <w:p w:rsidR="000B0065" w:rsidRPr="00035CA0" w:rsidRDefault="000B0065" w:rsidP="000B0065">
            <w:r w:rsidRPr="00035CA0">
              <w:t>6</w:t>
            </w:r>
          </w:p>
          <w:p w:rsidR="000B0065" w:rsidRPr="00035CA0" w:rsidRDefault="000B0065" w:rsidP="000B0065">
            <w:r w:rsidRPr="00035CA0">
              <w:t> </w:t>
            </w:r>
          </w:p>
        </w:tc>
        <w:tc>
          <w:tcPr>
            <w:tcW w:w="6697" w:type="dxa"/>
            <w:gridSpan w:val="5"/>
            <w:noWrap/>
            <w:hideMark/>
          </w:tcPr>
          <w:p w:rsidR="000B0065" w:rsidRPr="00035CA0" w:rsidRDefault="000B0065" w:rsidP="000B0065">
            <w:r w:rsidRPr="00035CA0">
              <w:t>Тех</w:t>
            </w:r>
            <w:proofErr w:type="gramStart"/>
            <w:r w:rsidRPr="00035CA0">
              <w:t>.о</w:t>
            </w:r>
            <w:proofErr w:type="gramEnd"/>
            <w:r w:rsidRPr="00035CA0">
              <w:t>бсл.внутрішньобудинкових систем:</w:t>
            </w:r>
            <w:r w:rsidR="005008B6">
              <w:rPr>
                <w:lang w:val="uk-UA"/>
              </w:rPr>
              <w:t xml:space="preserve"> </w:t>
            </w:r>
            <w:r w:rsidRPr="00035CA0">
              <w:t>гарячого і хо</w:t>
            </w:r>
            <w:r>
              <w:t>лодного</w:t>
            </w:r>
          </w:p>
          <w:p w:rsidR="000B0065" w:rsidRPr="000B0065" w:rsidRDefault="000B0065" w:rsidP="000B0065">
            <w:pPr>
              <w:rPr>
                <w:lang w:val="uk-UA"/>
              </w:rPr>
            </w:pPr>
            <w:r w:rsidRPr="00035CA0">
              <w:t>водопостачання,</w:t>
            </w:r>
            <w:r w:rsidR="005008B6">
              <w:rPr>
                <w:lang w:val="uk-UA"/>
              </w:rPr>
              <w:t xml:space="preserve"> </w:t>
            </w:r>
            <w:r w:rsidRPr="00035CA0">
              <w:t>водовідведення, центрального</w:t>
            </w:r>
            <w:r>
              <w:t xml:space="preserve"> опалення і зливової</w:t>
            </w:r>
          </w:p>
          <w:p w:rsidR="000B0065" w:rsidRPr="00035CA0" w:rsidRDefault="000B0065" w:rsidP="000B0065">
            <w:r w:rsidRPr="00035CA0">
              <w:t>каналізації</w:t>
            </w:r>
          </w:p>
        </w:tc>
        <w:tc>
          <w:tcPr>
            <w:tcW w:w="1275" w:type="dxa"/>
            <w:noWrap/>
            <w:hideMark/>
          </w:tcPr>
          <w:p w:rsidR="000B0065" w:rsidRPr="00035CA0" w:rsidRDefault="000B0065" w:rsidP="005008B6">
            <w:pPr>
              <w:jc w:val="center"/>
            </w:pPr>
          </w:p>
          <w:p w:rsidR="000B0065" w:rsidRPr="00035CA0" w:rsidRDefault="000B0065" w:rsidP="005008B6">
            <w:pPr>
              <w:jc w:val="center"/>
            </w:pPr>
            <w:r w:rsidRPr="00035CA0">
              <w:t>88271,76</w:t>
            </w:r>
          </w:p>
          <w:p w:rsidR="000B0065" w:rsidRPr="00035CA0" w:rsidRDefault="000B0065" w:rsidP="005008B6">
            <w:pPr>
              <w:jc w:val="center"/>
            </w:pPr>
          </w:p>
        </w:tc>
        <w:tc>
          <w:tcPr>
            <w:tcW w:w="1560" w:type="dxa"/>
            <w:noWrap/>
            <w:hideMark/>
          </w:tcPr>
          <w:p w:rsidR="000B0065" w:rsidRPr="00035CA0" w:rsidRDefault="000B0065" w:rsidP="005008B6">
            <w:pPr>
              <w:jc w:val="center"/>
            </w:pPr>
          </w:p>
          <w:p w:rsidR="000B0065" w:rsidRPr="00035CA0" w:rsidRDefault="000B0065" w:rsidP="005008B6">
            <w:pPr>
              <w:jc w:val="center"/>
            </w:pPr>
            <w:r w:rsidRPr="00035CA0">
              <w:t>0,98</w:t>
            </w:r>
          </w:p>
          <w:p w:rsidR="000B0065" w:rsidRPr="00035CA0" w:rsidRDefault="000B0065" w:rsidP="005008B6">
            <w:pPr>
              <w:jc w:val="center"/>
            </w:pPr>
          </w:p>
        </w:tc>
      </w:tr>
      <w:tr w:rsidR="000B0065" w:rsidRPr="00035CA0" w:rsidTr="00E51527">
        <w:trPr>
          <w:trHeight w:val="281"/>
        </w:trPr>
        <w:tc>
          <w:tcPr>
            <w:tcW w:w="641" w:type="dxa"/>
            <w:noWrap/>
            <w:hideMark/>
          </w:tcPr>
          <w:p w:rsidR="000B0065" w:rsidRPr="00035CA0" w:rsidRDefault="000B0065" w:rsidP="000B0065">
            <w:r w:rsidRPr="00035CA0">
              <w:t>7</w:t>
            </w:r>
          </w:p>
        </w:tc>
        <w:tc>
          <w:tcPr>
            <w:tcW w:w="6697" w:type="dxa"/>
            <w:gridSpan w:val="5"/>
            <w:tcBorders>
              <w:bottom w:val="single" w:sz="4" w:space="0" w:color="auto"/>
            </w:tcBorders>
            <w:noWrap/>
            <w:hideMark/>
          </w:tcPr>
          <w:p w:rsidR="000B0065" w:rsidRPr="00035CA0" w:rsidRDefault="000B0065" w:rsidP="000B0065">
            <w:r w:rsidRPr="00035CA0">
              <w:t>Дератизація</w:t>
            </w:r>
          </w:p>
        </w:tc>
        <w:tc>
          <w:tcPr>
            <w:tcW w:w="1275" w:type="dxa"/>
            <w:noWrap/>
            <w:hideMark/>
          </w:tcPr>
          <w:p w:rsidR="000B0065" w:rsidRPr="00035CA0" w:rsidRDefault="000B0065" w:rsidP="005008B6">
            <w:pPr>
              <w:jc w:val="center"/>
            </w:pPr>
            <w:r w:rsidRPr="00035CA0">
              <w:t>900,7</w:t>
            </w:r>
          </w:p>
        </w:tc>
        <w:tc>
          <w:tcPr>
            <w:tcW w:w="1560" w:type="dxa"/>
            <w:noWrap/>
            <w:hideMark/>
          </w:tcPr>
          <w:p w:rsidR="000B0065" w:rsidRPr="00035CA0" w:rsidRDefault="000B0065" w:rsidP="005008B6">
            <w:pPr>
              <w:jc w:val="center"/>
            </w:pPr>
            <w:r w:rsidRPr="00035CA0">
              <w:t>0,010</w:t>
            </w:r>
          </w:p>
        </w:tc>
      </w:tr>
      <w:tr w:rsidR="000B0065" w:rsidRPr="00035CA0" w:rsidTr="00E51527">
        <w:trPr>
          <w:trHeight w:val="272"/>
        </w:trPr>
        <w:tc>
          <w:tcPr>
            <w:tcW w:w="641" w:type="dxa"/>
            <w:tcBorders>
              <w:right w:val="single" w:sz="4" w:space="0" w:color="auto"/>
            </w:tcBorders>
            <w:noWrap/>
            <w:hideMark/>
          </w:tcPr>
          <w:p w:rsidR="000B0065" w:rsidRPr="00035CA0" w:rsidRDefault="000B0065" w:rsidP="000B0065">
            <w:r w:rsidRPr="00035CA0">
              <w:t>8</w:t>
            </w:r>
          </w:p>
        </w:tc>
        <w:tc>
          <w:tcPr>
            <w:tcW w:w="1398" w:type="dxa"/>
            <w:gridSpan w:val="2"/>
            <w:tcBorders>
              <w:top w:val="single" w:sz="4" w:space="0" w:color="auto"/>
              <w:left w:val="single" w:sz="4" w:space="0" w:color="auto"/>
              <w:bottom w:val="single" w:sz="4" w:space="0" w:color="auto"/>
              <w:right w:val="nil"/>
            </w:tcBorders>
            <w:noWrap/>
            <w:hideMark/>
          </w:tcPr>
          <w:p w:rsidR="000B0065" w:rsidRPr="00035CA0" w:rsidRDefault="000B0065" w:rsidP="000B0065">
            <w:r w:rsidRPr="00035CA0">
              <w:t>Дезінсекція</w:t>
            </w:r>
          </w:p>
        </w:tc>
        <w:tc>
          <w:tcPr>
            <w:tcW w:w="842" w:type="dxa"/>
            <w:tcBorders>
              <w:top w:val="single" w:sz="4" w:space="0" w:color="auto"/>
              <w:left w:val="nil"/>
              <w:bottom w:val="single" w:sz="4" w:space="0" w:color="auto"/>
              <w:right w:val="nil"/>
            </w:tcBorders>
            <w:noWrap/>
            <w:hideMark/>
          </w:tcPr>
          <w:p w:rsidR="000B0065" w:rsidRPr="00035CA0" w:rsidRDefault="000B0065" w:rsidP="000B0065">
            <w:r w:rsidRPr="00035CA0">
              <w:t> </w:t>
            </w:r>
          </w:p>
        </w:tc>
        <w:tc>
          <w:tcPr>
            <w:tcW w:w="4457" w:type="dxa"/>
            <w:gridSpan w:val="2"/>
            <w:tcBorders>
              <w:top w:val="single" w:sz="4" w:space="0" w:color="auto"/>
              <w:left w:val="nil"/>
              <w:bottom w:val="single" w:sz="4" w:space="0" w:color="auto"/>
              <w:right w:val="single" w:sz="4" w:space="0" w:color="auto"/>
            </w:tcBorders>
            <w:noWrap/>
            <w:hideMark/>
          </w:tcPr>
          <w:p w:rsidR="000B0065" w:rsidRPr="00035CA0" w:rsidRDefault="000B0065" w:rsidP="000B0065">
            <w:r w:rsidRPr="00035CA0">
              <w:t> </w:t>
            </w:r>
          </w:p>
        </w:tc>
        <w:tc>
          <w:tcPr>
            <w:tcW w:w="1275" w:type="dxa"/>
            <w:tcBorders>
              <w:left w:val="single" w:sz="4" w:space="0" w:color="auto"/>
            </w:tcBorders>
            <w:noWrap/>
            <w:hideMark/>
          </w:tcPr>
          <w:p w:rsidR="000B0065" w:rsidRPr="00035CA0" w:rsidRDefault="000B0065" w:rsidP="005008B6">
            <w:pPr>
              <w:jc w:val="center"/>
            </w:pPr>
            <w:r w:rsidRPr="00035CA0">
              <w:t>1801,44</w:t>
            </w:r>
          </w:p>
        </w:tc>
        <w:tc>
          <w:tcPr>
            <w:tcW w:w="1560" w:type="dxa"/>
            <w:noWrap/>
            <w:hideMark/>
          </w:tcPr>
          <w:p w:rsidR="000B0065" w:rsidRPr="00035CA0" w:rsidRDefault="000B0065" w:rsidP="005008B6">
            <w:pPr>
              <w:jc w:val="center"/>
            </w:pPr>
            <w:r w:rsidRPr="00035CA0">
              <w:t>0,020</w:t>
            </w:r>
          </w:p>
        </w:tc>
      </w:tr>
      <w:tr w:rsidR="000B0065" w:rsidRPr="00035CA0" w:rsidTr="00E51527">
        <w:trPr>
          <w:trHeight w:val="262"/>
        </w:trPr>
        <w:tc>
          <w:tcPr>
            <w:tcW w:w="641" w:type="dxa"/>
            <w:noWrap/>
            <w:hideMark/>
          </w:tcPr>
          <w:p w:rsidR="000B0065" w:rsidRPr="00035CA0" w:rsidRDefault="000B0065" w:rsidP="000B0065">
            <w:r w:rsidRPr="00035CA0">
              <w:t>9</w:t>
            </w:r>
          </w:p>
        </w:tc>
        <w:tc>
          <w:tcPr>
            <w:tcW w:w="6697" w:type="dxa"/>
            <w:gridSpan w:val="5"/>
            <w:tcBorders>
              <w:top w:val="single" w:sz="4" w:space="0" w:color="auto"/>
            </w:tcBorders>
            <w:noWrap/>
            <w:hideMark/>
          </w:tcPr>
          <w:p w:rsidR="000B0065" w:rsidRPr="00035CA0" w:rsidRDefault="000B0065" w:rsidP="000B0065">
            <w:r w:rsidRPr="00035CA0">
              <w:t>Обслуговування димових та вентиляційних каналі</w:t>
            </w:r>
            <w:proofErr w:type="gramStart"/>
            <w:r w:rsidRPr="00035CA0">
              <w:t>в</w:t>
            </w:r>
            <w:proofErr w:type="gramEnd"/>
          </w:p>
        </w:tc>
        <w:tc>
          <w:tcPr>
            <w:tcW w:w="1275" w:type="dxa"/>
            <w:noWrap/>
            <w:hideMark/>
          </w:tcPr>
          <w:p w:rsidR="000B0065" w:rsidRPr="00035CA0" w:rsidRDefault="000B0065" w:rsidP="005008B6">
            <w:pPr>
              <w:jc w:val="center"/>
            </w:pPr>
            <w:r w:rsidRPr="00035CA0">
              <w:t>4503,72</w:t>
            </w:r>
          </w:p>
        </w:tc>
        <w:tc>
          <w:tcPr>
            <w:tcW w:w="1560" w:type="dxa"/>
            <w:noWrap/>
            <w:hideMark/>
          </w:tcPr>
          <w:p w:rsidR="000B0065" w:rsidRPr="00035CA0" w:rsidRDefault="000B0065" w:rsidP="005008B6">
            <w:pPr>
              <w:jc w:val="center"/>
            </w:pPr>
            <w:r w:rsidRPr="00035CA0">
              <w:t>0,05</w:t>
            </w:r>
          </w:p>
        </w:tc>
      </w:tr>
      <w:tr w:rsidR="000B0065" w:rsidRPr="00035CA0" w:rsidTr="00E51527">
        <w:trPr>
          <w:trHeight w:val="569"/>
        </w:trPr>
        <w:tc>
          <w:tcPr>
            <w:tcW w:w="641" w:type="dxa"/>
            <w:noWrap/>
            <w:hideMark/>
          </w:tcPr>
          <w:p w:rsidR="000B0065" w:rsidRPr="00035CA0" w:rsidRDefault="000B0065" w:rsidP="000B0065">
            <w:r w:rsidRPr="00035CA0">
              <w:t> </w:t>
            </w:r>
          </w:p>
          <w:p w:rsidR="000B0065" w:rsidRPr="000B0065" w:rsidRDefault="000B0065" w:rsidP="000B0065">
            <w:pPr>
              <w:rPr>
                <w:lang w:val="uk-UA"/>
              </w:rPr>
            </w:pPr>
            <w:r w:rsidRPr="00035CA0">
              <w:t>10</w:t>
            </w:r>
          </w:p>
        </w:tc>
        <w:tc>
          <w:tcPr>
            <w:tcW w:w="6697" w:type="dxa"/>
            <w:gridSpan w:val="5"/>
            <w:noWrap/>
            <w:hideMark/>
          </w:tcPr>
          <w:p w:rsidR="000B0065" w:rsidRPr="000B0065" w:rsidRDefault="000B0065" w:rsidP="000B0065">
            <w:pPr>
              <w:rPr>
                <w:lang w:val="uk-UA"/>
              </w:rPr>
            </w:pPr>
            <w:r w:rsidRPr="00035CA0">
              <w:t xml:space="preserve">Технічне обслуговування  мереж </w:t>
            </w:r>
            <w:r>
              <w:rPr>
                <w:lang w:val="uk-UA"/>
              </w:rPr>
              <w:t>електропостачання та електро-</w:t>
            </w:r>
          </w:p>
          <w:p w:rsidR="000B0065" w:rsidRPr="00035CA0" w:rsidRDefault="000B0065" w:rsidP="000B0065">
            <w:r>
              <w:t>обладнання</w:t>
            </w:r>
            <w:proofErr w:type="gramStart"/>
            <w:r>
              <w:t>,с</w:t>
            </w:r>
            <w:proofErr w:type="gramEnd"/>
            <w:r>
              <w:t>истем прот</w:t>
            </w:r>
            <w:r>
              <w:rPr>
                <w:lang w:val="uk-UA"/>
              </w:rPr>
              <w:t>и</w:t>
            </w:r>
            <w:r w:rsidRPr="00035CA0">
              <w:t xml:space="preserve">пожежної автоматики та димовидалення </w:t>
            </w:r>
          </w:p>
        </w:tc>
        <w:tc>
          <w:tcPr>
            <w:tcW w:w="1275" w:type="dxa"/>
            <w:noWrap/>
            <w:hideMark/>
          </w:tcPr>
          <w:p w:rsidR="000B0065" w:rsidRPr="00035CA0" w:rsidRDefault="000B0065" w:rsidP="005008B6">
            <w:pPr>
              <w:jc w:val="center"/>
            </w:pPr>
          </w:p>
          <w:p w:rsidR="000B0065" w:rsidRPr="000B0065" w:rsidRDefault="000B0065" w:rsidP="005008B6">
            <w:pPr>
              <w:jc w:val="center"/>
              <w:rPr>
                <w:lang w:val="uk-UA"/>
              </w:rPr>
            </w:pPr>
            <w:r w:rsidRPr="00035CA0">
              <w:t>31525,68</w:t>
            </w:r>
          </w:p>
        </w:tc>
        <w:tc>
          <w:tcPr>
            <w:tcW w:w="1560" w:type="dxa"/>
            <w:noWrap/>
            <w:hideMark/>
          </w:tcPr>
          <w:p w:rsidR="000B0065" w:rsidRPr="00035CA0" w:rsidRDefault="000B0065" w:rsidP="005008B6">
            <w:pPr>
              <w:jc w:val="center"/>
            </w:pPr>
          </w:p>
          <w:p w:rsidR="000B0065" w:rsidRPr="000B0065" w:rsidRDefault="000B0065" w:rsidP="005008B6">
            <w:pPr>
              <w:jc w:val="center"/>
              <w:rPr>
                <w:lang w:val="uk-UA"/>
              </w:rPr>
            </w:pPr>
            <w:r w:rsidRPr="00035CA0">
              <w:t>0,35</w:t>
            </w:r>
          </w:p>
        </w:tc>
      </w:tr>
      <w:tr w:rsidR="000B0065" w:rsidRPr="00035CA0" w:rsidTr="00E51527">
        <w:trPr>
          <w:trHeight w:val="718"/>
        </w:trPr>
        <w:tc>
          <w:tcPr>
            <w:tcW w:w="641" w:type="dxa"/>
            <w:noWrap/>
            <w:hideMark/>
          </w:tcPr>
          <w:p w:rsidR="000B0065" w:rsidRPr="00035CA0" w:rsidRDefault="000B0065" w:rsidP="000B0065">
            <w:r w:rsidRPr="00035CA0">
              <w:t> </w:t>
            </w:r>
          </w:p>
          <w:p w:rsidR="000B0065" w:rsidRPr="00035CA0" w:rsidRDefault="000B0065" w:rsidP="000B0065">
            <w:r w:rsidRPr="00035CA0">
              <w:t>11</w:t>
            </w:r>
          </w:p>
          <w:p w:rsidR="000B0065" w:rsidRPr="00035CA0" w:rsidRDefault="000B0065" w:rsidP="000B0065">
            <w:r w:rsidRPr="00035CA0">
              <w:t> </w:t>
            </w:r>
          </w:p>
        </w:tc>
        <w:tc>
          <w:tcPr>
            <w:tcW w:w="6697" w:type="dxa"/>
            <w:gridSpan w:val="5"/>
            <w:noWrap/>
            <w:hideMark/>
          </w:tcPr>
          <w:p w:rsidR="000B0065" w:rsidRPr="00035CA0" w:rsidRDefault="000B0065" w:rsidP="000B0065">
            <w:r w:rsidRPr="00035CA0">
              <w:t>Прибирання і вивезення  снігу, посипання частини при</w:t>
            </w:r>
            <w:r>
              <w:rPr>
                <w:lang w:val="uk-UA"/>
              </w:rPr>
              <w:t>будинкової</w:t>
            </w:r>
          </w:p>
          <w:p w:rsidR="000B0065" w:rsidRPr="00035CA0" w:rsidRDefault="000B0065" w:rsidP="000B0065">
            <w:r w:rsidRPr="00035CA0">
              <w:t xml:space="preserve">території, призначеної </w:t>
            </w:r>
            <w:proofErr w:type="gramStart"/>
            <w:r w:rsidRPr="00035CA0">
              <w:t>для</w:t>
            </w:r>
            <w:proofErr w:type="gramEnd"/>
            <w:r w:rsidRPr="00035CA0">
              <w:t xml:space="preserve"> проходу та проїз</w:t>
            </w:r>
            <w:r>
              <w:rPr>
                <w:lang w:val="uk-UA"/>
              </w:rPr>
              <w:t>ду, протиож</w:t>
            </w:r>
            <w:r w:rsidR="005008B6">
              <w:rPr>
                <w:lang w:val="uk-UA"/>
              </w:rPr>
              <w:t>еледними</w:t>
            </w:r>
          </w:p>
          <w:p w:rsidR="000B0065" w:rsidRPr="00035CA0" w:rsidRDefault="000B0065" w:rsidP="000B0065">
            <w:r w:rsidRPr="00035CA0">
              <w:t>сумішами</w:t>
            </w:r>
          </w:p>
        </w:tc>
        <w:tc>
          <w:tcPr>
            <w:tcW w:w="1275" w:type="dxa"/>
            <w:noWrap/>
            <w:hideMark/>
          </w:tcPr>
          <w:p w:rsidR="000B0065" w:rsidRPr="00035CA0" w:rsidRDefault="000B0065" w:rsidP="005008B6">
            <w:pPr>
              <w:jc w:val="center"/>
            </w:pPr>
          </w:p>
          <w:p w:rsidR="000B0065" w:rsidRPr="00035CA0" w:rsidRDefault="000B0065" w:rsidP="005008B6">
            <w:pPr>
              <w:jc w:val="center"/>
            </w:pPr>
            <w:r w:rsidRPr="00035CA0">
              <w:t>11709,48</w:t>
            </w:r>
          </w:p>
          <w:p w:rsidR="000B0065" w:rsidRPr="00035CA0" w:rsidRDefault="000B0065" w:rsidP="005008B6">
            <w:pPr>
              <w:jc w:val="center"/>
            </w:pPr>
          </w:p>
        </w:tc>
        <w:tc>
          <w:tcPr>
            <w:tcW w:w="1560" w:type="dxa"/>
            <w:noWrap/>
            <w:hideMark/>
          </w:tcPr>
          <w:p w:rsidR="000B0065" w:rsidRPr="00035CA0" w:rsidRDefault="000B0065" w:rsidP="005008B6">
            <w:pPr>
              <w:jc w:val="center"/>
            </w:pPr>
          </w:p>
          <w:p w:rsidR="000B0065" w:rsidRPr="00035CA0" w:rsidRDefault="000B0065" w:rsidP="005008B6">
            <w:pPr>
              <w:jc w:val="center"/>
            </w:pPr>
            <w:r w:rsidRPr="00035CA0">
              <w:t>0,13</w:t>
            </w:r>
          </w:p>
          <w:p w:rsidR="000B0065" w:rsidRPr="00035CA0" w:rsidRDefault="000B0065" w:rsidP="005008B6">
            <w:pPr>
              <w:jc w:val="center"/>
            </w:pPr>
          </w:p>
        </w:tc>
      </w:tr>
      <w:tr w:rsidR="000B0065" w:rsidRPr="00035CA0" w:rsidTr="00E51527">
        <w:trPr>
          <w:trHeight w:val="277"/>
        </w:trPr>
        <w:tc>
          <w:tcPr>
            <w:tcW w:w="641" w:type="dxa"/>
            <w:noWrap/>
            <w:hideMark/>
          </w:tcPr>
          <w:p w:rsidR="000B0065" w:rsidRPr="00035CA0" w:rsidRDefault="000B0065" w:rsidP="000B0065">
            <w:pPr>
              <w:rPr>
                <w:b/>
                <w:bCs/>
              </w:rPr>
            </w:pPr>
            <w:r w:rsidRPr="00035CA0">
              <w:rPr>
                <w:b/>
                <w:bCs/>
              </w:rPr>
              <w:t>ІІ.</w:t>
            </w:r>
          </w:p>
        </w:tc>
        <w:tc>
          <w:tcPr>
            <w:tcW w:w="6697" w:type="dxa"/>
            <w:gridSpan w:val="5"/>
            <w:hideMark/>
          </w:tcPr>
          <w:p w:rsidR="000B0065" w:rsidRPr="005008B6" w:rsidRDefault="000B0065" w:rsidP="005008B6">
            <w:pPr>
              <w:rPr>
                <w:b/>
                <w:bCs/>
                <w:lang w:val="uk-UA"/>
              </w:rPr>
            </w:pPr>
            <w:r w:rsidRPr="00035CA0">
              <w:rPr>
                <w:b/>
                <w:bCs/>
              </w:rPr>
              <w:t xml:space="preserve">Поточний ремонт спільного майна </w:t>
            </w:r>
            <w:r w:rsidR="005008B6" w:rsidRPr="00035CA0">
              <w:rPr>
                <w:b/>
                <w:bCs/>
              </w:rPr>
              <w:t>багатоквартирного будинку:</w:t>
            </w:r>
          </w:p>
        </w:tc>
        <w:tc>
          <w:tcPr>
            <w:tcW w:w="1275" w:type="dxa"/>
            <w:noWrap/>
            <w:hideMark/>
          </w:tcPr>
          <w:p w:rsidR="000B0065" w:rsidRPr="00035CA0" w:rsidRDefault="000B0065" w:rsidP="005008B6">
            <w:pPr>
              <w:jc w:val="center"/>
              <w:rPr>
                <w:b/>
                <w:bCs/>
              </w:rPr>
            </w:pPr>
            <w:r w:rsidRPr="00035CA0">
              <w:rPr>
                <w:b/>
                <w:bCs/>
              </w:rPr>
              <w:t>57646,80</w:t>
            </w:r>
          </w:p>
        </w:tc>
        <w:tc>
          <w:tcPr>
            <w:tcW w:w="1560" w:type="dxa"/>
            <w:noWrap/>
            <w:hideMark/>
          </w:tcPr>
          <w:p w:rsidR="000B0065" w:rsidRPr="00035CA0" w:rsidRDefault="000B0065" w:rsidP="005008B6">
            <w:pPr>
              <w:jc w:val="center"/>
              <w:rPr>
                <w:b/>
                <w:bCs/>
              </w:rPr>
            </w:pPr>
            <w:r w:rsidRPr="00035CA0">
              <w:rPr>
                <w:b/>
                <w:bCs/>
              </w:rPr>
              <w:t>0,64</w:t>
            </w:r>
          </w:p>
        </w:tc>
      </w:tr>
      <w:tr w:rsidR="000B0065" w:rsidRPr="00035CA0" w:rsidTr="00E51527">
        <w:trPr>
          <w:trHeight w:val="1531"/>
        </w:trPr>
        <w:tc>
          <w:tcPr>
            <w:tcW w:w="641" w:type="dxa"/>
            <w:noWrap/>
            <w:hideMark/>
          </w:tcPr>
          <w:p w:rsidR="000B0065" w:rsidRPr="00035CA0" w:rsidRDefault="000B0065" w:rsidP="000B0065">
            <w:r w:rsidRPr="00035CA0">
              <w:t>1</w:t>
            </w:r>
          </w:p>
        </w:tc>
        <w:tc>
          <w:tcPr>
            <w:tcW w:w="6697" w:type="dxa"/>
            <w:gridSpan w:val="5"/>
            <w:noWrap/>
            <w:hideMark/>
          </w:tcPr>
          <w:p w:rsidR="000B0065" w:rsidRPr="005008B6" w:rsidRDefault="000B0065" w:rsidP="000B0065">
            <w:pPr>
              <w:rPr>
                <w:lang w:val="uk-UA"/>
              </w:rPr>
            </w:pPr>
            <w:r w:rsidRPr="00035CA0">
              <w:t>Поточний ремонт конструк</w:t>
            </w:r>
            <w:proofErr w:type="gramStart"/>
            <w:r w:rsidRPr="00035CA0">
              <w:t>.е</w:t>
            </w:r>
            <w:proofErr w:type="gramEnd"/>
            <w:r w:rsidRPr="00035CA0">
              <w:t>лементів, внутрішньобудин.</w:t>
            </w:r>
            <w:r w:rsidR="005008B6">
              <w:rPr>
                <w:lang w:val="uk-UA"/>
              </w:rPr>
              <w:t>систем</w:t>
            </w:r>
          </w:p>
          <w:p w:rsidR="000B0065" w:rsidRPr="00035CA0" w:rsidRDefault="005008B6" w:rsidP="000B0065">
            <w:r>
              <w:rPr>
                <w:lang w:val="uk-UA"/>
              </w:rPr>
              <w:t>г</w:t>
            </w:r>
            <w:r w:rsidR="000B0065" w:rsidRPr="00035CA0">
              <w:t>арячого і холодного водопостачання, водовід</w:t>
            </w:r>
            <w:r>
              <w:rPr>
                <w:lang w:val="uk-UA"/>
              </w:rPr>
              <w:t>ведення, центрального опалення</w:t>
            </w:r>
            <w:r w:rsidR="000B0065" w:rsidRPr="00035CA0">
              <w:t xml:space="preserve"> та зливової каналізації і техніч</w:t>
            </w:r>
            <w:r>
              <w:rPr>
                <w:lang w:val="uk-UA"/>
              </w:rPr>
              <w:t>них пристроїв</w:t>
            </w:r>
          </w:p>
          <w:p w:rsidR="000B0065" w:rsidRPr="00035CA0" w:rsidRDefault="000B0065" w:rsidP="000B0065">
            <w:r w:rsidRPr="00035CA0">
              <w:t xml:space="preserve">будинків та </w:t>
            </w:r>
            <w:r w:rsidR="005008B6">
              <w:t>елементів зовніш</w:t>
            </w:r>
            <w:proofErr w:type="gramStart"/>
            <w:r w:rsidR="005008B6">
              <w:t>.у</w:t>
            </w:r>
            <w:proofErr w:type="gramEnd"/>
            <w:r w:rsidR="005008B6">
              <w:t>порядження,що</w:t>
            </w:r>
            <w:r w:rsidR="005008B6">
              <w:rPr>
                <w:lang w:val="uk-UA"/>
              </w:rPr>
              <w:t xml:space="preserve"> </w:t>
            </w:r>
            <w:r w:rsidRPr="00035CA0">
              <w:t>розміщені на закріпл</w:t>
            </w:r>
            <w:r w:rsidR="005008B6">
              <w:t>еній в устан.порядку придомовій</w:t>
            </w:r>
            <w:r w:rsidR="005008B6">
              <w:rPr>
                <w:lang w:val="uk-UA"/>
              </w:rPr>
              <w:t xml:space="preserve"> </w:t>
            </w:r>
            <w:r w:rsidRPr="00035CA0">
              <w:t>території (в т.ч. спорт, дитячих та інших майданчиків)</w:t>
            </w:r>
          </w:p>
        </w:tc>
        <w:tc>
          <w:tcPr>
            <w:tcW w:w="1275" w:type="dxa"/>
            <w:noWrap/>
            <w:hideMark/>
          </w:tcPr>
          <w:p w:rsidR="000B0065" w:rsidRPr="00035CA0" w:rsidRDefault="000B0065" w:rsidP="005008B6">
            <w:pPr>
              <w:jc w:val="center"/>
            </w:pPr>
          </w:p>
          <w:p w:rsidR="000B0065" w:rsidRPr="00035CA0" w:rsidRDefault="000B0065" w:rsidP="005008B6">
            <w:pPr>
              <w:jc w:val="center"/>
            </w:pPr>
          </w:p>
          <w:p w:rsidR="000B0065" w:rsidRPr="00035CA0" w:rsidRDefault="000B0065" w:rsidP="005008B6">
            <w:pPr>
              <w:jc w:val="center"/>
            </w:pPr>
          </w:p>
          <w:p w:rsidR="000B0065" w:rsidRPr="00035CA0" w:rsidRDefault="000B0065" w:rsidP="005008B6">
            <w:pPr>
              <w:jc w:val="center"/>
            </w:pPr>
            <w:r w:rsidRPr="00035CA0">
              <w:t>56746,08</w:t>
            </w:r>
          </w:p>
          <w:p w:rsidR="000B0065" w:rsidRPr="00035CA0" w:rsidRDefault="000B0065" w:rsidP="005008B6">
            <w:pPr>
              <w:jc w:val="center"/>
            </w:pPr>
          </w:p>
          <w:p w:rsidR="000B0065" w:rsidRPr="00035CA0" w:rsidRDefault="000B0065" w:rsidP="005008B6">
            <w:pPr>
              <w:jc w:val="center"/>
            </w:pPr>
          </w:p>
        </w:tc>
        <w:tc>
          <w:tcPr>
            <w:tcW w:w="1560" w:type="dxa"/>
            <w:noWrap/>
            <w:hideMark/>
          </w:tcPr>
          <w:p w:rsidR="000B0065" w:rsidRPr="00035CA0" w:rsidRDefault="000B0065" w:rsidP="005008B6">
            <w:pPr>
              <w:jc w:val="center"/>
            </w:pPr>
          </w:p>
          <w:p w:rsidR="000B0065" w:rsidRPr="00035CA0" w:rsidRDefault="000B0065" w:rsidP="005008B6">
            <w:pPr>
              <w:jc w:val="center"/>
            </w:pPr>
          </w:p>
          <w:p w:rsidR="000B0065" w:rsidRPr="00035CA0" w:rsidRDefault="000B0065" w:rsidP="005008B6">
            <w:pPr>
              <w:jc w:val="center"/>
            </w:pPr>
          </w:p>
          <w:p w:rsidR="000B0065" w:rsidRPr="00035CA0" w:rsidRDefault="000B0065" w:rsidP="005008B6">
            <w:pPr>
              <w:jc w:val="center"/>
            </w:pPr>
            <w:r w:rsidRPr="00035CA0">
              <w:t>0,63</w:t>
            </w:r>
          </w:p>
          <w:p w:rsidR="000B0065" w:rsidRPr="00035CA0" w:rsidRDefault="000B0065" w:rsidP="005008B6">
            <w:pPr>
              <w:jc w:val="center"/>
            </w:pPr>
          </w:p>
          <w:p w:rsidR="000B0065" w:rsidRPr="00035CA0" w:rsidRDefault="000B0065" w:rsidP="005008B6">
            <w:pPr>
              <w:jc w:val="center"/>
            </w:pPr>
          </w:p>
        </w:tc>
      </w:tr>
      <w:tr w:rsidR="000B0065" w:rsidRPr="00035CA0" w:rsidTr="00E51527">
        <w:trPr>
          <w:trHeight w:val="489"/>
        </w:trPr>
        <w:tc>
          <w:tcPr>
            <w:tcW w:w="641" w:type="dxa"/>
            <w:noWrap/>
            <w:hideMark/>
          </w:tcPr>
          <w:p w:rsidR="000B0065" w:rsidRPr="00035CA0" w:rsidRDefault="000B0065" w:rsidP="000B0065">
            <w:r w:rsidRPr="00035CA0">
              <w:t>2</w:t>
            </w:r>
          </w:p>
        </w:tc>
        <w:tc>
          <w:tcPr>
            <w:tcW w:w="6697" w:type="dxa"/>
            <w:gridSpan w:val="5"/>
            <w:hideMark/>
          </w:tcPr>
          <w:p w:rsidR="000B0065" w:rsidRPr="00035CA0" w:rsidRDefault="000B0065" w:rsidP="005008B6">
            <w:r w:rsidRPr="00035CA0">
              <w:t xml:space="preserve">Поточний ремонт мереж електропостачання та </w:t>
            </w:r>
            <w:r w:rsidR="005008B6">
              <w:rPr>
                <w:lang w:val="uk-UA"/>
              </w:rPr>
              <w:t>електрообладнання,</w:t>
            </w:r>
            <w:r w:rsidRPr="00035CA0">
              <w:br/>
              <w:t>систем протипожежної автоматики та димовидалення</w:t>
            </w:r>
          </w:p>
        </w:tc>
        <w:tc>
          <w:tcPr>
            <w:tcW w:w="1275" w:type="dxa"/>
            <w:noWrap/>
            <w:hideMark/>
          </w:tcPr>
          <w:p w:rsidR="000B0065" w:rsidRPr="00035CA0" w:rsidRDefault="000B0065" w:rsidP="005008B6">
            <w:pPr>
              <w:jc w:val="center"/>
            </w:pPr>
            <w:r w:rsidRPr="00035CA0">
              <w:t>900,72</w:t>
            </w:r>
          </w:p>
        </w:tc>
        <w:tc>
          <w:tcPr>
            <w:tcW w:w="1560" w:type="dxa"/>
            <w:noWrap/>
            <w:hideMark/>
          </w:tcPr>
          <w:p w:rsidR="000B0065" w:rsidRPr="00035CA0" w:rsidRDefault="000B0065" w:rsidP="005008B6">
            <w:pPr>
              <w:jc w:val="center"/>
            </w:pPr>
            <w:r w:rsidRPr="00035CA0">
              <w:t>0,01</w:t>
            </w:r>
          </w:p>
        </w:tc>
      </w:tr>
      <w:tr w:rsidR="000B0065" w:rsidRPr="00035CA0" w:rsidTr="00E51527">
        <w:trPr>
          <w:trHeight w:val="485"/>
        </w:trPr>
        <w:tc>
          <w:tcPr>
            <w:tcW w:w="641" w:type="dxa"/>
            <w:noWrap/>
            <w:hideMark/>
          </w:tcPr>
          <w:p w:rsidR="000B0065" w:rsidRPr="00035CA0" w:rsidRDefault="000B0065" w:rsidP="000B0065">
            <w:pPr>
              <w:rPr>
                <w:b/>
                <w:bCs/>
              </w:rPr>
            </w:pPr>
            <w:r w:rsidRPr="00035CA0">
              <w:rPr>
                <w:b/>
                <w:bCs/>
              </w:rPr>
              <w:t>ІІІ.</w:t>
            </w:r>
          </w:p>
        </w:tc>
        <w:tc>
          <w:tcPr>
            <w:tcW w:w="6697" w:type="dxa"/>
            <w:gridSpan w:val="5"/>
            <w:hideMark/>
          </w:tcPr>
          <w:p w:rsidR="000B0065" w:rsidRPr="00035CA0" w:rsidRDefault="000B0065" w:rsidP="000B0065">
            <w:pPr>
              <w:rPr>
                <w:b/>
                <w:bCs/>
              </w:rPr>
            </w:pPr>
            <w:r w:rsidRPr="00035CA0">
              <w:rPr>
                <w:b/>
                <w:bCs/>
              </w:rPr>
              <w:t>Оплата послуг з енергопостачання спільного майна багатоквартирного будинку:</w:t>
            </w:r>
          </w:p>
        </w:tc>
        <w:tc>
          <w:tcPr>
            <w:tcW w:w="1275" w:type="dxa"/>
            <w:noWrap/>
            <w:hideMark/>
          </w:tcPr>
          <w:p w:rsidR="000B0065" w:rsidRPr="00035CA0" w:rsidRDefault="000B0065" w:rsidP="005008B6">
            <w:pPr>
              <w:jc w:val="center"/>
              <w:rPr>
                <w:b/>
                <w:bCs/>
              </w:rPr>
            </w:pPr>
            <w:r w:rsidRPr="00035CA0">
              <w:rPr>
                <w:b/>
                <w:bCs/>
              </w:rPr>
              <w:t>17260,92</w:t>
            </w:r>
          </w:p>
        </w:tc>
        <w:tc>
          <w:tcPr>
            <w:tcW w:w="1560" w:type="dxa"/>
            <w:noWrap/>
            <w:hideMark/>
          </w:tcPr>
          <w:p w:rsidR="000B0065" w:rsidRPr="00035CA0" w:rsidRDefault="000B0065" w:rsidP="005008B6">
            <w:pPr>
              <w:jc w:val="center"/>
              <w:rPr>
                <w:b/>
                <w:bCs/>
              </w:rPr>
            </w:pPr>
            <w:r w:rsidRPr="00035CA0">
              <w:rPr>
                <w:b/>
                <w:bCs/>
              </w:rPr>
              <w:t>0,20</w:t>
            </w:r>
          </w:p>
        </w:tc>
      </w:tr>
      <w:tr w:rsidR="000B0065" w:rsidRPr="00035CA0" w:rsidTr="00E51527">
        <w:trPr>
          <w:trHeight w:val="224"/>
        </w:trPr>
        <w:tc>
          <w:tcPr>
            <w:tcW w:w="641" w:type="dxa"/>
            <w:noWrap/>
            <w:hideMark/>
          </w:tcPr>
          <w:p w:rsidR="000B0065" w:rsidRPr="00035CA0" w:rsidRDefault="000B0065" w:rsidP="000B0065">
            <w:r w:rsidRPr="00035CA0">
              <w:t>1</w:t>
            </w:r>
          </w:p>
        </w:tc>
        <w:tc>
          <w:tcPr>
            <w:tcW w:w="6697" w:type="dxa"/>
            <w:gridSpan w:val="5"/>
            <w:noWrap/>
            <w:hideMark/>
          </w:tcPr>
          <w:p w:rsidR="000B0065" w:rsidRPr="00035CA0" w:rsidRDefault="000B0065" w:rsidP="000B0065">
            <w:r w:rsidRPr="00035CA0">
              <w:t xml:space="preserve">Освітлення місць загального користування  і  </w:t>
            </w:r>
            <w:proofErr w:type="gramStart"/>
            <w:r w:rsidRPr="00035CA0">
              <w:t>п</w:t>
            </w:r>
            <w:proofErr w:type="gramEnd"/>
            <w:r w:rsidRPr="00035CA0">
              <w:t>ідвалів</w:t>
            </w:r>
          </w:p>
        </w:tc>
        <w:tc>
          <w:tcPr>
            <w:tcW w:w="1275" w:type="dxa"/>
            <w:noWrap/>
            <w:hideMark/>
          </w:tcPr>
          <w:p w:rsidR="000B0065" w:rsidRPr="00035CA0" w:rsidRDefault="000B0065" w:rsidP="005008B6">
            <w:pPr>
              <w:jc w:val="center"/>
            </w:pPr>
            <w:r w:rsidRPr="00035CA0">
              <w:t>10808,76</w:t>
            </w:r>
          </w:p>
        </w:tc>
        <w:tc>
          <w:tcPr>
            <w:tcW w:w="1560" w:type="dxa"/>
            <w:noWrap/>
            <w:hideMark/>
          </w:tcPr>
          <w:p w:rsidR="000B0065" w:rsidRPr="00035CA0" w:rsidRDefault="000B0065" w:rsidP="005008B6">
            <w:pPr>
              <w:jc w:val="center"/>
            </w:pPr>
            <w:r w:rsidRPr="00035CA0">
              <w:t>0,12</w:t>
            </w:r>
          </w:p>
        </w:tc>
      </w:tr>
      <w:tr w:rsidR="000B0065" w:rsidRPr="00035CA0" w:rsidTr="00E51527">
        <w:trPr>
          <w:trHeight w:val="213"/>
        </w:trPr>
        <w:tc>
          <w:tcPr>
            <w:tcW w:w="641" w:type="dxa"/>
            <w:noWrap/>
            <w:hideMark/>
          </w:tcPr>
          <w:p w:rsidR="000B0065" w:rsidRPr="00035CA0" w:rsidRDefault="000B0065" w:rsidP="000B0065">
            <w:r w:rsidRPr="00035CA0">
              <w:t>2</w:t>
            </w:r>
          </w:p>
        </w:tc>
        <w:tc>
          <w:tcPr>
            <w:tcW w:w="6697" w:type="dxa"/>
            <w:gridSpan w:val="5"/>
            <w:noWrap/>
            <w:hideMark/>
          </w:tcPr>
          <w:p w:rsidR="000B0065" w:rsidRPr="00035CA0" w:rsidRDefault="000B0065" w:rsidP="000B0065">
            <w:r w:rsidRPr="00035CA0">
              <w:t xml:space="preserve">Електропостачання для </w:t>
            </w:r>
            <w:proofErr w:type="gramStart"/>
            <w:r w:rsidRPr="00035CA0">
              <w:t>л</w:t>
            </w:r>
            <w:proofErr w:type="gramEnd"/>
            <w:r w:rsidRPr="00035CA0">
              <w:t>іфтів</w:t>
            </w:r>
          </w:p>
        </w:tc>
        <w:tc>
          <w:tcPr>
            <w:tcW w:w="1275" w:type="dxa"/>
            <w:noWrap/>
            <w:hideMark/>
          </w:tcPr>
          <w:p w:rsidR="000B0065" w:rsidRPr="00035CA0" w:rsidRDefault="000B0065" w:rsidP="005008B6">
            <w:pPr>
              <w:jc w:val="center"/>
            </w:pPr>
            <w:r w:rsidRPr="00035CA0">
              <w:t>6452,16</w:t>
            </w:r>
          </w:p>
        </w:tc>
        <w:tc>
          <w:tcPr>
            <w:tcW w:w="1560" w:type="dxa"/>
            <w:noWrap/>
            <w:hideMark/>
          </w:tcPr>
          <w:p w:rsidR="000B0065" w:rsidRPr="00035CA0" w:rsidRDefault="000B0065" w:rsidP="005008B6">
            <w:pPr>
              <w:jc w:val="center"/>
            </w:pPr>
            <w:r w:rsidRPr="00035CA0">
              <w:t>0,08</w:t>
            </w:r>
          </w:p>
        </w:tc>
      </w:tr>
      <w:tr w:rsidR="000B0065" w:rsidRPr="00035CA0" w:rsidTr="00E51527">
        <w:trPr>
          <w:trHeight w:val="218"/>
        </w:trPr>
        <w:tc>
          <w:tcPr>
            <w:tcW w:w="641" w:type="dxa"/>
            <w:noWrap/>
            <w:hideMark/>
          </w:tcPr>
          <w:p w:rsidR="000B0065" w:rsidRPr="00035CA0" w:rsidRDefault="000B0065" w:rsidP="000B0065">
            <w:pPr>
              <w:rPr>
                <w:b/>
                <w:bCs/>
              </w:rPr>
            </w:pPr>
            <w:r w:rsidRPr="00035CA0">
              <w:rPr>
                <w:b/>
                <w:bCs/>
              </w:rPr>
              <w:t>IV.</w:t>
            </w:r>
          </w:p>
        </w:tc>
        <w:tc>
          <w:tcPr>
            <w:tcW w:w="6697" w:type="dxa"/>
            <w:gridSpan w:val="5"/>
            <w:noWrap/>
            <w:hideMark/>
          </w:tcPr>
          <w:p w:rsidR="000B0065" w:rsidRPr="00035CA0" w:rsidRDefault="000B0065" w:rsidP="000B0065">
            <w:pPr>
              <w:rPr>
                <w:b/>
                <w:bCs/>
              </w:rPr>
            </w:pPr>
            <w:r w:rsidRPr="00035CA0">
              <w:rPr>
                <w:b/>
                <w:bCs/>
              </w:rPr>
              <w:t>Винагорода управителю:</w:t>
            </w:r>
          </w:p>
        </w:tc>
        <w:tc>
          <w:tcPr>
            <w:tcW w:w="1275" w:type="dxa"/>
            <w:noWrap/>
            <w:hideMark/>
          </w:tcPr>
          <w:p w:rsidR="000B0065" w:rsidRPr="00035CA0" w:rsidRDefault="000B0065" w:rsidP="005008B6">
            <w:pPr>
              <w:jc w:val="center"/>
            </w:pPr>
            <w:r w:rsidRPr="00035CA0">
              <w:t>45036,6</w:t>
            </w:r>
          </w:p>
        </w:tc>
        <w:tc>
          <w:tcPr>
            <w:tcW w:w="1560" w:type="dxa"/>
            <w:noWrap/>
            <w:hideMark/>
          </w:tcPr>
          <w:p w:rsidR="000B0065" w:rsidRPr="00035CA0" w:rsidRDefault="000B0065" w:rsidP="005008B6">
            <w:pPr>
              <w:jc w:val="center"/>
            </w:pPr>
            <w:r w:rsidRPr="00035CA0">
              <w:t>0,50</w:t>
            </w:r>
          </w:p>
        </w:tc>
      </w:tr>
      <w:tr w:rsidR="000B0065" w:rsidRPr="00035CA0" w:rsidTr="00E51527">
        <w:trPr>
          <w:trHeight w:val="221"/>
        </w:trPr>
        <w:tc>
          <w:tcPr>
            <w:tcW w:w="641" w:type="dxa"/>
            <w:tcBorders>
              <w:bottom w:val="single" w:sz="4" w:space="0" w:color="auto"/>
            </w:tcBorders>
            <w:noWrap/>
            <w:hideMark/>
          </w:tcPr>
          <w:p w:rsidR="000B0065" w:rsidRPr="00035CA0" w:rsidRDefault="000B0065" w:rsidP="000B0065">
            <w:pPr>
              <w:rPr>
                <w:b/>
                <w:bCs/>
              </w:rPr>
            </w:pPr>
            <w:r w:rsidRPr="00035CA0">
              <w:rPr>
                <w:b/>
                <w:bCs/>
              </w:rPr>
              <w:t>V.</w:t>
            </w:r>
          </w:p>
        </w:tc>
        <w:tc>
          <w:tcPr>
            <w:tcW w:w="6697" w:type="dxa"/>
            <w:gridSpan w:val="5"/>
            <w:tcBorders>
              <w:bottom w:val="single" w:sz="4" w:space="0" w:color="auto"/>
            </w:tcBorders>
            <w:noWrap/>
            <w:hideMark/>
          </w:tcPr>
          <w:p w:rsidR="000B0065" w:rsidRPr="00035CA0" w:rsidRDefault="000B0065" w:rsidP="000B0065">
            <w:pPr>
              <w:rPr>
                <w:b/>
                <w:bCs/>
              </w:rPr>
            </w:pPr>
            <w:r w:rsidRPr="00035CA0">
              <w:rPr>
                <w:b/>
                <w:bCs/>
              </w:rPr>
              <w:t>Загальна сума витрат (з урахуванням ПДВ)</w:t>
            </w:r>
          </w:p>
        </w:tc>
        <w:tc>
          <w:tcPr>
            <w:tcW w:w="1275" w:type="dxa"/>
            <w:tcBorders>
              <w:bottom w:val="single" w:sz="4" w:space="0" w:color="auto"/>
            </w:tcBorders>
            <w:noWrap/>
            <w:hideMark/>
          </w:tcPr>
          <w:p w:rsidR="000B0065" w:rsidRPr="00035CA0" w:rsidRDefault="000B0065" w:rsidP="005008B6">
            <w:pPr>
              <w:jc w:val="center"/>
              <w:rPr>
                <w:b/>
                <w:bCs/>
              </w:rPr>
            </w:pPr>
            <w:r w:rsidRPr="00035CA0">
              <w:rPr>
                <w:b/>
                <w:bCs/>
              </w:rPr>
              <w:t>413 011,05</w:t>
            </w:r>
          </w:p>
        </w:tc>
        <w:tc>
          <w:tcPr>
            <w:tcW w:w="1560" w:type="dxa"/>
            <w:tcBorders>
              <w:bottom w:val="single" w:sz="4" w:space="0" w:color="auto"/>
            </w:tcBorders>
            <w:noWrap/>
            <w:hideMark/>
          </w:tcPr>
          <w:p w:rsidR="000B0065" w:rsidRPr="00035CA0" w:rsidRDefault="000B0065" w:rsidP="005008B6">
            <w:pPr>
              <w:jc w:val="center"/>
              <w:rPr>
                <w:b/>
                <w:bCs/>
              </w:rPr>
            </w:pPr>
            <w:r w:rsidRPr="00035CA0">
              <w:rPr>
                <w:b/>
                <w:bCs/>
              </w:rPr>
              <w:t>4,67</w:t>
            </w:r>
          </w:p>
        </w:tc>
      </w:tr>
      <w:tr w:rsidR="000B0065" w:rsidRPr="00035CA0" w:rsidTr="00E51527">
        <w:trPr>
          <w:trHeight w:val="226"/>
        </w:trPr>
        <w:tc>
          <w:tcPr>
            <w:tcW w:w="641" w:type="dxa"/>
            <w:tcBorders>
              <w:bottom w:val="nil"/>
            </w:tcBorders>
            <w:noWrap/>
            <w:hideMark/>
          </w:tcPr>
          <w:p w:rsidR="000B0065" w:rsidRPr="00035CA0" w:rsidRDefault="000B0065" w:rsidP="000B0065">
            <w:pPr>
              <w:rPr>
                <w:b/>
                <w:bCs/>
              </w:rPr>
            </w:pPr>
            <w:r w:rsidRPr="00035CA0">
              <w:rPr>
                <w:b/>
                <w:bCs/>
              </w:rPr>
              <w:t>VІ.</w:t>
            </w:r>
          </w:p>
        </w:tc>
        <w:tc>
          <w:tcPr>
            <w:tcW w:w="6697" w:type="dxa"/>
            <w:gridSpan w:val="5"/>
            <w:tcBorders>
              <w:bottom w:val="nil"/>
            </w:tcBorders>
            <w:noWrap/>
            <w:hideMark/>
          </w:tcPr>
          <w:p w:rsidR="000B0065" w:rsidRPr="00035CA0" w:rsidRDefault="00E51527" w:rsidP="000B0065">
            <w:pPr>
              <w:rPr>
                <w:b/>
                <w:bCs/>
              </w:rPr>
            </w:pPr>
            <w:r w:rsidRPr="00035CA0">
              <w:rPr>
                <w:b/>
                <w:bCs/>
              </w:rPr>
              <w:t>Загальна сума витрат</w:t>
            </w:r>
            <w:r>
              <w:rPr>
                <w:b/>
                <w:bCs/>
                <w:lang w:val="uk-UA"/>
              </w:rPr>
              <w:t xml:space="preserve"> для 1-го поверху </w:t>
            </w:r>
            <w:r w:rsidRPr="00035CA0">
              <w:rPr>
                <w:b/>
                <w:bCs/>
              </w:rPr>
              <w:t>(</w:t>
            </w:r>
            <w:r>
              <w:rPr>
                <w:b/>
                <w:bCs/>
                <w:lang w:val="uk-UA"/>
              </w:rPr>
              <w:t>з</w:t>
            </w:r>
            <w:r w:rsidRPr="00035CA0">
              <w:rPr>
                <w:b/>
                <w:bCs/>
              </w:rPr>
              <w:t xml:space="preserve"> урахування</w:t>
            </w:r>
            <w:r>
              <w:rPr>
                <w:b/>
                <w:bCs/>
                <w:lang w:val="uk-UA"/>
              </w:rPr>
              <w:t>м</w:t>
            </w:r>
            <w:r w:rsidRPr="00035CA0">
              <w:rPr>
                <w:b/>
                <w:bCs/>
              </w:rPr>
              <w:t xml:space="preserve"> ПДВ)</w:t>
            </w:r>
          </w:p>
        </w:tc>
        <w:tc>
          <w:tcPr>
            <w:tcW w:w="1275" w:type="dxa"/>
            <w:tcBorders>
              <w:bottom w:val="nil"/>
            </w:tcBorders>
            <w:noWrap/>
            <w:hideMark/>
          </w:tcPr>
          <w:p w:rsidR="000B0065" w:rsidRPr="00035CA0" w:rsidRDefault="00E51527" w:rsidP="005008B6">
            <w:pPr>
              <w:jc w:val="center"/>
              <w:rPr>
                <w:b/>
                <w:bCs/>
              </w:rPr>
            </w:pPr>
            <w:r>
              <w:rPr>
                <w:b/>
                <w:bCs/>
              </w:rPr>
              <w:t>347682,49</w:t>
            </w:r>
          </w:p>
        </w:tc>
        <w:tc>
          <w:tcPr>
            <w:tcW w:w="1560" w:type="dxa"/>
            <w:tcBorders>
              <w:bottom w:val="nil"/>
            </w:tcBorders>
            <w:noWrap/>
            <w:hideMark/>
          </w:tcPr>
          <w:p w:rsidR="000B0065" w:rsidRPr="00035CA0" w:rsidRDefault="00E51527" w:rsidP="005008B6">
            <w:pPr>
              <w:jc w:val="center"/>
              <w:rPr>
                <w:b/>
                <w:bCs/>
              </w:rPr>
            </w:pPr>
            <w:r>
              <w:rPr>
                <w:b/>
                <w:bCs/>
              </w:rPr>
              <w:t>3,86</w:t>
            </w:r>
          </w:p>
        </w:tc>
      </w:tr>
      <w:tr w:rsidR="000B0065" w:rsidRPr="00035CA0" w:rsidTr="00E51527">
        <w:trPr>
          <w:trHeight w:val="225"/>
        </w:trPr>
        <w:tc>
          <w:tcPr>
            <w:tcW w:w="641" w:type="dxa"/>
            <w:tcBorders>
              <w:top w:val="nil"/>
              <w:left w:val="single" w:sz="4" w:space="0" w:color="auto"/>
              <w:bottom w:val="single" w:sz="4" w:space="0" w:color="auto"/>
              <w:right w:val="nil"/>
            </w:tcBorders>
            <w:noWrap/>
            <w:hideMark/>
          </w:tcPr>
          <w:p w:rsidR="000B0065" w:rsidRPr="00035CA0" w:rsidRDefault="000B0065" w:rsidP="000B0065"/>
        </w:tc>
        <w:tc>
          <w:tcPr>
            <w:tcW w:w="699" w:type="dxa"/>
            <w:tcBorders>
              <w:top w:val="nil"/>
              <w:left w:val="nil"/>
              <w:bottom w:val="single" w:sz="4" w:space="0" w:color="auto"/>
              <w:right w:val="nil"/>
            </w:tcBorders>
            <w:noWrap/>
            <w:hideMark/>
          </w:tcPr>
          <w:p w:rsidR="000B0065" w:rsidRPr="00035CA0" w:rsidRDefault="000B0065" w:rsidP="000B0065"/>
        </w:tc>
        <w:tc>
          <w:tcPr>
            <w:tcW w:w="699" w:type="dxa"/>
            <w:tcBorders>
              <w:top w:val="nil"/>
              <w:left w:val="nil"/>
              <w:bottom w:val="single" w:sz="4" w:space="0" w:color="auto"/>
              <w:right w:val="nil"/>
            </w:tcBorders>
            <w:noWrap/>
            <w:hideMark/>
          </w:tcPr>
          <w:p w:rsidR="000B0065" w:rsidRPr="00035CA0" w:rsidRDefault="000B0065" w:rsidP="000B0065"/>
        </w:tc>
        <w:tc>
          <w:tcPr>
            <w:tcW w:w="842" w:type="dxa"/>
            <w:tcBorders>
              <w:top w:val="nil"/>
              <w:left w:val="nil"/>
              <w:bottom w:val="single" w:sz="4" w:space="0" w:color="auto"/>
              <w:right w:val="nil"/>
            </w:tcBorders>
            <w:noWrap/>
            <w:hideMark/>
          </w:tcPr>
          <w:p w:rsidR="000B0065" w:rsidRPr="00035CA0" w:rsidRDefault="000B0065" w:rsidP="000B0065"/>
        </w:tc>
        <w:tc>
          <w:tcPr>
            <w:tcW w:w="4457" w:type="dxa"/>
            <w:gridSpan w:val="2"/>
            <w:tcBorders>
              <w:top w:val="nil"/>
              <w:left w:val="nil"/>
              <w:bottom w:val="single" w:sz="4" w:space="0" w:color="auto"/>
              <w:right w:val="nil"/>
            </w:tcBorders>
            <w:noWrap/>
            <w:hideMark/>
          </w:tcPr>
          <w:p w:rsidR="000B0065" w:rsidRPr="00035CA0" w:rsidRDefault="000B0065" w:rsidP="000B0065"/>
        </w:tc>
        <w:tc>
          <w:tcPr>
            <w:tcW w:w="1275" w:type="dxa"/>
            <w:tcBorders>
              <w:top w:val="nil"/>
              <w:left w:val="nil"/>
              <w:bottom w:val="single" w:sz="4" w:space="0" w:color="auto"/>
              <w:right w:val="nil"/>
            </w:tcBorders>
            <w:noWrap/>
            <w:hideMark/>
          </w:tcPr>
          <w:p w:rsidR="000B0065" w:rsidRPr="00035CA0" w:rsidRDefault="000B0065" w:rsidP="000B0065"/>
        </w:tc>
        <w:tc>
          <w:tcPr>
            <w:tcW w:w="1560" w:type="dxa"/>
            <w:tcBorders>
              <w:top w:val="nil"/>
              <w:left w:val="nil"/>
              <w:bottom w:val="single" w:sz="4" w:space="0" w:color="auto"/>
              <w:right w:val="single" w:sz="4" w:space="0" w:color="auto"/>
            </w:tcBorders>
            <w:noWrap/>
            <w:hideMark/>
          </w:tcPr>
          <w:p w:rsidR="000B0065" w:rsidRPr="00035CA0" w:rsidRDefault="000B0065" w:rsidP="000B0065"/>
        </w:tc>
      </w:tr>
      <w:tr w:rsidR="000B0065" w:rsidRPr="00035CA0" w:rsidTr="00E51527">
        <w:trPr>
          <w:trHeight w:val="186"/>
        </w:trPr>
        <w:tc>
          <w:tcPr>
            <w:tcW w:w="641" w:type="dxa"/>
            <w:tcBorders>
              <w:top w:val="single" w:sz="4" w:space="0" w:color="auto"/>
              <w:left w:val="nil"/>
              <w:bottom w:val="nil"/>
              <w:right w:val="nil"/>
            </w:tcBorders>
            <w:noWrap/>
            <w:hideMark/>
          </w:tcPr>
          <w:p w:rsidR="000B0065" w:rsidRPr="00035CA0" w:rsidRDefault="000B0065" w:rsidP="000B0065"/>
        </w:tc>
        <w:tc>
          <w:tcPr>
            <w:tcW w:w="2240" w:type="dxa"/>
            <w:gridSpan w:val="3"/>
            <w:tcBorders>
              <w:top w:val="single" w:sz="4" w:space="0" w:color="auto"/>
              <w:left w:val="nil"/>
              <w:bottom w:val="nil"/>
              <w:right w:val="nil"/>
            </w:tcBorders>
            <w:noWrap/>
            <w:hideMark/>
          </w:tcPr>
          <w:p w:rsidR="000B0065" w:rsidRPr="00035CA0" w:rsidRDefault="000B0065" w:rsidP="000B0065">
            <w:pPr>
              <w:rPr>
                <w:b/>
                <w:bCs/>
              </w:rPr>
            </w:pPr>
            <w:r w:rsidRPr="00035CA0">
              <w:rPr>
                <w:b/>
                <w:bCs/>
              </w:rPr>
              <w:t>Від управителя:</w:t>
            </w:r>
          </w:p>
        </w:tc>
        <w:tc>
          <w:tcPr>
            <w:tcW w:w="4457" w:type="dxa"/>
            <w:gridSpan w:val="2"/>
            <w:tcBorders>
              <w:top w:val="single" w:sz="4" w:space="0" w:color="auto"/>
              <w:left w:val="nil"/>
              <w:bottom w:val="nil"/>
              <w:right w:val="nil"/>
            </w:tcBorders>
            <w:noWrap/>
            <w:hideMark/>
          </w:tcPr>
          <w:p w:rsidR="000B0065" w:rsidRPr="00035CA0" w:rsidRDefault="000B0065" w:rsidP="000B0065"/>
        </w:tc>
        <w:tc>
          <w:tcPr>
            <w:tcW w:w="2835" w:type="dxa"/>
            <w:gridSpan w:val="2"/>
            <w:tcBorders>
              <w:top w:val="single" w:sz="4" w:space="0" w:color="auto"/>
              <w:left w:val="nil"/>
              <w:bottom w:val="nil"/>
              <w:right w:val="nil"/>
            </w:tcBorders>
            <w:noWrap/>
            <w:hideMark/>
          </w:tcPr>
          <w:p w:rsidR="000B0065" w:rsidRPr="00035CA0" w:rsidRDefault="000B0065" w:rsidP="000B0065">
            <w:pPr>
              <w:rPr>
                <w:b/>
                <w:bCs/>
              </w:rPr>
            </w:pPr>
            <w:r w:rsidRPr="00035CA0">
              <w:rPr>
                <w:b/>
                <w:bCs/>
              </w:rPr>
              <w:t>Від співвласників:</w:t>
            </w:r>
          </w:p>
        </w:tc>
      </w:tr>
      <w:tr w:rsidR="000B0065" w:rsidRPr="00035CA0" w:rsidTr="00E51527">
        <w:trPr>
          <w:trHeight w:val="64"/>
        </w:trPr>
        <w:tc>
          <w:tcPr>
            <w:tcW w:w="641" w:type="dxa"/>
            <w:tcBorders>
              <w:top w:val="nil"/>
              <w:left w:val="nil"/>
              <w:bottom w:val="nil"/>
              <w:right w:val="nil"/>
            </w:tcBorders>
            <w:noWrap/>
            <w:hideMark/>
          </w:tcPr>
          <w:p w:rsidR="000B0065" w:rsidRPr="00035CA0" w:rsidRDefault="000B0065" w:rsidP="000B0065"/>
        </w:tc>
        <w:tc>
          <w:tcPr>
            <w:tcW w:w="699" w:type="dxa"/>
            <w:tcBorders>
              <w:top w:val="nil"/>
              <w:left w:val="nil"/>
              <w:bottom w:val="nil"/>
              <w:right w:val="nil"/>
            </w:tcBorders>
            <w:noWrap/>
            <w:hideMark/>
          </w:tcPr>
          <w:p w:rsidR="000B0065" w:rsidRPr="00035CA0" w:rsidRDefault="000B0065" w:rsidP="000B0065">
            <w:pPr>
              <w:rPr>
                <w:b/>
                <w:bCs/>
              </w:rPr>
            </w:pPr>
          </w:p>
        </w:tc>
        <w:tc>
          <w:tcPr>
            <w:tcW w:w="699" w:type="dxa"/>
            <w:tcBorders>
              <w:top w:val="nil"/>
              <w:left w:val="nil"/>
              <w:bottom w:val="nil"/>
              <w:right w:val="nil"/>
            </w:tcBorders>
            <w:noWrap/>
            <w:hideMark/>
          </w:tcPr>
          <w:p w:rsidR="000B0065" w:rsidRPr="00035CA0" w:rsidRDefault="000B0065" w:rsidP="000B0065">
            <w:pPr>
              <w:rPr>
                <w:b/>
                <w:bCs/>
              </w:rPr>
            </w:pPr>
          </w:p>
        </w:tc>
        <w:tc>
          <w:tcPr>
            <w:tcW w:w="842" w:type="dxa"/>
            <w:tcBorders>
              <w:top w:val="nil"/>
              <w:left w:val="nil"/>
              <w:bottom w:val="nil"/>
              <w:right w:val="nil"/>
            </w:tcBorders>
            <w:noWrap/>
            <w:hideMark/>
          </w:tcPr>
          <w:p w:rsidR="000B0065" w:rsidRPr="00035CA0" w:rsidRDefault="000B0065" w:rsidP="000B0065">
            <w:pPr>
              <w:rPr>
                <w:b/>
                <w:bCs/>
              </w:rPr>
            </w:pPr>
          </w:p>
        </w:tc>
        <w:tc>
          <w:tcPr>
            <w:tcW w:w="4457" w:type="dxa"/>
            <w:gridSpan w:val="2"/>
            <w:tcBorders>
              <w:top w:val="nil"/>
              <w:left w:val="nil"/>
              <w:bottom w:val="nil"/>
              <w:right w:val="nil"/>
            </w:tcBorders>
            <w:noWrap/>
            <w:hideMark/>
          </w:tcPr>
          <w:p w:rsidR="000B0065" w:rsidRPr="00035CA0" w:rsidRDefault="000B0065" w:rsidP="000B0065"/>
        </w:tc>
        <w:tc>
          <w:tcPr>
            <w:tcW w:w="1275" w:type="dxa"/>
            <w:tcBorders>
              <w:top w:val="nil"/>
              <w:left w:val="nil"/>
              <w:bottom w:val="nil"/>
              <w:right w:val="nil"/>
            </w:tcBorders>
            <w:noWrap/>
            <w:hideMark/>
          </w:tcPr>
          <w:p w:rsidR="000B0065" w:rsidRPr="00035CA0" w:rsidRDefault="000B0065" w:rsidP="000B0065">
            <w:pPr>
              <w:rPr>
                <w:b/>
                <w:bCs/>
              </w:rPr>
            </w:pPr>
          </w:p>
        </w:tc>
        <w:tc>
          <w:tcPr>
            <w:tcW w:w="1560" w:type="dxa"/>
            <w:tcBorders>
              <w:top w:val="nil"/>
              <w:left w:val="nil"/>
              <w:bottom w:val="nil"/>
              <w:right w:val="nil"/>
            </w:tcBorders>
            <w:noWrap/>
            <w:hideMark/>
          </w:tcPr>
          <w:p w:rsidR="000B0065" w:rsidRPr="00035CA0" w:rsidRDefault="000B0065" w:rsidP="000B0065"/>
        </w:tc>
      </w:tr>
      <w:tr w:rsidR="000B0065" w:rsidRPr="00035CA0" w:rsidTr="00E51527">
        <w:trPr>
          <w:trHeight w:val="513"/>
        </w:trPr>
        <w:tc>
          <w:tcPr>
            <w:tcW w:w="641" w:type="dxa"/>
            <w:tcBorders>
              <w:top w:val="nil"/>
              <w:left w:val="nil"/>
              <w:bottom w:val="nil"/>
              <w:right w:val="nil"/>
            </w:tcBorders>
            <w:noWrap/>
            <w:hideMark/>
          </w:tcPr>
          <w:p w:rsidR="000B0065" w:rsidRPr="00035CA0" w:rsidRDefault="000B0065" w:rsidP="000B0065"/>
        </w:tc>
        <w:tc>
          <w:tcPr>
            <w:tcW w:w="6697" w:type="dxa"/>
            <w:gridSpan w:val="5"/>
            <w:tcBorders>
              <w:top w:val="nil"/>
              <w:left w:val="nil"/>
              <w:bottom w:val="nil"/>
              <w:right w:val="nil"/>
            </w:tcBorders>
            <w:noWrap/>
            <w:hideMark/>
          </w:tcPr>
          <w:p w:rsidR="000B0065" w:rsidRPr="00035CA0" w:rsidRDefault="000B0065" w:rsidP="000B0065">
            <w:pPr>
              <w:rPr>
                <w:b/>
                <w:bCs/>
              </w:rPr>
            </w:pPr>
            <w:r w:rsidRPr="00035CA0">
              <w:rPr>
                <w:b/>
                <w:bCs/>
              </w:rPr>
              <w:t>Директор КЖЕП № 4</w:t>
            </w:r>
          </w:p>
        </w:tc>
        <w:tc>
          <w:tcPr>
            <w:tcW w:w="2835" w:type="dxa"/>
            <w:gridSpan w:val="2"/>
            <w:tcBorders>
              <w:top w:val="nil"/>
              <w:left w:val="nil"/>
              <w:bottom w:val="nil"/>
              <w:right w:val="nil"/>
            </w:tcBorders>
            <w:hideMark/>
          </w:tcPr>
          <w:p w:rsidR="000B0065" w:rsidRPr="00035CA0" w:rsidRDefault="000B0065" w:rsidP="000B0065">
            <w:pPr>
              <w:rPr>
                <w:b/>
                <w:bCs/>
              </w:rPr>
            </w:pPr>
            <w:r w:rsidRPr="00035CA0">
              <w:rPr>
                <w:b/>
                <w:bCs/>
              </w:rPr>
              <w:t xml:space="preserve">Перший заступник </w:t>
            </w:r>
            <w:proofErr w:type="gramStart"/>
            <w:r w:rsidRPr="00035CA0">
              <w:rPr>
                <w:b/>
                <w:bCs/>
              </w:rPr>
              <w:t>м</w:t>
            </w:r>
            <w:proofErr w:type="gramEnd"/>
            <w:r w:rsidRPr="00035CA0">
              <w:rPr>
                <w:b/>
                <w:bCs/>
              </w:rPr>
              <w:t>іського голови</w:t>
            </w:r>
          </w:p>
        </w:tc>
      </w:tr>
      <w:tr w:rsidR="000B0065" w:rsidRPr="00035CA0" w:rsidTr="00E51527">
        <w:trPr>
          <w:trHeight w:val="365"/>
        </w:trPr>
        <w:tc>
          <w:tcPr>
            <w:tcW w:w="641" w:type="dxa"/>
            <w:tcBorders>
              <w:top w:val="nil"/>
              <w:left w:val="nil"/>
              <w:bottom w:val="nil"/>
              <w:right w:val="nil"/>
            </w:tcBorders>
            <w:noWrap/>
            <w:hideMark/>
          </w:tcPr>
          <w:p w:rsidR="000B0065" w:rsidRPr="00035CA0" w:rsidRDefault="000B0065" w:rsidP="000B0065"/>
        </w:tc>
        <w:tc>
          <w:tcPr>
            <w:tcW w:w="6697" w:type="dxa"/>
            <w:gridSpan w:val="5"/>
            <w:tcBorders>
              <w:top w:val="nil"/>
              <w:left w:val="nil"/>
              <w:bottom w:val="nil"/>
              <w:right w:val="nil"/>
            </w:tcBorders>
            <w:noWrap/>
            <w:hideMark/>
          </w:tcPr>
          <w:p w:rsidR="000B0065" w:rsidRPr="00035CA0" w:rsidRDefault="000B0065" w:rsidP="000B0065">
            <w:pPr>
              <w:rPr>
                <w:b/>
                <w:bCs/>
              </w:rPr>
            </w:pPr>
            <w:r w:rsidRPr="00035CA0">
              <w:rPr>
                <w:b/>
                <w:bCs/>
              </w:rPr>
              <w:t>____________ Т.В. Прокопенко</w:t>
            </w:r>
          </w:p>
        </w:tc>
        <w:tc>
          <w:tcPr>
            <w:tcW w:w="2835" w:type="dxa"/>
            <w:gridSpan w:val="2"/>
            <w:tcBorders>
              <w:top w:val="nil"/>
              <w:left w:val="nil"/>
              <w:bottom w:val="nil"/>
              <w:right w:val="nil"/>
            </w:tcBorders>
            <w:noWrap/>
            <w:hideMark/>
          </w:tcPr>
          <w:p w:rsidR="000B0065" w:rsidRPr="00035CA0" w:rsidRDefault="000B0065" w:rsidP="000B0065">
            <w:pPr>
              <w:rPr>
                <w:b/>
                <w:bCs/>
              </w:rPr>
            </w:pPr>
            <w:r w:rsidRPr="00035CA0">
              <w:rPr>
                <w:b/>
                <w:bCs/>
              </w:rPr>
              <w:t>___________ О.А. Чуприна</w:t>
            </w:r>
          </w:p>
        </w:tc>
      </w:tr>
    </w:tbl>
    <w:p w:rsidR="000B0065" w:rsidRPr="005008B6" w:rsidRDefault="000B0065">
      <w:pPr>
        <w:rPr>
          <w:lang w:val="uk-UA"/>
        </w:rPr>
      </w:pPr>
    </w:p>
    <w:sectPr w:rsidR="000B0065" w:rsidRPr="005008B6" w:rsidSect="00C901B0">
      <w:pgSz w:w="11906" w:h="16838"/>
      <w:pgMar w:top="567" w:right="680" w:bottom="567"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ntiqua">
    <w:altName w:val="Arial"/>
    <w:charset w:val="00"/>
    <w:family w:val="swiss"/>
    <w:pitch w:val="variable"/>
    <w:sig w:usb0="00000001"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787E"/>
    <w:multiLevelType w:val="hybridMultilevel"/>
    <w:tmpl w:val="F7D2EB88"/>
    <w:lvl w:ilvl="0" w:tplc="A09021A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1D0C1273"/>
    <w:multiLevelType w:val="hybridMultilevel"/>
    <w:tmpl w:val="68A6FE20"/>
    <w:lvl w:ilvl="0" w:tplc="720A6D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8"/>
  <w:characterSpacingControl w:val="doNotCompress"/>
  <w:compat/>
  <w:rsids>
    <w:rsidRoot w:val="00AA636F"/>
    <w:rsid w:val="00054944"/>
    <w:rsid w:val="000B0065"/>
    <w:rsid w:val="001201AE"/>
    <w:rsid w:val="001536BB"/>
    <w:rsid w:val="00280B8E"/>
    <w:rsid w:val="0035713C"/>
    <w:rsid w:val="005008B6"/>
    <w:rsid w:val="005E2BB3"/>
    <w:rsid w:val="00626F1E"/>
    <w:rsid w:val="00694A3C"/>
    <w:rsid w:val="00697BC5"/>
    <w:rsid w:val="00703249"/>
    <w:rsid w:val="007259CE"/>
    <w:rsid w:val="00785743"/>
    <w:rsid w:val="0084652F"/>
    <w:rsid w:val="00864C5E"/>
    <w:rsid w:val="00AA636F"/>
    <w:rsid w:val="00B25EA8"/>
    <w:rsid w:val="00B55586"/>
    <w:rsid w:val="00C27C36"/>
    <w:rsid w:val="00C82F10"/>
    <w:rsid w:val="00C901B0"/>
    <w:rsid w:val="00D153FF"/>
    <w:rsid w:val="00DF26E1"/>
    <w:rsid w:val="00E51527"/>
    <w:rsid w:val="00ED5C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B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636F"/>
    <w:pPr>
      <w:spacing w:after="0" w:line="240" w:lineRule="auto"/>
    </w:pPr>
    <w:rPr>
      <w:rFonts w:ascii="Antiqua" w:eastAsia="Times New Roman" w:hAnsi="Antiqua" w:cs="Times New Roman"/>
      <w:sz w:val="26"/>
      <w:szCs w:val="20"/>
      <w:lang w:val="uk-UA" w:eastAsia="ru-RU"/>
    </w:rPr>
  </w:style>
  <w:style w:type="paragraph" w:customStyle="1" w:styleId="a4">
    <w:name w:val="Нормальний текст"/>
    <w:basedOn w:val="a"/>
    <w:rsid w:val="00AA636F"/>
    <w:pPr>
      <w:spacing w:before="120" w:after="0" w:line="240" w:lineRule="auto"/>
      <w:ind w:firstLine="567"/>
    </w:pPr>
    <w:rPr>
      <w:rFonts w:ascii="Antiqua" w:eastAsia="Times New Roman" w:hAnsi="Antiqua" w:cs="Times New Roman"/>
      <w:sz w:val="26"/>
      <w:szCs w:val="20"/>
      <w:lang w:val="uk-UA" w:eastAsia="ru-RU"/>
    </w:rPr>
  </w:style>
  <w:style w:type="paragraph" w:customStyle="1" w:styleId="a5">
    <w:name w:val="Назва документа"/>
    <w:basedOn w:val="a"/>
    <w:next w:val="a4"/>
    <w:rsid w:val="00AA636F"/>
    <w:pPr>
      <w:keepNext/>
      <w:keepLines/>
      <w:spacing w:before="240" w:after="240" w:line="240" w:lineRule="auto"/>
      <w:jc w:val="center"/>
    </w:pPr>
    <w:rPr>
      <w:rFonts w:ascii="Antiqua" w:eastAsia="Times New Roman" w:hAnsi="Antiqua" w:cs="Times New Roman"/>
      <w:b/>
      <w:sz w:val="26"/>
      <w:szCs w:val="20"/>
      <w:lang w:val="uk-UA" w:eastAsia="ru-RU"/>
    </w:rPr>
  </w:style>
  <w:style w:type="table" w:styleId="a6">
    <w:name w:val="Table Grid"/>
    <w:basedOn w:val="a1"/>
    <w:uiPriority w:val="59"/>
    <w:rsid w:val="000B00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ED5C37"/>
    <w:pPr>
      <w:ind w:left="720"/>
      <w:contextualSpacing/>
    </w:pPr>
  </w:style>
  <w:style w:type="paragraph" w:customStyle="1" w:styleId="1">
    <w:name w:val="Основной текст1"/>
    <w:basedOn w:val="a"/>
    <w:rsid w:val="00ED5C37"/>
    <w:pPr>
      <w:widowControl w:val="0"/>
      <w:shd w:val="clear" w:color="auto" w:fill="FFFFFF"/>
      <w:spacing w:before="180" w:after="0" w:line="213" w:lineRule="exact"/>
      <w:jc w:val="both"/>
    </w:pPr>
    <w:rPr>
      <w:rFonts w:ascii="Times New Roman" w:eastAsia="Times New Roman" w:hAnsi="Times New Roman" w:cs="Times New Roman"/>
      <w:sz w:val="18"/>
      <w:szCs w:val="18"/>
      <w:lang w:eastAsia="ru-RU"/>
    </w:rPr>
  </w:style>
</w:styles>
</file>

<file path=word/webSettings.xml><?xml version="1.0" encoding="utf-8"?>
<w:webSettings xmlns:r="http://schemas.openxmlformats.org/officeDocument/2006/relationships" xmlns:w="http://schemas.openxmlformats.org/wordprocessingml/2006/main">
  <w:divs>
    <w:div w:id="1920362270">
      <w:bodyDiv w:val="1"/>
      <w:marLeft w:val="0"/>
      <w:marRight w:val="0"/>
      <w:marTop w:val="0"/>
      <w:marBottom w:val="0"/>
      <w:divBdr>
        <w:top w:val="none" w:sz="0" w:space="0" w:color="auto"/>
        <w:left w:val="none" w:sz="0" w:space="0" w:color="auto"/>
        <w:bottom w:val="none" w:sz="0" w:space="0" w:color="auto"/>
        <w:right w:val="none" w:sz="0" w:space="0" w:color="auto"/>
      </w:divBdr>
    </w:div>
    <w:div w:id="202567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gep4@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6789</Words>
  <Characters>38703</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cp:lastModifiedBy>
  <cp:revision>2</cp:revision>
  <dcterms:created xsi:type="dcterms:W3CDTF">2020-10-20T11:23:00Z</dcterms:created>
  <dcterms:modified xsi:type="dcterms:W3CDTF">2020-10-20T11:23:00Z</dcterms:modified>
</cp:coreProperties>
</file>