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61CF" w14:textId="029156E6" w:rsidR="00D5210D" w:rsidRPr="00D5210D" w:rsidRDefault="00D5210D" w:rsidP="00D521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5210D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Повідомлення споживачам щодо розрахунку тарифів на теплову енергію, виробництво теплової енергії, що виробляється на установках з використанням альтернативних джерел енергії</w:t>
      </w:r>
    </w:p>
    <w:p w14:paraId="2ED83BEE" w14:textId="75D9CD54" w:rsidR="00CC2DBB" w:rsidRPr="00D5210D" w:rsidRDefault="00CC2DBB">
      <w:pPr>
        <w:ind w:left="-567"/>
        <w:rPr>
          <w:rFonts w:ascii="Times New Roman" w:hAnsi="Times New Roman" w:cs="Times New Roman"/>
        </w:rPr>
      </w:pPr>
    </w:p>
    <w:p w14:paraId="04E1DA0A" w14:textId="77777777" w:rsidR="00D5210D" w:rsidRPr="00D5210D" w:rsidRDefault="00D5210D" w:rsidP="00D5210D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color w:val="000000"/>
          <w:lang w:val="uk-UA"/>
        </w:rPr>
      </w:pPr>
      <w:r w:rsidRPr="00D5210D">
        <w:rPr>
          <w:color w:val="000000"/>
          <w:lang w:val="uk-UA"/>
        </w:rPr>
        <w:t xml:space="preserve">КОМУНАЛЬНЕ ПІДПРИЄМСТВО ТЕПЛОЗАБЕЗПЕЧЕННЯ (далі – КП ТЕПЛОЗАБЕЗПЕЧЕННЯ) на даний момент здійснює формування тарифів на теплову енергію, її виробництво, транспортування та постачання, послуги з постачання теплової енергії відповідно до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Кабінету Міністрів України від 01.06.2011 р. № 869 (зі змінами) (далі – ПКМУ № 869). </w:t>
      </w:r>
    </w:p>
    <w:p w14:paraId="67766BDA" w14:textId="77777777" w:rsidR="00D5210D" w:rsidRPr="00D5210D" w:rsidRDefault="00D5210D" w:rsidP="00D5210D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color w:val="000000"/>
          <w:lang w:val="uk-UA"/>
        </w:rPr>
      </w:pPr>
      <w:r w:rsidRPr="00D5210D">
        <w:rPr>
          <w:lang w:val="uk-UA"/>
        </w:rPr>
        <w:t xml:space="preserve">Відповідно до п. </w:t>
      </w:r>
      <w:r w:rsidRPr="00D5210D">
        <w:rPr>
          <w:color w:val="000000"/>
          <w:lang w:val="uk-UA"/>
        </w:rPr>
        <w:t xml:space="preserve">21 ПКМУ № 869 планована виробнича собівартість теплової енергії </w:t>
      </w:r>
      <w:bookmarkStart w:id="0" w:name="n1383"/>
      <w:bookmarkEnd w:id="0"/>
      <w:r w:rsidRPr="00D5210D">
        <w:rPr>
          <w:color w:val="000000"/>
          <w:lang w:val="uk-UA"/>
        </w:rPr>
        <w:t xml:space="preserve">повинна включати витрати на теплову енергію, які включено до встановленої уповноваженим органом </w:t>
      </w:r>
      <w:r w:rsidRPr="00D5210D">
        <w:rPr>
          <w:i/>
          <w:color w:val="000000"/>
          <w:lang w:val="uk-UA"/>
        </w:rPr>
        <w:t>повної планованої вартості теплової енергії, виробленої власними установками, що використовують нетрадиційні та поновлювальні джерела енергії</w:t>
      </w:r>
      <w:r w:rsidRPr="00D5210D">
        <w:rPr>
          <w:color w:val="000000"/>
          <w:lang w:val="uk-UA"/>
        </w:rPr>
        <w:t>. Ці витрати плануються відповідно до обсягів виробництва, передбаченого річним планом виробництва, транспортування та постачання теплової енергії, і тарифів, установлених відповідно до вимог законодавства.</w:t>
      </w:r>
    </w:p>
    <w:p w14:paraId="45146934" w14:textId="77777777" w:rsidR="00D5210D" w:rsidRPr="00D5210D" w:rsidRDefault="00D5210D" w:rsidP="00D5210D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color w:val="000000"/>
          <w:lang w:val="uk-UA"/>
        </w:rPr>
      </w:pPr>
      <w:r w:rsidRPr="00D5210D">
        <w:rPr>
          <w:color w:val="000000"/>
          <w:lang w:val="uk-UA"/>
        </w:rPr>
        <w:t xml:space="preserve">Таким чином, для формування тарифів на теплову енергію та послуги з постачання теплової енергії, за якими буде здійснюватися нарахування плати кінцевим споживачам, КП ТЕПЛОЗАБЕЗПЕЧЕННЯ повинне спочатку сформувати одну з його складових, тобто - </w:t>
      </w:r>
      <w:r w:rsidRPr="00D5210D">
        <w:rPr>
          <w:i/>
          <w:color w:val="000000"/>
          <w:lang w:val="uk-UA"/>
        </w:rPr>
        <w:t xml:space="preserve">повну плановану вартість теплової енергії, виробленої власними установками, що використовують нетрадиційні та поновлювальні джерела енергії. </w:t>
      </w:r>
      <w:r w:rsidRPr="00D5210D">
        <w:rPr>
          <w:color w:val="000000"/>
          <w:lang w:val="uk-UA"/>
        </w:rPr>
        <w:t xml:space="preserve">Для її розрахунку слід використати обсяги виробництва, передбачені річним планом виробництва, транспортування та постачання теплової енергії, і тарифи, установлені відповідно до вимог законодавства. </w:t>
      </w:r>
    </w:p>
    <w:p w14:paraId="29634766" w14:textId="073D0CD7" w:rsidR="00D5210D" w:rsidRPr="00D5210D" w:rsidRDefault="00D5210D" w:rsidP="00D5210D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color w:val="000000"/>
          <w:lang w:val="uk-UA"/>
        </w:rPr>
      </w:pPr>
      <w:r w:rsidRPr="00D5210D">
        <w:rPr>
          <w:color w:val="000000"/>
          <w:lang w:val="uk-UA"/>
        </w:rPr>
        <w:t xml:space="preserve">Отже, для КП ТЕПЛОЗАБЕЗПЕЧЕННЯ повинні бути встановлені </w:t>
      </w:r>
      <w:r w:rsidRPr="00D5210D">
        <w:rPr>
          <w:i/>
          <w:color w:val="000000"/>
          <w:lang w:val="uk-UA"/>
        </w:rPr>
        <w:t>тарифи на теплову енергію, виробництво теплової енергії, що виробляється на установках з використанням альтернативних джерел енергії</w:t>
      </w:r>
      <w:r w:rsidRPr="00D5210D">
        <w:rPr>
          <w:color w:val="000000"/>
          <w:lang w:val="uk-UA"/>
        </w:rPr>
        <w:t xml:space="preserve">. Вимоги до формування та встановлення таких тарифів встановлені Законом України «Про теплопостачання» та Наказом Міністерства регіонального розвитку, будівництва та житлово-комунального господарства України від 12.09.2018 року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(далі – Наказ № 239). З метою встановлення для КП ТЕПЛОЗАБЕЗПЕЧЕННЯ </w:t>
      </w:r>
      <w:r w:rsidRPr="00D5210D">
        <w:rPr>
          <w:i/>
          <w:color w:val="000000"/>
          <w:lang w:val="uk-UA"/>
        </w:rPr>
        <w:t xml:space="preserve">тарифів на теплову енергію, виробництво теплової енергії, що виробляється на установках з використанням альтернативних джерел енергії, </w:t>
      </w:r>
      <w:r w:rsidRPr="00D5210D">
        <w:rPr>
          <w:color w:val="000000"/>
          <w:lang w:val="uk-UA"/>
        </w:rPr>
        <w:t xml:space="preserve">підприємство звертається відповідно до Наказу № 239 до органу місцевого самоврядування. </w:t>
      </w:r>
    </w:p>
    <w:p w14:paraId="57FEC95F" w14:textId="39B27FDE" w:rsidR="00D5210D" w:rsidRPr="00D5210D" w:rsidRDefault="00D5210D" w:rsidP="00D5210D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5210D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Розрахунок тарифів на теплову енергію, виробництво теплової енергії, що виробляється на установках з використанням альтернативних джерел енергії </w:t>
      </w:r>
    </w:p>
    <w:p w14:paraId="0FE03294" w14:textId="77777777" w:rsidR="00D5210D" w:rsidRPr="00D5210D" w:rsidRDefault="00D5210D" w:rsidP="00D5210D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14:paraId="64802AA2" w14:textId="270123D2" w:rsidR="00D5210D" w:rsidRPr="00D5210D" w:rsidRDefault="00D5210D" w:rsidP="00C553D8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lang w:val="uk-UA"/>
        </w:rPr>
      </w:pPr>
      <w:r w:rsidRPr="00D5210D">
        <w:rPr>
          <w:color w:val="000000"/>
          <w:lang w:val="uk-UA"/>
        </w:rPr>
        <w:t xml:space="preserve">Тарифи на теплову енергію, виробництво теплової енергії, що виробляється на установках з використанням альтернативних джерел енергії (далі – АДЕ), розраховані відповідно до статті 20 Закону України «Про теплопостачання». </w:t>
      </w:r>
    </w:p>
    <w:tbl>
      <w:tblPr>
        <w:tblW w:w="100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048"/>
        <w:gridCol w:w="1680"/>
        <w:gridCol w:w="1843"/>
        <w:gridCol w:w="2976"/>
      </w:tblGrid>
      <w:tr w:rsidR="00D5210D" w:rsidRPr="00D5210D" w14:paraId="14D9F38C" w14:textId="77777777" w:rsidTr="00D5210D">
        <w:trPr>
          <w:trHeight w:val="427"/>
        </w:trPr>
        <w:tc>
          <w:tcPr>
            <w:tcW w:w="517" w:type="dxa"/>
          </w:tcPr>
          <w:p w14:paraId="23F082FD" w14:textId="77777777" w:rsidR="00D5210D" w:rsidRPr="00D5210D" w:rsidRDefault="00D5210D" w:rsidP="00D5210D">
            <w:pPr>
              <w:pStyle w:val="3"/>
              <w:spacing w:before="0" w:line="240" w:lineRule="auto"/>
              <w:ind w:left="-100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8" w:type="dxa"/>
          </w:tcPr>
          <w:p w14:paraId="5CDDDA3B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Показник</w:t>
            </w:r>
          </w:p>
        </w:tc>
        <w:tc>
          <w:tcPr>
            <w:tcW w:w="1680" w:type="dxa"/>
          </w:tcPr>
          <w:p w14:paraId="4609FDB9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 xml:space="preserve">Для потреб населення </w:t>
            </w:r>
          </w:p>
        </w:tc>
        <w:tc>
          <w:tcPr>
            <w:tcW w:w="1843" w:type="dxa"/>
          </w:tcPr>
          <w:p w14:paraId="08577874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Для потреб установ та організацій, що фінансуються з державного чи місцевого бюджету</w:t>
            </w:r>
          </w:p>
        </w:tc>
        <w:tc>
          <w:tcPr>
            <w:tcW w:w="2976" w:type="dxa"/>
          </w:tcPr>
          <w:p w14:paraId="1EB4B03E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Примітка</w:t>
            </w:r>
          </w:p>
        </w:tc>
      </w:tr>
      <w:tr w:rsidR="00D5210D" w:rsidRPr="00D5210D" w14:paraId="34C3DF77" w14:textId="77777777" w:rsidTr="00D5210D">
        <w:tc>
          <w:tcPr>
            <w:tcW w:w="517" w:type="dxa"/>
          </w:tcPr>
          <w:p w14:paraId="0860FE1B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48" w:type="dxa"/>
          </w:tcPr>
          <w:p w14:paraId="0C0106C9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Середньозважені тарифи на теплову енергію, вироблену з використанням природного газу, грн./</w:t>
            </w:r>
            <w:proofErr w:type="spellStart"/>
            <w:r w:rsidRPr="00D5210D">
              <w:rPr>
                <w:rFonts w:ascii="Times New Roman" w:hAnsi="Times New Roman" w:cs="Times New Roman"/>
                <w:color w:val="000000"/>
              </w:rPr>
              <w:t>Гкал</w:t>
            </w:r>
            <w:proofErr w:type="spellEnd"/>
            <w:r w:rsidRPr="00D5210D">
              <w:rPr>
                <w:rFonts w:ascii="Times New Roman" w:hAnsi="Times New Roman" w:cs="Times New Roman"/>
                <w:color w:val="000000"/>
              </w:rPr>
              <w:t xml:space="preserve"> без ПДВ</w:t>
            </w:r>
          </w:p>
        </w:tc>
        <w:tc>
          <w:tcPr>
            <w:tcW w:w="1680" w:type="dxa"/>
          </w:tcPr>
          <w:p w14:paraId="1E6E109B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1474,63</w:t>
            </w:r>
          </w:p>
        </w:tc>
        <w:tc>
          <w:tcPr>
            <w:tcW w:w="1843" w:type="dxa"/>
          </w:tcPr>
          <w:p w14:paraId="7F7FDE00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1520,97</w:t>
            </w:r>
          </w:p>
        </w:tc>
        <w:tc>
          <w:tcPr>
            <w:tcW w:w="2976" w:type="dxa"/>
            <w:vMerge w:val="restart"/>
          </w:tcPr>
          <w:p w14:paraId="6774A214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07AD1AE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CAAFB8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 xml:space="preserve">Опубліковані на офіційному сайті </w:t>
            </w:r>
            <w:proofErr w:type="spellStart"/>
            <w:r w:rsidRPr="00D5210D">
              <w:rPr>
                <w:rFonts w:ascii="Times New Roman" w:hAnsi="Times New Roman" w:cs="Times New Roman"/>
                <w:color w:val="000000"/>
              </w:rPr>
              <w:t>Держенергоефективності</w:t>
            </w:r>
            <w:proofErr w:type="spellEnd"/>
            <w:r w:rsidRPr="00D5210D">
              <w:rPr>
                <w:rFonts w:ascii="Times New Roman" w:hAnsi="Times New Roman" w:cs="Times New Roman"/>
                <w:color w:val="000000"/>
              </w:rPr>
              <w:t xml:space="preserve"> 25.06.2021 для Житомирської області *</w:t>
            </w:r>
          </w:p>
        </w:tc>
      </w:tr>
      <w:tr w:rsidR="00D5210D" w:rsidRPr="00D5210D" w14:paraId="548E292D" w14:textId="77777777" w:rsidTr="00D5210D">
        <w:tc>
          <w:tcPr>
            <w:tcW w:w="517" w:type="dxa"/>
          </w:tcPr>
          <w:p w14:paraId="5960B15B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48" w:type="dxa"/>
          </w:tcPr>
          <w:p w14:paraId="6D80C86F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Середньозважені тарифи на транспортування теплової  енергії, грн./</w:t>
            </w:r>
            <w:proofErr w:type="spellStart"/>
            <w:r w:rsidRPr="00D5210D">
              <w:rPr>
                <w:rFonts w:ascii="Times New Roman" w:hAnsi="Times New Roman" w:cs="Times New Roman"/>
                <w:color w:val="000000"/>
              </w:rPr>
              <w:t>Гкал</w:t>
            </w:r>
            <w:proofErr w:type="spellEnd"/>
            <w:r w:rsidRPr="00D5210D">
              <w:rPr>
                <w:rFonts w:ascii="Times New Roman" w:hAnsi="Times New Roman" w:cs="Times New Roman"/>
                <w:color w:val="000000"/>
              </w:rPr>
              <w:t xml:space="preserve"> без ПДВ</w:t>
            </w:r>
          </w:p>
        </w:tc>
        <w:tc>
          <w:tcPr>
            <w:tcW w:w="1680" w:type="dxa"/>
          </w:tcPr>
          <w:p w14:paraId="009640B7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256,96</w:t>
            </w:r>
          </w:p>
        </w:tc>
        <w:tc>
          <w:tcPr>
            <w:tcW w:w="1843" w:type="dxa"/>
          </w:tcPr>
          <w:p w14:paraId="1F3D5FA9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260,52</w:t>
            </w:r>
          </w:p>
        </w:tc>
        <w:tc>
          <w:tcPr>
            <w:tcW w:w="2976" w:type="dxa"/>
            <w:vMerge/>
          </w:tcPr>
          <w:p w14:paraId="108B8C33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210D" w:rsidRPr="00D5210D" w14:paraId="4BF50A57" w14:textId="77777777" w:rsidTr="00D5210D">
        <w:tc>
          <w:tcPr>
            <w:tcW w:w="517" w:type="dxa"/>
          </w:tcPr>
          <w:p w14:paraId="6CCE7EB8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48" w:type="dxa"/>
          </w:tcPr>
          <w:p w14:paraId="48E0596C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Середньозважені тарифи на постачання теплової  енергії, грн./</w:t>
            </w:r>
            <w:proofErr w:type="spellStart"/>
            <w:r w:rsidRPr="00D5210D">
              <w:rPr>
                <w:rFonts w:ascii="Times New Roman" w:hAnsi="Times New Roman" w:cs="Times New Roman"/>
                <w:color w:val="000000"/>
              </w:rPr>
              <w:t>Гкал</w:t>
            </w:r>
            <w:proofErr w:type="spellEnd"/>
            <w:r w:rsidRPr="00D5210D">
              <w:rPr>
                <w:rFonts w:ascii="Times New Roman" w:hAnsi="Times New Roman" w:cs="Times New Roman"/>
                <w:color w:val="000000"/>
              </w:rPr>
              <w:t xml:space="preserve"> без ПДВ</w:t>
            </w:r>
          </w:p>
        </w:tc>
        <w:tc>
          <w:tcPr>
            <w:tcW w:w="1680" w:type="dxa"/>
          </w:tcPr>
          <w:p w14:paraId="61D35262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14,23</w:t>
            </w:r>
          </w:p>
        </w:tc>
        <w:tc>
          <w:tcPr>
            <w:tcW w:w="1843" w:type="dxa"/>
          </w:tcPr>
          <w:p w14:paraId="030C64C1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22,99</w:t>
            </w:r>
          </w:p>
        </w:tc>
        <w:tc>
          <w:tcPr>
            <w:tcW w:w="2976" w:type="dxa"/>
            <w:vMerge/>
          </w:tcPr>
          <w:p w14:paraId="0D81E9DA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210D" w:rsidRPr="00D5210D" w14:paraId="3EF12E11" w14:textId="77777777" w:rsidTr="00D5210D">
        <w:tc>
          <w:tcPr>
            <w:tcW w:w="517" w:type="dxa"/>
          </w:tcPr>
          <w:p w14:paraId="129A9AA7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48" w:type="dxa"/>
          </w:tcPr>
          <w:p w14:paraId="502BB37C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Тарифи на теплову енергію, що виробляється на установках з використанням АДЕ, грн./</w:t>
            </w:r>
            <w:proofErr w:type="spellStart"/>
            <w:r w:rsidRPr="00D5210D">
              <w:rPr>
                <w:rFonts w:ascii="Times New Roman" w:hAnsi="Times New Roman" w:cs="Times New Roman"/>
                <w:color w:val="000000"/>
              </w:rPr>
              <w:t>Гкал</w:t>
            </w:r>
            <w:proofErr w:type="spellEnd"/>
            <w:r w:rsidRPr="00D5210D">
              <w:rPr>
                <w:rFonts w:ascii="Times New Roman" w:hAnsi="Times New Roman" w:cs="Times New Roman"/>
                <w:color w:val="000000"/>
              </w:rPr>
              <w:t xml:space="preserve"> без ПДВ</w:t>
            </w:r>
          </w:p>
        </w:tc>
        <w:tc>
          <w:tcPr>
            <w:tcW w:w="1680" w:type="dxa"/>
          </w:tcPr>
          <w:p w14:paraId="37918C71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1327,17</w:t>
            </w:r>
          </w:p>
        </w:tc>
        <w:tc>
          <w:tcPr>
            <w:tcW w:w="1843" w:type="dxa"/>
          </w:tcPr>
          <w:p w14:paraId="65C59035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1368,87</w:t>
            </w:r>
          </w:p>
        </w:tc>
        <w:tc>
          <w:tcPr>
            <w:tcW w:w="2976" w:type="dxa"/>
          </w:tcPr>
          <w:p w14:paraId="673A3431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Визначені як 90% від середньозважених тарифів на теплову енергію              (тарифи ряд. 1 * 90%)</w:t>
            </w:r>
          </w:p>
        </w:tc>
      </w:tr>
      <w:tr w:rsidR="00D5210D" w:rsidRPr="00D5210D" w14:paraId="5D94179D" w14:textId="77777777" w:rsidTr="00D5210D">
        <w:tc>
          <w:tcPr>
            <w:tcW w:w="517" w:type="dxa"/>
          </w:tcPr>
          <w:p w14:paraId="45811C17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048" w:type="dxa"/>
          </w:tcPr>
          <w:p w14:paraId="051F7700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грн./</w:t>
            </w:r>
            <w:proofErr w:type="spellStart"/>
            <w:r w:rsidRPr="00D5210D">
              <w:rPr>
                <w:rFonts w:ascii="Times New Roman" w:hAnsi="Times New Roman" w:cs="Times New Roman"/>
                <w:color w:val="000000"/>
              </w:rPr>
              <w:t>Гкал</w:t>
            </w:r>
            <w:proofErr w:type="spellEnd"/>
            <w:r w:rsidRPr="00D5210D">
              <w:rPr>
                <w:rFonts w:ascii="Times New Roman" w:hAnsi="Times New Roman" w:cs="Times New Roman"/>
                <w:color w:val="000000"/>
              </w:rPr>
              <w:t xml:space="preserve"> з ПДВ</w:t>
            </w:r>
          </w:p>
        </w:tc>
        <w:tc>
          <w:tcPr>
            <w:tcW w:w="1680" w:type="dxa"/>
          </w:tcPr>
          <w:p w14:paraId="2324E9E8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1592,60</w:t>
            </w:r>
          </w:p>
        </w:tc>
        <w:tc>
          <w:tcPr>
            <w:tcW w:w="1843" w:type="dxa"/>
          </w:tcPr>
          <w:p w14:paraId="5A2E37E1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1642,64</w:t>
            </w:r>
          </w:p>
        </w:tc>
        <w:tc>
          <w:tcPr>
            <w:tcW w:w="2976" w:type="dxa"/>
          </w:tcPr>
          <w:p w14:paraId="3A22A155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210D" w:rsidRPr="00D5210D" w14:paraId="7E1D7D3E" w14:textId="77777777" w:rsidTr="00D5210D">
        <w:tc>
          <w:tcPr>
            <w:tcW w:w="517" w:type="dxa"/>
          </w:tcPr>
          <w:p w14:paraId="155AC4CB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48" w:type="dxa"/>
          </w:tcPr>
          <w:p w14:paraId="563C62A8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Тарифи на виробництво теплової енергії, що виробляється на установках з використанням АДЕ, грн./</w:t>
            </w:r>
            <w:proofErr w:type="spellStart"/>
            <w:r w:rsidRPr="00D5210D">
              <w:rPr>
                <w:rFonts w:ascii="Times New Roman" w:hAnsi="Times New Roman" w:cs="Times New Roman"/>
                <w:color w:val="000000"/>
              </w:rPr>
              <w:t>Гкал</w:t>
            </w:r>
            <w:proofErr w:type="spellEnd"/>
            <w:r w:rsidRPr="00D5210D">
              <w:rPr>
                <w:rFonts w:ascii="Times New Roman" w:hAnsi="Times New Roman" w:cs="Times New Roman"/>
                <w:color w:val="000000"/>
              </w:rPr>
              <w:t xml:space="preserve"> без ПДВ</w:t>
            </w:r>
          </w:p>
        </w:tc>
        <w:tc>
          <w:tcPr>
            <w:tcW w:w="1680" w:type="dxa"/>
          </w:tcPr>
          <w:p w14:paraId="65A1A8BC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1055,98</w:t>
            </w:r>
          </w:p>
        </w:tc>
        <w:tc>
          <w:tcPr>
            <w:tcW w:w="1843" w:type="dxa"/>
          </w:tcPr>
          <w:p w14:paraId="05D32F1C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1085,36</w:t>
            </w:r>
          </w:p>
        </w:tc>
        <w:tc>
          <w:tcPr>
            <w:tcW w:w="2976" w:type="dxa"/>
          </w:tcPr>
          <w:p w14:paraId="11C2ED7D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Визначені як різниця між тарифами на теплову енергію, що виробляється на установках з використання АДЕ та середньозваженими тарифами на транспортування і постачання теплової енергії (тарифи ряд. 4 – тарифи ряд. 2 – тарифи ряд. 3)</w:t>
            </w:r>
          </w:p>
        </w:tc>
      </w:tr>
      <w:tr w:rsidR="00D5210D" w:rsidRPr="00D5210D" w14:paraId="328A277C" w14:textId="77777777" w:rsidTr="00D5210D">
        <w:tc>
          <w:tcPr>
            <w:tcW w:w="517" w:type="dxa"/>
          </w:tcPr>
          <w:p w14:paraId="4C5AB380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048" w:type="dxa"/>
          </w:tcPr>
          <w:p w14:paraId="4EA518A1" w14:textId="77777777" w:rsidR="00D5210D" w:rsidRPr="00D5210D" w:rsidRDefault="00D5210D" w:rsidP="00D5210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210D">
              <w:rPr>
                <w:rFonts w:ascii="Times New Roman" w:hAnsi="Times New Roman" w:cs="Times New Roman"/>
                <w:color w:val="000000"/>
              </w:rPr>
              <w:t>грн./</w:t>
            </w:r>
            <w:proofErr w:type="spellStart"/>
            <w:r w:rsidRPr="00D5210D">
              <w:rPr>
                <w:rFonts w:ascii="Times New Roman" w:hAnsi="Times New Roman" w:cs="Times New Roman"/>
                <w:color w:val="000000"/>
              </w:rPr>
              <w:t>Гкал</w:t>
            </w:r>
            <w:proofErr w:type="spellEnd"/>
            <w:r w:rsidRPr="00D5210D">
              <w:rPr>
                <w:rFonts w:ascii="Times New Roman" w:hAnsi="Times New Roman" w:cs="Times New Roman"/>
                <w:color w:val="000000"/>
              </w:rPr>
              <w:t xml:space="preserve"> з ПДВ</w:t>
            </w:r>
          </w:p>
        </w:tc>
        <w:tc>
          <w:tcPr>
            <w:tcW w:w="1680" w:type="dxa"/>
          </w:tcPr>
          <w:p w14:paraId="2EAEBE3E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1267,18</w:t>
            </w:r>
          </w:p>
        </w:tc>
        <w:tc>
          <w:tcPr>
            <w:tcW w:w="1843" w:type="dxa"/>
          </w:tcPr>
          <w:p w14:paraId="00C51DA1" w14:textId="77777777" w:rsidR="00D5210D" w:rsidRPr="00D5210D" w:rsidRDefault="00D5210D" w:rsidP="00D521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1302,43</w:t>
            </w:r>
          </w:p>
        </w:tc>
        <w:tc>
          <w:tcPr>
            <w:tcW w:w="2976" w:type="dxa"/>
          </w:tcPr>
          <w:p w14:paraId="250E5972" w14:textId="77777777" w:rsidR="00D5210D" w:rsidRPr="00D5210D" w:rsidRDefault="00D5210D" w:rsidP="00D5210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E6CD2B2" w14:textId="77777777" w:rsidR="00D5210D" w:rsidRPr="00D5210D" w:rsidRDefault="00D5210D" w:rsidP="00D5210D">
      <w:pPr>
        <w:pStyle w:val="3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5210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* Посилання на сайт </w:t>
      </w:r>
      <w:proofErr w:type="spellStart"/>
      <w:r w:rsidRPr="00D5210D">
        <w:rPr>
          <w:rFonts w:ascii="Times New Roman" w:hAnsi="Times New Roman" w:cs="Times New Roman"/>
          <w:bCs/>
          <w:color w:val="auto"/>
          <w:sz w:val="22"/>
          <w:szCs w:val="22"/>
        </w:rPr>
        <w:t>Держенергоефективності</w:t>
      </w:r>
      <w:proofErr w:type="spellEnd"/>
      <w:r w:rsidRPr="00D5210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http://saee.gov.ua/uk/content/serednozvazheni-taryfy</w:t>
      </w:r>
    </w:p>
    <w:p w14:paraId="4C223958" w14:textId="77777777" w:rsidR="00D5210D" w:rsidRPr="00D5210D" w:rsidRDefault="00D5210D" w:rsidP="00D5210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</w:p>
    <w:p w14:paraId="63A5D178" w14:textId="4343F000" w:rsidR="00D5210D" w:rsidRPr="00D5210D" w:rsidRDefault="00D5210D" w:rsidP="00C553D8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uk-UA"/>
        </w:rPr>
      </w:pPr>
      <w:r w:rsidRPr="00D521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Відповідно до Порядку інформування споживачів про намір зміни цін/тарифів на комунальні послуги з  обґрунтуванням такої необхідності, затвердженим Наказом Міністерства регіонального розвитку, будівництва та житлово-комунального господарства України №130 від 05.06.2018р.  Комунальне підприємство теплозабезпечення приймає зауваження та пропозиції від фізичних та юридичних осіб, об’єднань у письмовій формі до </w:t>
      </w:r>
      <w:r w:rsidR="00C55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16</w:t>
      </w:r>
      <w:r w:rsidRPr="00D521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.0</w:t>
      </w:r>
      <w:r w:rsidR="00C55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8</w:t>
      </w:r>
      <w:r w:rsidRPr="00D521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.202</w:t>
      </w:r>
      <w:r w:rsidR="00C55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1</w:t>
      </w:r>
      <w:r w:rsidRPr="00D521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р.:</w:t>
      </w:r>
    </w:p>
    <w:p w14:paraId="030EF823" w14:textId="77777777" w:rsidR="00C553D8" w:rsidRDefault="00D5210D" w:rsidP="00C553D8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D521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Поштова адреса підприємства: м. Коростень, вул.. Шевченка, 8-а;</w:t>
      </w:r>
      <w:r w:rsidR="00C553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</w:p>
    <w:p w14:paraId="6B61C7E6" w14:textId="48F15DE0" w:rsidR="00D5210D" w:rsidRPr="00D5210D" w:rsidRDefault="00D5210D" w:rsidP="00C553D8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uk-UA"/>
        </w:rPr>
      </w:pPr>
      <w:proofErr w:type="spellStart"/>
      <w:r w:rsidRPr="00D521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ел</w:t>
      </w:r>
      <w:proofErr w:type="spellEnd"/>
      <w:r w:rsidRPr="00D521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 </w:t>
      </w:r>
      <w:r w:rsidR="00A062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а</w:t>
      </w:r>
      <w:r w:rsidRPr="00D521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дреса: </w:t>
      </w:r>
      <w:hyperlink r:id="rId5" w:history="1">
        <w:r w:rsidRPr="00D5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korostenteplo1@ukr.net</w:t>
        </w:r>
      </w:hyperlink>
      <w:bookmarkStart w:id="1" w:name="_GoBack"/>
      <w:bookmarkEnd w:id="1"/>
    </w:p>
    <w:p w14:paraId="3FA70454" w14:textId="77777777" w:rsidR="00D5210D" w:rsidRDefault="00D5210D" w:rsidP="00D5210D">
      <w:pPr>
        <w:ind w:left="-851"/>
      </w:pPr>
    </w:p>
    <w:sectPr w:rsidR="00D5210D" w:rsidSect="0000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D9"/>
    <w:rsid w:val="00002DEF"/>
    <w:rsid w:val="007F1ED9"/>
    <w:rsid w:val="00976720"/>
    <w:rsid w:val="00A062D2"/>
    <w:rsid w:val="00AA21CA"/>
    <w:rsid w:val="00C553D8"/>
    <w:rsid w:val="00CC2DBB"/>
    <w:rsid w:val="00D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66DC"/>
  <w15:chartTrackingRefBased/>
  <w15:docId w15:val="{7281EBFA-1C30-4DC0-84D1-B3ADC64F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10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rvps2">
    <w:name w:val="rvps2"/>
    <w:basedOn w:val="a"/>
    <w:rsid w:val="00D5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21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3">
    <w:basedOn w:val="a"/>
    <w:next w:val="a4"/>
    <w:rsid w:val="00D5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D5210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52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rostenteplo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C2CD-361C-4F9C-8FC0-9F79069B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3158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4</cp:revision>
  <dcterms:created xsi:type="dcterms:W3CDTF">2021-08-09T12:43:00Z</dcterms:created>
  <dcterms:modified xsi:type="dcterms:W3CDTF">2021-08-09T13:11:00Z</dcterms:modified>
</cp:coreProperties>
</file>