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10" w:rsidRPr="00C65510" w:rsidRDefault="00C65510" w:rsidP="000C0239">
      <w:pPr>
        <w:spacing w:before="100" w:beforeAutospacing="1" w:after="100" w:afterAutospacing="1" w:line="240" w:lineRule="auto"/>
        <w:jc w:val="center"/>
        <w:outlineLvl w:val="1"/>
        <w:rPr>
          <w:rFonts w:ascii="Times New Roman" w:eastAsia="Times New Roman" w:hAnsi="Times New Roman" w:cs="Times New Roman"/>
          <w:b/>
          <w:bCs/>
          <w:sz w:val="32"/>
          <w:szCs w:val="32"/>
          <w:lang w:eastAsia="uk-UA"/>
        </w:rPr>
      </w:pPr>
      <w:r w:rsidRPr="00C65510">
        <w:rPr>
          <w:rFonts w:ascii="Times New Roman" w:eastAsia="Times New Roman" w:hAnsi="Times New Roman" w:cs="Times New Roman"/>
          <w:b/>
          <w:bCs/>
          <w:sz w:val="32"/>
          <w:szCs w:val="32"/>
          <w:lang w:eastAsia="uk-UA"/>
        </w:rPr>
        <w:t xml:space="preserve">Інформація щодо закупівлі </w:t>
      </w:r>
      <w:r w:rsidR="00B57C00">
        <w:rPr>
          <w:rFonts w:ascii="Times New Roman" w:eastAsia="Times New Roman" w:hAnsi="Times New Roman" w:cs="Times New Roman"/>
          <w:b/>
          <w:bCs/>
          <w:sz w:val="32"/>
          <w:szCs w:val="32"/>
          <w:lang w:eastAsia="uk-UA"/>
        </w:rPr>
        <w:t xml:space="preserve"> </w:t>
      </w:r>
    </w:p>
    <w:p w:rsidR="0094507E" w:rsidRPr="0094507E" w:rsidRDefault="0094507E" w:rsidP="0094507E">
      <w:pPr>
        <w:suppressAutoHyphens/>
        <w:spacing w:after="0" w:line="240" w:lineRule="auto"/>
        <w:jc w:val="center"/>
        <w:rPr>
          <w:rFonts w:ascii="Times New Roman" w:eastAsia="Calibri" w:hAnsi="Times New Roman" w:cs="Calibri"/>
          <w:b/>
          <w:sz w:val="32"/>
          <w:szCs w:val="32"/>
          <w:lang w:val="ru-RU" w:eastAsia="ru-RU"/>
        </w:rPr>
      </w:pPr>
      <w:r w:rsidRPr="0094507E">
        <w:rPr>
          <w:rFonts w:ascii="Times New Roman" w:eastAsia="Calibri" w:hAnsi="Times New Roman" w:cs="Calibri"/>
          <w:b/>
          <w:sz w:val="32"/>
          <w:szCs w:val="32"/>
          <w:lang w:val="ru-RU" w:eastAsia="ru-RU"/>
        </w:rPr>
        <w:t xml:space="preserve">ДК 021:2015:34130000-7: </w:t>
      </w:r>
      <w:proofErr w:type="spellStart"/>
      <w:r w:rsidRPr="0094507E">
        <w:rPr>
          <w:rFonts w:ascii="Times New Roman" w:eastAsia="Calibri" w:hAnsi="Times New Roman" w:cs="Calibri"/>
          <w:b/>
          <w:sz w:val="32"/>
          <w:szCs w:val="32"/>
          <w:lang w:val="ru-RU" w:eastAsia="ru-RU"/>
        </w:rPr>
        <w:t>Мототранспортні</w:t>
      </w:r>
      <w:proofErr w:type="spellEnd"/>
      <w:r w:rsidRPr="0094507E">
        <w:rPr>
          <w:rFonts w:ascii="Times New Roman" w:eastAsia="Calibri" w:hAnsi="Times New Roman" w:cs="Calibri"/>
          <w:b/>
          <w:sz w:val="32"/>
          <w:szCs w:val="32"/>
          <w:lang w:val="ru-RU" w:eastAsia="ru-RU"/>
        </w:rPr>
        <w:t xml:space="preserve"> </w:t>
      </w:r>
      <w:proofErr w:type="spellStart"/>
      <w:r w:rsidRPr="0094507E">
        <w:rPr>
          <w:rFonts w:ascii="Times New Roman" w:eastAsia="Calibri" w:hAnsi="Times New Roman" w:cs="Calibri"/>
          <w:b/>
          <w:sz w:val="32"/>
          <w:szCs w:val="32"/>
          <w:lang w:val="ru-RU" w:eastAsia="ru-RU"/>
        </w:rPr>
        <w:t>вантажні</w:t>
      </w:r>
      <w:proofErr w:type="spellEnd"/>
      <w:r w:rsidRPr="0094507E">
        <w:rPr>
          <w:rFonts w:ascii="Times New Roman" w:eastAsia="Calibri" w:hAnsi="Times New Roman" w:cs="Calibri"/>
          <w:b/>
          <w:sz w:val="32"/>
          <w:szCs w:val="32"/>
          <w:lang w:val="ru-RU" w:eastAsia="ru-RU"/>
        </w:rPr>
        <w:t xml:space="preserve"> </w:t>
      </w:r>
      <w:proofErr w:type="spellStart"/>
      <w:r w:rsidRPr="0094507E">
        <w:rPr>
          <w:rFonts w:ascii="Times New Roman" w:eastAsia="Calibri" w:hAnsi="Times New Roman" w:cs="Calibri"/>
          <w:b/>
          <w:sz w:val="32"/>
          <w:szCs w:val="32"/>
          <w:lang w:val="ru-RU" w:eastAsia="ru-RU"/>
        </w:rPr>
        <w:t>засоби</w:t>
      </w:r>
      <w:proofErr w:type="spellEnd"/>
      <w:r w:rsidRPr="0094507E">
        <w:rPr>
          <w:rFonts w:ascii="Times New Roman" w:eastAsia="Calibri" w:hAnsi="Times New Roman" w:cs="Calibri"/>
          <w:b/>
          <w:sz w:val="32"/>
          <w:szCs w:val="32"/>
          <w:lang w:val="ru-RU" w:eastAsia="ru-RU"/>
        </w:rPr>
        <w:t xml:space="preserve"> </w:t>
      </w:r>
    </w:p>
    <w:p w:rsidR="0094507E" w:rsidRPr="0094507E" w:rsidRDefault="0094507E" w:rsidP="0094507E">
      <w:pPr>
        <w:suppressAutoHyphens/>
        <w:spacing w:after="0" w:line="240" w:lineRule="auto"/>
        <w:jc w:val="center"/>
        <w:rPr>
          <w:rFonts w:ascii="Times New Roman" w:eastAsia="SimSun" w:hAnsi="Times New Roman" w:cs="font280"/>
          <w:b/>
          <w:kern w:val="1"/>
          <w:sz w:val="36"/>
          <w:szCs w:val="36"/>
          <w:lang w:eastAsia="ar-SA"/>
        </w:rPr>
      </w:pPr>
      <w:r w:rsidRPr="0094507E">
        <w:rPr>
          <w:rFonts w:ascii="Times New Roman" w:eastAsia="Calibri" w:hAnsi="Times New Roman" w:cs="Calibri"/>
          <w:b/>
          <w:sz w:val="32"/>
          <w:szCs w:val="32"/>
          <w:lang w:val="ru-RU" w:eastAsia="ru-RU"/>
        </w:rPr>
        <w:t>(См</w:t>
      </w:r>
      <w:proofErr w:type="gramStart"/>
      <w:r w:rsidRPr="0094507E">
        <w:rPr>
          <w:rFonts w:ascii="Times New Roman" w:eastAsia="Calibri" w:hAnsi="Times New Roman" w:cs="Calibri"/>
          <w:b/>
          <w:sz w:val="32"/>
          <w:szCs w:val="32"/>
          <w:lang w:val="en-US" w:eastAsia="ru-RU"/>
        </w:rPr>
        <w:t>i</w:t>
      </w:r>
      <w:proofErr w:type="spellStart"/>
      <w:proofErr w:type="gramEnd"/>
      <w:r w:rsidRPr="0094507E">
        <w:rPr>
          <w:rFonts w:ascii="Times New Roman" w:eastAsia="Calibri" w:hAnsi="Times New Roman" w:cs="Calibri"/>
          <w:b/>
          <w:sz w:val="32"/>
          <w:szCs w:val="32"/>
          <w:lang w:val="ru-RU" w:eastAsia="ru-RU"/>
        </w:rPr>
        <w:t>ттєвоз</w:t>
      </w:r>
      <w:proofErr w:type="spellEnd"/>
      <w:r w:rsidRPr="0094507E">
        <w:rPr>
          <w:rFonts w:ascii="Times New Roman" w:eastAsia="Calibri" w:hAnsi="Times New Roman" w:cs="Calibri"/>
          <w:b/>
          <w:sz w:val="32"/>
          <w:szCs w:val="32"/>
          <w:lang w:val="ru-RU" w:eastAsia="ru-RU"/>
        </w:rPr>
        <w:t xml:space="preserve"> </w:t>
      </w:r>
      <w:proofErr w:type="spellStart"/>
      <w:r w:rsidRPr="0094507E">
        <w:rPr>
          <w:rFonts w:ascii="Times New Roman" w:eastAsia="Calibri" w:hAnsi="Times New Roman" w:cs="Calibri"/>
          <w:b/>
          <w:sz w:val="32"/>
          <w:szCs w:val="32"/>
          <w:lang w:val="ru-RU" w:eastAsia="ru-RU"/>
        </w:rPr>
        <w:t>із</w:t>
      </w:r>
      <w:proofErr w:type="spellEnd"/>
      <w:r w:rsidRPr="0094507E">
        <w:rPr>
          <w:rFonts w:ascii="Times New Roman" w:eastAsia="Calibri" w:hAnsi="Times New Roman" w:cs="Calibri"/>
          <w:b/>
          <w:sz w:val="32"/>
          <w:szCs w:val="32"/>
          <w:lang w:val="ru-RU" w:eastAsia="ru-RU"/>
        </w:rPr>
        <w:t xml:space="preserve"> </w:t>
      </w:r>
      <w:proofErr w:type="spellStart"/>
      <w:r w:rsidRPr="0094507E">
        <w:rPr>
          <w:rFonts w:ascii="Times New Roman" w:eastAsia="Calibri" w:hAnsi="Times New Roman" w:cs="Calibri"/>
          <w:b/>
          <w:sz w:val="32"/>
          <w:szCs w:val="32"/>
          <w:lang w:val="ru-RU" w:eastAsia="ru-RU"/>
        </w:rPr>
        <w:t>боковим</w:t>
      </w:r>
      <w:proofErr w:type="spellEnd"/>
      <w:r w:rsidRPr="0094507E">
        <w:rPr>
          <w:rFonts w:ascii="Times New Roman" w:eastAsia="Calibri" w:hAnsi="Times New Roman" w:cs="Calibri"/>
          <w:b/>
          <w:sz w:val="32"/>
          <w:szCs w:val="32"/>
          <w:lang w:val="ru-RU" w:eastAsia="ru-RU"/>
        </w:rPr>
        <w:t xml:space="preserve"> </w:t>
      </w:r>
      <w:proofErr w:type="spellStart"/>
      <w:r w:rsidRPr="0094507E">
        <w:rPr>
          <w:rFonts w:ascii="Times New Roman" w:eastAsia="Calibri" w:hAnsi="Times New Roman" w:cs="Calibri"/>
          <w:b/>
          <w:sz w:val="32"/>
          <w:szCs w:val="32"/>
          <w:lang w:val="ru-RU" w:eastAsia="ru-RU"/>
        </w:rPr>
        <w:t>завантаженням</w:t>
      </w:r>
      <w:proofErr w:type="spellEnd"/>
      <w:r w:rsidRPr="0094507E">
        <w:rPr>
          <w:rFonts w:ascii="Times New Roman" w:eastAsia="Calibri" w:hAnsi="Times New Roman" w:cs="Calibri"/>
          <w:b/>
          <w:sz w:val="32"/>
          <w:szCs w:val="32"/>
          <w:lang w:val="ru-RU" w:eastAsia="ru-RU"/>
        </w:rPr>
        <w:t xml:space="preserve"> - 1 шт.)</w:t>
      </w:r>
    </w:p>
    <w:p w:rsidR="0094507E" w:rsidRDefault="00C65510" w:rsidP="0094507E">
      <w:pPr>
        <w:rPr>
          <w:rFonts w:ascii="Times New Roman" w:hAnsi="Times New Roman" w:cs="Times New Roman"/>
          <w:sz w:val="24"/>
          <w:szCs w:val="24"/>
        </w:rPr>
      </w:pPr>
      <w:r w:rsidRPr="00C65510">
        <w:rPr>
          <w:rFonts w:ascii="Times New Roman" w:eastAsia="Times New Roman" w:hAnsi="Times New Roman" w:cs="Times New Roman"/>
          <w:color w:val="000000"/>
          <w:sz w:val="24"/>
          <w:szCs w:val="24"/>
          <w:lang w:eastAsia="uk-UA"/>
        </w:rPr>
        <w:t xml:space="preserve">Код за </w:t>
      </w:r>
      <w:r w:rsidRPr="00C65510">
        <w:rPr>
          <w:rFonts w:ascii="Times New Roman" w:eastAsia="Times New Roman" w:hAnsi="Times New Roman" w:cs="Times New Roman"/>
          <w:sz w:val="24"/>
          <w:szCs w:val="24"/>
          <w:lang w:eastAsia="uk-UA"/>
        </w:rPr>
        <w:t>Єдиним закупівельним словн</w:t>
      </w:r>
      <w:r w:rsidR="000C0239" w:rsidRPr="000C0239">
        <w:rPr>
          <w:rFonts w:ascii="Times New Roman" w:eastAsia="Times New Roman" w:hAnsi="Times New Roman" w:cs="Times New Roman"/>
          <w:sz w:val="24"/>
          <w:szCs w:val="24"/>
          <w:lang w:eastAsia="uk-UA"/>
        </w:rPr>
        <w:t>и</w:t>
      </w:r>
      <w:r w:rsidRPr="00C65510">
        <w:rPr>
          <w:rFonts w:ascii="Times New Roman" w:eastAsia="Times New Roman" w:hAnsi="Times New Roman" w:cs="Times New Roman"/>
          <w:sz w:val="24"/>
          <w:szCs w:val="24"/>
          <w:lang w:eastAsia="uk-UA"/>
        </w:rPr>
        <w:t>ком</w:t>
      </w:r>
      <w:r w:rsidR="000C0239">
        <w:rPr>
          <w:rFonts w:ascii="Times New Roman" w:eastAsia="Times New Roman" w:hAnsi="Times New Roman" w:cs="Times New Roman"/>
          <w:sz w:val="24"/>
          <w:szCs w:val="24"/>
          <w:lang w:eastAsia="uk-UA"/>
        </w:rPr>
        <w:t xml:space="preserve">: </w:t>
      </w:r>
      <w:r w:rsidRPr="00C65510">
        <w:rPr>
          <w:rFonts w:ascii="Times New Roman" w:eastAsia="Times New Roman" w:hAnsi="Times New Roman" w:cs="Times New Roman"/>
          <w:sz w:val="24"/>
          <w:szCs w:val="24"/>
          <w:lang w:eastAsia="uk-UA"/>
        </w:rPr>
        <w:t xml:space="preserve"> </w:t>
      </w:r>
      <w:r w:rsidR="0094507E" w:rsidRPr="0094507E">
        <w:rPr>
          <w:rFonts w:ascii="Times New Roman" w:hAnsi="Times New Roman" w:cs="Times New Roman"/>
          <w:sz w:val="24"/>
          <w:szCs w:val="24"/>
        </w:rPr>
        <w:t xml:space="preserve">ДК 021:2015:34130000-7: </w:t>
      </w:r>
      <w:proofErr w:type="spellStart"/>
      <w:r w:rsidR="0094507E" w:rsidRPr="0094507E">
        <w:rPr>
          <w:rFonts w:ascii="Times New Roman" w:hAnsi="Times New Roman" w:cs="Times New Roman"/>
          <w:sz w:val="24"/>
          <w:szCs w:val="24"/>
        </w:rPr>
        <w:t>М</w:t>
      </w:r>
      <w:r w:rsidR="0094507E">
        <w:rPr>
          <w:rFonts w:ascii="Times New Roman" w:hAnsi="Times New Roman" w:cs="Times New Roman"/>
          <w:sz w:val="24"/>
          <w:szCs w:val="24"/>
        </w:rPr>
        <w:t>ототранспортні</w:t>
      </w:r>
      <w:proofErr w:type="spellEnd"/>
      <w:r w:rsidR="0094507E">
        <w:rPr>
          <w:rFonts w:ascii="Times New Roman" w:hAnsi="Times New Roman" w:cs="Times New Roman"/>
          <w:sz w:val="24"/>
          <w:szCs w:val="24"/>
        </w:rPr>
        <w:t xml:space="preserve"> вантажні засоби </w:t>
      </w:r>
      <w:r w:rsidR="0094507E" w:rsidRPr="0094507E">
        <w:rPr>
          <w:rFonts w:ascii="Times New Roman" w:hAnsi="Times New Roman" w:cs="Times New Roman"/>
          <w:sz w:val="24"/>
          <w:szCs w:val="24"/>
        </w:rPr>
        <w:t>(</w:t>
      </w:r>
      <w:proofErr w:type="spellStart"/>
      <w:r w:rsidR="0094507E" w:rsidRPr="0094507E">
        <w:rPr>
          <w:rFonts w:ascii="Times New Roman" w:hAnsi="Times New Roman" w:cs="Times New Roman"/>
          <w:sz w:val="24"/>
          <w:szCs w:val="24"/>
        </w:rPr>
        <w:t>Смiттєвоз</w:t>
      </w:r>
      <w:proofErr w:type="spellEnd"/>
      <w:r w:rsidR="0094507E" w:rsidRPr="0094507E">
        <w:rPr>
          <w:rFonts w:ascii="Times New Roman" w:hAnsi="Times New Roman" w:cs="Times New Roman"/>
          <w:sz w:val="24"/>
          <w:szCs w:val="24"/>
        </w:rPr>
        <w:t xml:space="preserve"> із боковим завантаженням - 1 шт.)</w:t>
      </w:r>
    </w:p>
    <w:p w:rsidR="00082F25" w:rsidRPr="0094507E" w:rsidRDefault="00C65510" w:rsidP="0094507E">
      <w:pPr>
        <w:rPr>
          <w:rFonts w:ascii="Times New Roman" w:hAnsi="Times New Roman" w:cs="Times New Roman"/>
          <w:sz w:val="24"/>
          <w:szCs w:val="24"/>
        </w:rPr>
      </w:pPr>
      <w:r w:rsidRPr="0097426B">
        <w:rPr>
          <w:rFonts w:ascii="Times New Roman" w:eastAsia="Times New Roman" w:hAnsi="Times New Roman" w:cs="Times New Roman"/>
          <w:b/>
          <w:color w:val="000000"/>
          <w:sz w:val="24"/>
          <w:szCs w:val="24"/>
          <w:lang w:eastAsia="uk-UA"/>
        </w:rPr>
        <w:t>Ідентифікатор плану закупівлі:</w:t>
      </w:r>
      <w:r w:rsidR="0097426B" w:rsidRPr="0094507E">
        <w:rPr>
          <w:rFonts w:ascii="Times New Roman" w:eastAsia="Times New Roman" w:hAnsi="Times New Roman" w:cs="Times New Roman"/>
          <w:b/>
          <w:color w:val="000000"/>
          <w:sz w:val="24"/>
          <w:szCs w:val="24"/>
          <w:lang w:eastAsia="uk-UA"/>
        </w:rPr>
        <w:t xml:space="preserve"> </w:t>
      </w:r>
      <w:r w:rsidR="002E7287" w:rsidRPr="002E7287">
        <w:rPr>
          <w:rFonts w:ascii="Times New Roman" w:eastAsia="Times New Roman" w:hAnsi="Times New Roman" w:cs="Times New Roman"/>
          <w:color w:val="000000"/>
          <w:sz w:val="24"/>
          <w:szCs w:val="24"/>
          <w:lang w:val="en-US" w:eastAsia="uk-UA"/>
        </w:rPr>
        <w:t>UA</w:t>
      </w:r>
      <w:r w:rsidR="002E7287" w:rsidRPr="002E7287">
        <w:rPr>
          <w:rFonts w:ascii="Times New Roman" w:eastAsia="Times New Roman" w:hAnsi="Times New Roman" w:cs="Times New Roman"/>
          <w:color w:val="000000"/>
          <w:sz w:val="24"/>
          <w:szCs w:val="24"/>
          <w:lang w:val="ru-RU" w:eastAsia="uk-UA"/>
        </w:rPr>
        <w:t>-</w:t>
      </w:r>
      <w:r w:rsidR="002E7287" w:rsidRPr="002E7287">
        <w:rPr>
          <w:rFonts w:ascii="Times New Roman" w:eastAsia="Times New Roman" w:hAnsi="Times New Roman" w:cs="Times New Roman"/>
          <w:color w:val="000000"/>
          <w:sz w:val="24"/>
          <w:szCs w:val="24"/>
          <w:lang w:val="en-US" w:eastAsia="uk-UA"/>
        </w:rPr>
        <w:t>P</w:t>
      </w:r>
      <w:r w:rsidR="002E7287" w:rsidRPr="002E7287">
        <w:rPr>
          <w:rFonts w:ascii="Times New Roman" w:eastAsia="Times New Roman" w:hAnsi="Times New Roman" w:cs="Times New Roman"/>
          <w:color w:val="000000"/>
          <w:sz w:val="24"/>
          <w:szCs w:val="24"/>
          <w:lang w:val="ru-RU" w:eastAsia="uk-UA"/>
        </w:rPr>
        <w:t>-2023-07-18-001528-</w:t>
      </w:r>
      <w:r w:rsidR="002E7287" w:rsidRPr="002E7287">
        <w:rPr>
          <w:rFonts w:ascii="Times New Roman" w:eastAsia="Times New Roman" w:hAnsi="Times New Roman" w:cs="Times New Roman"/>
          <w:color w:val="000000"/>
          <w:sz w:val="24"/>
          <w:szCs w:val="24"/>
          <w:lang w:val="en-US" w:eastAsia="uk-UA"/>
        </w:rPr>
        <w:t>b</w:t>
      </w:r>
    </w:p>
    <w:p w:rsidR="009E63C9" w:rsidRDefault="00C65510" w:rsidP="00082F25">
      <w:pPr>
        <w:spacing w:before="100" w:beforeAutospacing="1" w:after="195" w:line="240" w:lineRule="auto"/>
        <w:rPr>
          <w:rFonts w:ascii="Times New Roman" w:eastAsia="Times New Roman" w:hAnsi="Times New Roman" w:cs="Times New Roman"/>
          <w:color w:val="000000"/>
          <w:sz w:val="24"/>
          <w:szCs w:val="24"/>
          <w:lang w:eastAsia="uk-UA"/>
        </w:rPr>
      </w:pPr>
      <w:r w:rsidRPr="0097426B">
        <w:rPr>
          <w:rFonts w:ascii="Times New Roman" w:eastAsia="Times New Roman" w:hAnsi="Times New Roman" w:cs="Times New Roman"/>
          <w:b/>
          <w:color w:val="000000"/>
          <w:sz w:val="24"/>
          <w:szCs w:val="24"/>
          <w:lang w:eastAsia="uk-UA"/>
        </w:rPr>
        <w:t>Ідентифікатор закупівлі:</w:t>
      </w:r>
      <w:r w:rsidR="0097426B" w:rsidRPr="0097426B">
        <w:rPr>
          <w:rFonts w:ascii="Times New Roman" w:hAnsi="Times New Roman" w:cs="Times New Roman"/>
          <w:sz w:val="24"/>
          <w:szCs w:val="24"/>
        </w:rPr>
        <w:t xml:space="preserve"> </w:t>
      </w:r>
      <w:r w:rsidR="00696EF2" w:rsidRPr="00696EF2">
        <w:rPr>
          <w:rFonts w:ascii="Times New Roman" w:hAnsi="Times New Roman" w:cs="Times New Roman"/>
          <w:sz w:val="24"/>
          <w:szCs w:val="24"/>
        </w:rPr>
        <w:t>UA-2023-07-18-004246-a</w:t>
      </w:r>
      <w:r w:rsidR="00696EF2">
        <w:rPr>
          <w:rFonts w:ascii="Times New Roman" w:hAnsi="Times New Roman" w:cs="Times New Roman"/>
          <w:sz w:val="24"/>
          <w:szCs w:val="24"/>
        </w:rPr>
        <w:t xml:space="preserve"> </w:t>
      </w:r>
      <w:hyperlink r:id="rId6" w:tgtFrame="_blank" w:history="1">
        <w:r w:rsidR="00C7214E" w:rsidRPr="0097426B">
          <w:rPr>
            <w:rFonts w:ascii="Times New Roman" w:eastAsia="Times New Roman" w:hAnsi="Times New Roman" w:cs="Times New Roman"/>
            <w:color w:val="000000"/>
            <w:sz w:val="24"/>
            <w:szCs w:val="24"/>
            <w:lang w:eastAsia="uk-UA"/>
          </w:rPr>
          <w:t>з</w:t>
        </w:r>
        <w:r w:rsidRPr="0097426B">
          <w:rPr>
            <w:rFonts w:ascii="Times New Roman" w:eastAsia="Times New Roman" w:hAnsi="Times New Roman" w:cs="Times New Roman"/>
            <w:color w:val="000000"/>
            <w:sz w:val="24"/>
            <w:szCs w:val="24"/>
            <w:lang w:eastAsia="uk-UA"/>
          </w:rPr>
          <w:t xml:space="preserve">акупівля на </w:t>
        </w:r>
        <w:proofErr w:type="spellStart"/>
        <w:r w:rsidRPr="0097426B">
          <w:rPr>
            <w:rFonts w:ascii="Times New Roman" w:eastAsia="Times New Roman" w:hAnsi="Times New Roman" w:cs="Times New Roman"/>
            <w:color w:val="000000"/>
            <w:sz w:val="24"/>
            <w:szCs w:val="24"/>
            <w:lang w:eastAsia="uk-UA"/>
          </w:rPr>
          <w:t>prozorro.gov.ua</w:t>
        </w:r>
        <w:proofErr w:type="spellEnd"/>
      </w:hyperlink>
    </w:p>
    <w:p w:rsidR="002E7287" w:rsidRPr="002E7287" w:rsidRDefault="00FA2B47" w:rsidP="002E7287">
      <w:pPr>
        <w:tabs>
          <w:tab w:val="left" w:pos="6095"/>
        </w:tabs>
        <w:jc w:val="center"/>
        <w:rPr>
          <w:rFonts w:ascii="Times New Roman" w:eastAsia="Times New Roman" w:hAnsi="Times New Roman" w:cs="Times New Roman"/>
          <w:b/>
          <w:color w:val="000000"/>
          <w:kern w:val="2"/>
          <w:sz w:val="32"/>
          <w:szCs w:val="32"/>
          <w:lang w:eastAsia="ar-SA"/>
        </w:rPr>
      </w:pPr>
      <w:r>
        <w:rPr>
          <w:rFonts w:ascii="Times New Roman" w:eastAsia="Times New Roman" w:hAnsi="Times New Roman" w:cs="Times New Roman"/>
          <w:color w:val="000000"/>
          <w:sz w:val="24"/>
          <w:szCs w:val="24"/>
          <w:lang w:eastAsia="uk-UA"/>
        </w:rPr>
        <w:br/>
      </w:r>
      <w:r w:rsidR="002E7287" w:rsidRPr="002E7287">
        <w:rPr>
          <w:rFonts w:ascii="Times New Roman" w:eastAsia="Times New Roman" w:hAnsi="Times New Roman" w:cs="Times New Roman"/>
          <w:b/>
          <w:color w:val="000000"/>
          <w:kern w:val="2"/>
          <w:sz w:val="32"/>
          <w:szCs w:val="32"/>
          <w:lang w:eastAsia="ar-SA"/>
        </w:rPr>
        <w:t>Технічні вимоги до предмета закупівлі</w:t>
      </w:r>
    </w:p>
    <w:p w:rsidR="002E7287" w:rsidRPr="002E7287" w:rsidRDefault="002E7287" w:rsidP="002E7287">
      <w:pPr>
        <w:spacing w:after="0" w:line="240" w:lineRule="auto"/>
        <w:jc w:val="center"/>
        <w:rPr>
          <w:rFonts w:ascii="Times New Roman" w:eastAsia="Times New Roman" w:hAnsi="Times New Roman" w:cs="Times New Roman"/>
          <w:b/>
          <w:kern w:val="3"/>
          <w:sz w:val="28"/>
          <w:szCs w:val="28"/>
          <w:lang w:bidi="en-US"/>
        </w:rPr>
      </w:pPr>
      <w:r w:rsidRPr="002E7287">
        <w:rPr>
          <w:rFonts w:ascii="Times New Roman" w:eastAsia="Times New Roman" w:hAnsi="Times New Roman" w:cs="Times New Roman"/>
          <w:b/>
          <w:kern w:val="3"/>
          <w:sz w:val="28"/>
          <w:szCs w:val="28"/>
          <w:lang w:bidi="en-US"/>
        </w:rPr>
        <w:t xml:space="preserve">ДК 021:2015:34130000-7: </w:t>
      </w:r>
      <w:proofErr w:type="spellStart"/>
      <w:r w:rsidRPr="002E7287">
        <w:rPr>
          <w:rFonts w:ascii="Times New Roman" w:eastAsia="Times New Roman" w:hAnsi="Times New Roman" w:cs="Times New Roman"/>
          <w:b/>
          <w:kern w:val="3"/>
          <w:sz w:val="28"/>
          <w:szCs w:val="28"/>
          <w:lang w:bidi="en-US"/>
        </w:rPr>
        <w:t>Мототранспортні</w:t>
      </w:r>
      <w:proofErr w:type="spellEnd"/>
      <w:r w:rsidRPr="002E7287">
        <w:rPr>
          <w:rFonts w:ascii="Times New Roman" w:eastAsia="Times New Roman" w:hAnsi="Times New Roman" w:cs="Times New Roman"/>
          <w:b/>
          <w:kern w:val="3"/>
          <w:sz w:val="28"/>
          <w:szCs w:val="28"/>
          <w:lang w:bidi="en-US"/>
        </w:rPr>
        <w:t xml:space="preserve"> вантажні засоби (Сміттєвоз із боковим </w:t>
      </w:r>
      <w:proofErr w:type="spellStart"/>
      <w:r w:rsidRPr="002E7287">
        <w:rPr>
          <w:rFonts w:ascii="Times New Roman" w:eastAsia="Times New Roman" w:hAnsi="Times New Roman" w:cs="Times New Roman"/>
          <w:b/>
          <w:kern w:val="3"/>
          <w:sz w:val="28"/>
          <w:szCs w:val="28"/>
          <w:lang w:bidi="en-US"/>
        </w:rPr>
        <w:t>завантаженням-</w:t>
      </w:r>
      <w:proofErr w:type="spellEnd"/>
      <w:r w:rsidRPr="002E7287">
        <w:rPr>
          <w:rFonts w:ascii="Times New Roman" w:eastAsia="Times New Roman" w:hAnsi="Times New Roman" w:cs="Times New Roman"/>
          <w:b/>
          <w:kern w:val="3"/>
          <w:sz w:val="28"/>
          <w:szCs w:val="28"/>
          <w:lang w:bidi="en-US"/>
        </w:rPr>
        <w:t xml:space="preserve"> 1 шт.)</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b/>
          <w:sz w:val="28"/>
          <w:szCs w:val="28"/>
          <w:lang w:eastAsia="ru-RU"/>
        </w:rPr>
      </w:pP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Times New Roman" w:hAnsi="Times New Roman" w:cs="Times New Roman"/>
          <w:sz w:val="24"/>
          <w:szCs w:val="24"/>
          <w:lang w:val="ru-RU" w:eastAsia="ru-RU"/>
        </w:rPr>
        <w:t xml:space="preserve">1. Товар </w:t>
      </w:r>
      <w:proofErr w:type="gramStart"/>
      <w:r w:rsidRPr="002E7287">
        <w:rPr>
          <w:rFonts w:ascii="Times New Roman" w:eastAsia="Times New Roman" w:hAnsi="Times New Roman" w:cs="Times New Roman"/>
          <w:sz w:val="24"/>
          <w:szCs w:val="24"/>
          <w:lang w:val="ru-RU" w:eastAsia="ru-RU"/>
        </w:rPr>
        <w:t>повинен</w:t>
      </w:r>
      <w:proofErr w:type="gramEnd"/>
      <w:r w:rsidRPr="002E7287">
        <w:rPr>
          <w:rFonts w:ascii="Times New Roman" w:eastAsia="Times New Roman" w:hAnsi="Times New Roman" w:cs="Times New Roman"/>
          <w:sz w:val="24"/>
          <w:szCs w:val="24"/>
          <w:lang w:val="ru-RU" w:eastAsia="ru-RU"/>
        </w:rPr>
        <w:t xml:space="preserve"> бути </w:t>
      </w:r>
      <w:proofErr w:type="spellStart"/>
      <w:r w:rsidRPr="002E7287">
        <w:rPr>
          <w:rFonts w:ascii="Times New Roman" w:eastAsia="Times New Roman" w:hAnsi="Times New Roman" w:cs="Times New Roman"/>
          <w:sz w:val="24"/>
          <w:szCs w:val="24"/>
          <w:lang w:val="ru-RU" w:eastAsia="ru-RU"/>
        </w:rPr>
        <w:t>новим</w:t>
      </w:r>
      <w:proofErr w:type="spellEnd"/>
      <w:r w:rsidRPr="002E7287">
        <w:rPr>
          <w:rFonts w:ascii="Times New Roman" w:eastAsia="Times New Roman" w:hAnsi="Times New Roman" w:cs="Times New Roman"/>
          <w:sz w:val="24"/>
          <w:szCs w:val="24"/>
          <w:lang w:val="ru-RU" w:eastAsia="ru-RU"/>
        </w:rPr>
        <w:t>, не ран</w:t>
      </w:r>
      <w:proofErr w:type="spellStart"/>
      <w:r w:rsidRPr="002E7287">
        <w:rPr>
          <w:rFonts w:ascii="Times New Roman" w:eastAsia="Times New Roman" w:hAnsi="Times New Roman" w:cs="Times New Roman"/>
          <w:sz w:val="24"/>
          <w:szCs w:val="24"/>
          <w:lang w:eastAsia="ru-RU"/>
        </w:rPr>
        <w:t>іше</w:t>
      </w:r>
      <w:proofErr w:type="spellEnd"/>
      <w:r w:rsidRPr="002E7287">
        <w:rPr>
          <w:rFonts w:ascii="Times New Roman" w:eastAsia="Times New Roman" w:hAnsi="Times New Roman" w:cs="Times New Roman"/>
          <w:sz w:val="24"/>
          <w:szCs w:val="24"/>
          <w:lang w:eastAsia="ru-RU"/>
        </w:rPr>
        <w:t xml:space="preserve"> 2022 року виробництва </w:t>
      </w:r>
      <w:r w:rsidRPr="002E7287">
        <w:rPr>
          <w:rFonts w:ascii="Times New Roman" w:eastAsia="Times New Roman" w:hAnsi="Times New Roman" w:cs="Times New Roman"/>
          <w:color w:val="000000"/>
          <w:sz w:val="24"/>
          <w:szCs w:val="24"/>
          <w:lang w:bidi="en-US"/>
        </w:rPr>
        <w:t>та таким, що раніше не експлуатувався і не використовувався, умови його зберігання не були порушені, повинен бути в стандартному заводському виконанні, справним та повністю готовим до експлуатації. Всі комплектуючі та матеріали повинні бути такі, що не були у використанні.</w:t>
      </w:r>
      <w:r w:rsidRPr="002E7287">
        <w:rPr>
          <w:rFonts w:ascii="Times New Roman" w:eastAsia="Times New Roman" w:hAnsi="Times New Roman" w:cs="Times New Roman"/>
          <w:color w:val="000000"/>
          <w:sz w:val="24"/>
          <w:szCs w:val="24"/>
          <w:lang w:eastAsia="ar-SA" w:bidi="en-US"/>
        </w:rPr>
        <w:t xml:space="preserve">  </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Times New Roman" w:hAnsi="Times New Roman" w:cs="Times New Roman"/>
          <w:color w:val="000000"/>
          <w:sz w:val="24"/>
          <w:szCs w:val="24"/>
          <w:lang w:eastAsia="ar-SA" w:bidi="en-US"/>
        </w:rPr>
        <w:t xml:space="preserve">2. </w:t>
      </w:r>
      <w:r w:rsidRPr="002E7287">
        <w:rPr>
          <w:rFonts w:ascii="Times New Roman" w:eastAsia="Times New Roman" w:hAnsi="Times New Roman" w:cs="Times New Roman"/>
          <w:color w:val="000000"/>
          <w:sz w:val="24"/>
          <w:szCs w:val="24"/>
          <w:lang w:bidi="en-US"/>
        </w:rPr>
        <w:t xml:space="preserve">Якість товару повинна відповідати державним стандартам та/або технічним умовам для товару даного типу.  </w:t>
      </w:r>
    </w:p>
    <w:p w:rsidR="002E7287" w:rsidRPr="002E7287" w:rsidRDefault="002E7287" w:rsidP="002E7287">
      <w:pPr>
        <w:widowControl w:val="0"/>
        <w:tabs>
          <w:tab w:val="left" w:pos="0"/>
        </w:tabs>
        <w:suppressAutoHyphens/>
        <w:autoSpaceDE w:val="0"/>
        <w:spacing w:after="0" w:line="240" w:lineRule="auto"/>
        <w:jc w:val="both"/>
        <w:rPr>
          <w:rFonts w:ascii="Times New Roman" w:eastAsia="Arial" w:hAnsi="Times New Roman" w:cs="Times New Roman"/>
          <w:sz w:val="24"/>
          <w:szCs w:val="24"/>
          <w:lang w:bidi="en-US"/>
        </w:rPr>
      </w:pPr>
      <w:r w:rsidRPr="002E7287">
        <w:rPr>
          <w:rFonts w:ascii="Times New Roman" w:eastAsia="Times New Roman" w:hAnsi="Times New Roman" w:cs="Times New Roman"/>
          <w:color w:val="000000"/>
          <w:sz w:val="24"/>
          <w:szCs w:val="24"/>
          <w:lang w:bidi="en-US"/>
        </w:rPr>
        <w:t xml:space="preserve">3. </w:t>
      </w:r>
      <w:r w:rsidRPr="002E7287">
        <w:rPr>
          <w:rFonts w:ascii="Times New Roman" w:eastAsia="Arial" w:hAnsi="Times New Roman" w:cs="Times New Roman"/>
          <w:sz w:val="24"/>
          <w:szCs w:val="24"/>
          <w:lang w:bidi="en-US"/>
        </w:rPr>
        <w:t>Гарантійні зобов’язання на шасі мають бути не менше 12 місяці/або 20000 км пробігу.</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Arial" w:hAnsi="Times New Roman" w:cs="Times New Roman"/>
          <w:sz w:val="24"/>
          <w:szCs w:val="24"/>
          <w:lang w:bidi="en-US"/>
        </w:rPr>
        <w:t>4. Гарантійні зобов’язання на обладнання має бути не менше 12  місяців.</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Times New Roman" w:hAnsi="Times New Roman" w:cs="Times New Roman"/>
          <w:color w:val="000000"/>
          <w:sz w:val="24"/>
          <w:szCs w:val="24"/>
          <w:lang w:bidi="en-US"/>
        </w:rPr>
        <w:t>5. Ціна пропозиції Постачальника вказується з урахуванням податків і зборів, що сплачуються або мають бути сплачені, витрат на транспортування запропонованого товару за адресою замовника, сплату митних тарифів,  усіх інших витрат, та відповідно до цін, діючих на ринку на даний товар, та визначається у національній валюті України.</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Times New Roman" w:hAnsi="Times New Roman" w:cs="Times New Roman"/>
          <w:color w:val="000000"/>
          <w:sz w:val="24"/>
          <w:szCs w:val="24"/>
          <w:lang w:bidi="en-US"/>
        </w:rPr>
        <w:t>6. При виявленні Замовником дефектів товару, будь-чого іншого, що може якимось чином вплинути на якісні характеристики товару, Постачальник повинен їх усунути за власний рахунок.</w:t>
      </w:r>
    </w:p>
    <w:p w:rsidR="002E7287" w:rsidRPr="002E7287" w:rsidRDefault="002E7287" w:rsidP="002E7287">
      <w:pPr>
        <w:widowControl w:val="0"/>
        <w:tabs>
          <w:tab w:val="left" w:pos="0"/>
        </w:tabs>
        <w:suppressAutoHyphens/>
        <w:autoSpaceDE w:val="0"/>
        <w:spacing w:after="0" w:line="240" w:lineRule="auto"/>
        <w:jc w:val="both"/>
        <w:rPr>
          <w:rFonts w:ascii="Times New Roman" w:eastAsia="Times New Roman" w:hAnsi="Times New Roman" w:cs="Times New Roman"/>
          <w:color w:val="000000"/>
          <w:sz w:val="24"/>
          <w:szCs w:val="24"/>
          <w:lang w:bidi="en-US"/>
        </w:rPr>
      </w:pPr>
      <w:r w:rsidRPr="002E7287">
        <w:rPr>
          <w:rFonts w:ascii="Times New Roman" w:eastAsia="Times New Roman" w:hAnsi="Times New Roman" w:cs="Times New Roman"/>
          <w:color w:val="000000"/>
          <w:sz w:val="24"/>
          <w:szCs w:val="24"/>
          <w:lang w:bidi="en-US"/>
        </w:rPr>
        <w:t>7. Пунктом 6</w:t>
      </w:r>
      <w:r w:rsidRPr="002E7287">
        <w:rPr>
          <w:rFonts w:ascii="Times New Roman" w:eastAsia="Times New Roman" w:hAnsi="Times New Roman" w:cs="Times New Roman"/>
          <w:color w:val="000000"/>
          <w:sz w:val="24"/>
          <w:szCs w:val="24"/>
          <w:vertAlign w:val="superscript"/>
          <w:lang w:bidi="en-US"/>
        </w:rPr>
        <w:t>1</w:t>
      </w:r>
      <w:r w:rsidRPr="002E7287">
        <w:rPr>
          <w:rFonts w:ascii="Times New Roman" w:eastAsia="Times New Roman" w:hAnsi="Times New Roman" w:cs="Times New Roman"/>
          <w:color w:val="000000"/>
          <w:sz w:val="24"/>
          <w:szCs w:val="24"/>
          <w:lang w:bidi="en-US"/>
        </w:rPr>
        <w:t xml:space="preserve"> Розділу Х “Прикінцеві та перехідні положення” Закону України “Про публічні закупівлі”, тимчасово, з 2022 року строком на 10 років, встановлюються такі особливості здійснення закупівель, якщо вартість предмета закупівлі дорівнює або перевищує 200 тисяч гривень: замовник здійснює закупівлю товарів, визначених підпунктом 2 пункту 6</w:t>
      </w:r>
      <w:r w:rsidRPr="002E7287">
        <w:rPr>
          <w:rFonts w:ascii="Times New Roman" w:eastAsia="Times New Roman" w:hAnsi="Times New Roman" w:cs="Times New Roman"/>
          <w:color w:val="000000"/>
          <w:sz w:val="24"/>
          <w:szCs w:val="24"/>
          <w:vertAlign w:val="superscript"/>
          <w:lang w:bidi="en-US"/>
        </w:rPr>
        <w:t xml:space="preserve">1 </w:t>
      </w:r>
      <w:r w:rsidRPr="002E7287">
        <w:rPr>
          <w:rFonts w:ascii="Times New Roman" w:eastAsia="Times New Roman" w:hAnsi="Times New Roman" w:cs="Times New Roman"/>
          <w:color w:val="000000"/>
          <w:sz w:val="24"/>
          <w:szCs w:val="24"/>
          <w:lang w:bidi="en-US"/>
        </w:rPr>
        <w:t xml:space="preserve">Розділу Х “Прикінцеві та перехідні положення” Закону України “Про публічні закупівлі”, </w:t>
      </w:r>
      <w:r w:rsidRPr="002E7287">
        <w:rPr>
          <w:rFonts w:ascii="Times New Roman" w:eastAsia="Arial" w:hAnsi="Times New Roman" w:cs="Times New Roman"/>
          <w:bCs/>
          <w:color w:val="000000"/>
          <w:sz w:val="24"/>
          <w:szCs w:val="24"/>
          <w:lang w:eastAsia="ar-SA" w:bidi="en-US"/>
        </w:rPr>
        <w:t xml:space="preserve">а саме: 34140000-0: Великовантажні </w:t>
      </w:r>
      <w:proofErr w:type="spellStart"/>
      <w:r w:rsidRPr="002E7287">
        <w:rPr>
          <w:rFonts w:ascii="Times New Roman" w:eastAsia="Arial" w:hAnsi="Times New Roman" w:cs="Times New Roman"/>
          <w:bCs/>
          <w:color w:val="000000"/>
          <w:sz w:val="24"/>
          <w:szCs w:val="24"/>
          <w:lang w:eastAsia="ar-SA" w:bidi="en-US"/>
        </w:rPr>
        <w:t>мототранспортні</w:t>
      </w:r>
      <w:proofErr w:type="spellEnd"/>
      <w:r w:rsidRPr="002E7287">
        <w:rPr>
          <w:rFonts w:ascii="Times New Roman" w:eastAsia="Arial" w:hAnsi="Times New Roman" w:cs="Times New Roman"/>
          <w:bCs/>
          <w:color w:val="000000"/>
          <w:sz w:val="24"/>
          <w:szCs w:val="24"/>
          <w:lang w:eastAsia="ar-SA" w:bidi="en-US"/>
        </w:rPr>
        <w:t xml:space="preserve"> засоби </w:t>
      </w:r>
      <w:proofErr w:type="spellStart"/>
      <w:r w:rsidRPr="002E7287">
        <w:rPr>
          <w:rFonts w:ascii="Times New Roman" w:eastAsia="Arial" w:hAnsi="Times New Roman" w:cs="Times New Roman"/>
          <w:bCs/>
          <w:color w:val="000000"/>
          <w:sz w:val="24"/>
          <w:szCs w:val="24"/>
          <w:lang w:eastAsia="ar-SA" w:bidi="en-US"/>
        </w:rPr>
        <w:t>-</w:t>
      </w:r>
      <w:r w:rsidRPr="002E7287">
        <w:rPr>
          <w:rFonts w:ascii="Times New Roman" w:eastAsia="Arial" w:hAnsi="Times New Roman" w:cs="Times New Roman"/>
          <w:bCs/>
          <w:i/>
          <w:iCs/>
          <w:color w:val="000000"/>
          <w:sz w:val="24"/>
          <w:szCs w:val="24"/>
          <w:u w:val="single"/>
          <w:shd w:val="clear" w:color="auto" w:fill="FFFFFF"/>
          <w:lang w:bidi="en-US"/>
        </w:rPr>
        <w:t>сміттєвози</w:t>
      </w:r>
      <w:proofErr w:type="spellEnd"/>
      <w:r w:rsidRPr="002E7287">
        <w:rPr>
          <w:rFonts w:ascii="Times New Roman" w:eastAsia="Arial" w:hAnsi="Times New Roman" w:cs="Times New Roman"/>
          <w:bCs/>
          <w:color w:val="000000"/>
          <w:sz w:val="24"/>
          <w:szCs w:val="24"/>
          <w:shd w:val="clear" w:color="auto" w:fill="FFFFFF"/>
          <w:lang w:bidi="en-US"/>
        </w:rPr>
        <w:t>,</w:t>
      </w:r>
      <w:r w:rsidRPr="002E7287">
        <w:rPr>
          <w:rFonts w:ascii="Times New Roman" w:eastAsia="Arial" w:hAnsi="Times New Roman" w:cs="Times New Roman"/>
          <w:bCs/>
          <w:color w:val="000000"/>
          <w:sz w:val="24"/>
          <w:szCs w:val="24"/>
          <w:lang w:eastAsia="ar-SA" w:bidi="en-US"/>
        </w:rPr>
        <w:t xml:space="preserve"> </w:t>
      </w:r>
      <w:r w:rsidRPr="002E7287">
        <w:rPr>
          <w:rFonts w:ascii="Times New Roman" w:eastAsia="Times New Roman" w:hAnsi="Times New Roman" w:cs="Times New Roman"/>
          <w:color w:val="000000"/>
          <w:sz w:val="24"/>
          <w:szCs w:val="24"/>
          <w:lang w:bidi="en-US"/>
        </w:rPr>
        <w:t xml:space="preserve"> виключно якщо їх ступінь локалізації виробництва дорівнює чи перевищує зокрема у 2023 році - 15 відсотків. </w:t>
      </w:r>
    </w:p>
    <w:p w:rsidR="002E7287" w:rsidRPr="002E7287" w:rsidRDefault="002E7287" w:rsidP="002E7287">
      <w:pPr>
        <w:spacing w:after="0" w:line="240" w:lineRule="auto"/>
        <w:ind w:firstLine="284"/>
        <w:jc w:val="both"/>
        <w:rPr>
          <w:rFonts w:ascii="Times New Roman" w:eastAsia="Times New Roman" w:hAnsi="Times New Roman" w:cs="Arial"/>
          <w:color w:val="000000"/>
          <w:sz w:val="24"/>
          <w:szCs w:val="24"/>
          <w:lang w:eastAsia="ru-RU"/>
        </w:rPr>
      </w:pPr>
    </w:p>
    <w:p w:rsidR="002E7287" w:rsidRPr="002E7287" w:rsidRDefault="002E7287" w:rsidP="002E7287">
      <w:pPr>
        <w:widowControl w:val="0"/>
        <w:suppressAutoHyphens/>
        <w:autoSpaceDE w:val="0"/>
        <w:spacing w:after="0" w:line="240" w:lineRule="auto"/>
        <w:ind w:firstLine="284"/>
        <w:jc w:val="center"/>
        <w:rPr>
          <w:rFonts w:ascii="Times New Roman" w:eastAsia="Times New Roman" w:hAnsi="Times New Roman" w:cs="Times New Roman"/>
          <w:b/>
          <w:color w:val="000000"/>
          <w:sz w:val="24"/>
          <w:szCs w:val="24"/>
          <w:lang w:bidi="en-US"/>
        </w:rPr>
      </w:pPr>
      <w:r w:rsidRPr="002E7287">
        <w:rPr>
          <w:rFonts w:ascii="Times New Roman" w:eastAsia="Times New Roman" w:hAnsi="Times New Roman" w:cs="Times New Roman"/>
          <w:b/>
          <w:color w:val="000000"/>
          <w:sz w:val="24"/>
          <w:szCs w:val="24"/>
          <w:lang w:bidi="en-US"/>
        </w:rPr>
        <w:t xml:space="preserve"> </w:t>
      </w:r>
    </w:p>
    <w:p w:rsidR="002E7287" w:rsidRPr="002E7287" w:rsidRDefault="002E7287" w:rsidP="002E7287">
      <w:pPr>
        <w:spacing w:after="0" w:line="240" w:lineRule="auto"/>
        <w:ind w:firstLine="284"/>
        <w:jc w:val="center"/>
        <w:rPr>
          <w:rFonts w:ascii="Times New Roman" w:eastAsia="Times New Roman" w:hAnsi="Times New Roman" w:cs="Times New Roman"/>
          <w:b/>
          <w:color w:val="000000"/>
          <w:sz w:val="24"/>
          <w:szCs w:val="24"/>
          <w:lang w:eastAsia="ru-RU"/>
        </w:rPr>
      </w:pPr>
      <w:bookmarkStart w:id="0" w:name="_Hlk112849005"/>
      <w:r w:rsidRPr="002E7287">
        <w:rPr>
          <w:rFonts w:ascii="Times New Roman" w:eastAsia="Times New Roman" w:hAnsi="Times New Roman" w:cs="Times New Roman"/>
          <w:b/>
          <w:color w:val="000000"/>
          <w:sz w:val="24"/>
          <w:szCs w:val="24"/>
          <w:lang w:eastAsia="ru-RU"/>
        </w:rPr>
        <w:t xml:space="preserve">Запропонований Учасником </w:t>
      </w:r>
      <w:r w:rsidRPr="002E7287">
        <w:rPr>
          <w:rFonts w:ascii="Times New Roman" w:eastAsia="Arial" w:hAnsi="Times New Roman" w:cs="Times New Roman"/>
          <w:b/>
          <w:sz w:val="24"/>
          <w:szCs w:val="24"/>
          <w:lang w:bidi="en-US"/>
        </w:rPr>
        <w:t xml:space="preserve">сміттєвоз  </w:t>
      </w:r>
      <w:r w:rsidRPr="002E7287">
        <w:rPr>
          <w:rFonts w:ascii="Times New Roman" w:eastAsia="Times New Roman" w:hAnsi="Times New Roman" w:cs="Times New Roman"/>
          <w:b/>
          <w:color w:val="000000"/>
          <w:sz w:val="24"/>
          <w:szCs w:val="24"/>
          <w:lang w:eastAsia="ru-RU"/>
        </w:rPr>
        <w:t>повинен мати наступні (або кращі) якісні та технічні характеристики , а саме:</w:t>
      </w:r>
    </w:p>
    <w:p w:rsidR="002E7287" w:rsidRPr="002E7287" w:rsidRDefault="002E7287" w:rsidP="002E7287">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bidi="en-US"/>
        </w:rPr>
      </w:pPr>
    </w:p>
    <w:p w:rsidR="002E7287" w:rsidRPr="002E7287" w:rsidRDefault="002E7287" w:rsidP="002E7287">
      <w:pPr>
        <w:spacing w:after="0" w:line="240" w:lineRule="auto"/>
        <w:rPr>
          <w:rFonts w:ascii="Times New Roman" w:eastAsia="Tahoma" w:hAnsi="Times New Roman" w:cs="Times New Roman"/>
          <w:bCs/>
          <w:i/>
          <w:iCs/>
          <w:color w:val="000000"/>
          <w:sz w:val="24"/>
          <w:szCs w:val="24"/>
          <w:lang w:eastAsia="zh-CN" w:bidi="hi-IN"/>
        </w:rPr>
      </w:pPr>
      <w:r w:rsidRPr="002E7287">
        <w:rPr>
          <w:rFonts w:ascii="Times New Roman" w:eastAsia="Tahoma" w:hAnsi="Times New Roman" w:cs="Times New Roman"/>
          <w:bCs/>
          <w:i/>
          <w:iCs/>
          <w:color w:val="000000"/>
          <w:sz w:val="24"/>
          <w:szCs w:val="24"/>
          <w:lang w:eastAsia="zh-CN" w:bidi="hi-IN"/>
        </w:rPr>
        <w:t xml:space="preserve"> </w:t>
      </w:r>
    </w:p>
    <w:tbl>
      <w:tblPr>
        <w:tblW w:w="104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29"/>
        <w:gridCol w:w="6561"/>
        <w:gridCol w:w="3200"/>
      </w:tblGrid>
      <w:tr w:rsidR="002E7287" w:rsidRPr="002E7287" w:rsidTr="008C4DE7">
        <w:trPr>
          <w:trHeight w:val="113"/>
        </w:trPr>
        <w:tc>
          <w:tcPr>
            <w:tcW w:w="729" w:type="dxa"/>
          </w:tcPr>
          <w:p w:rsidR="002E7287" w:rsidRPr="002E7287" w:rsidRDefault="002E7287" w:rsidP="002E7287">
            <w:pPr>
              <w:spacing w:after="0" w:line="240" w:lineRule="auto"/>
              <w:rPr>
                <w:rFonts w:ascii="Times New Roman" w:eastAsia="Calibri" w:hAnsi="Times New Roman" w:cs="Times New Roman"/>
                <w:b/>
                <w:color w:val="00000A"/>
                <w:sz w:val="24"/>
                <w:szCs w:val="24"/>
              </w:rPr>
            </w:pPr>
            <w:r w:rsidRPr="002E7287">
              <w:rPr>
                <w:rFonts w:ascii="Times New Roman" w:eastAsia="Calibri" w:hAnsi="Times New Roman" w:cs="Times New Roman"/>
                <w:b/>
                <w:color w:val="00000A"/>
                <w:sz w:val="24"/>
                <w:szCs w:val="24"/>
              </w:rPr>
              <w:t>№ з/п</w:t>
            </w:r>
          </w:p>
        </w:tc>
        <w:tc>
          <w:tcPr>
            <w:tcW w:w="6561" w:type="dxa"/>
            <w:tcMar>
              <w:left w:w="108" w:type="dxa"/>
            </w:tcMar>
            <w:vAlign w:val="center"/>
          </w:tcPr>
          <w:p w:rsidR="002E7287" w:rsidRPr="002E7287" w:rsidRDefault="002E7287" w:rsidP="002E7287">
            <w:pPr>
              <w:spacing w:after="0" w:line="240" w:lineRule="auto"/>
              <w:jc w:val="center"/>
              <w:rPr>
                <w:rFonts w:ascii="Times New Roman" w:eastAsia="Calibri" w:hAnsi="Times New Roman" w:cs="Times New Roman"/>
                <w:b/>
                <w:color w:val="00000A"/>
                <w:sz w:val="24"/>
                <w:szCs w:val="24"/>
                <w:lang w:val="ru-RU"/>
              </w:rPr>
            </w:pPr>
            <w:r w:rsidRPr="002E7287">
              <w:rPr>
                <w:rFonts w:ascii="Times New Roman" w:eastAsia="Lucida Sans Unicode" w:hAnsi="Times New Roman" w:cs="Times New Roman"/>
                <w:b/>
                <w:sz w:val="24"/>
                <w:szCs w:val="24"/>
                <w:lang w:eastAsia="ar-SA" w:bidi="en-US"/>
              </w:rPr>
              <w:t>Технічні характеристики, які вимагаються Замовником</w:t>
            </w:r>
          </w:p>
        </w:tc>
        <w:tc>
          <w:tcPr>
            <w:tcW w:w="3200" w:type="dxa"/>
            <w:tcMar>
              <w:left w:w="108" w:type="dxa"/>
            </w:tcMar>
            <w:vAlign w:val="center"/>
          </w:tcPr>
          <w:p w:rsidR="002E7287" w:rsidRPr="002E7287" w:rsidRDefault="002E7287" w:rsidP="002E7287">
            <w:pPr>
              <w:spacing w:after="0" w:line="240" w:lineRule="auto"/>
              <w:jc w:val="center"/>
              <w:rPr>
                <w:rFonts w:ascii="Times New Roman" w:eastAsia="Calibri" w:hAnsi="Times New Roman" w:cs="Times New Roman"/>
                <w:b/>
                <w:color w:val="00000A"/>
                <w:sz w:val="24"/>
                <w:szCs w:val="24"/>
              </w:rPr>
            </w:pPr>
            <w:r w:rsidRPr="002E7287">
              <w:rPr>
                <w:rFonts w:ascii="Times New Roman" w:eastAsia="Calibri" w:hAnsi="Times New Roman" w:cs="Times New Roman"/>
                <w:b/>
                <w:color w:val="00000A"/>
                <w:sz w:val="24"/>
                <w:szCs w:val="24"/>
              </w:rPr>
              <w:t>Відповідність</w:t>
            </w:r>
          </w:p>
          <w:p w:rsidR="002E7287" w:rsidRPr="002E7287" w:rsidRDefault="002E7287" w:rsidP="002E7287">
            <w:pPr>
              <w:spacing w:after="0" w:line="240" w:lineRule="auto"/>
              <w:jc w:val="center"/>
              <w:rPr>
                <w:rFonts w:ascii="Times New Roman" w:eastAsia="Calibri" w:hAnsi="Times New Roman" w:cs="Times New Roman"/>
                <w:color w:val="00000A"/>
                <w:sz w:val="24"/>
                <w:szCs w:val="24"/>
                <w:lang w:val="ru-RU"/>
              </w:rPr>
            </w:pPr>
            <w:r w:rsidRPr="002E7287">
              <w:rPr>
                <w:rFonts w:ascii="Times New Roman" w:eastAsia="Calibri" w:hAnsi="Times New Roman" w:cs="Times New Roman"/>
                <w:color w:val="00000A"/>
                <w:sz w:val="24"/>
                <w:szCs w:val="24"/>
              </w:rPr>
              <w:t>(Зазначити так/ні або значення)</w:t>
            </w:r>
          </w:p>
        </w:tc>
      </w:tr>
    </w:tbl>
    <w:p w:rsidR="002E7287" w:rsidRPr="002E7287" w:rsidRDefault="002E7287" w:rsidP="002E7287">
      <w:pPr>
        <w:spacing w:after="0" w:line="240" w:lineRule="auto"/>
        <w:rPr>
          <w:rFonts w:ascii="Calibri" w:eastAsia="Calibri" w:hAnsi="Calibri" w:cs="Calibri"/>
          <w:vanish/>
          <w:sz w:val="20"/>
          <w:szCs w:val="20"/>
          <w:lang w:eastAsia="ru-RU"/>
        </w:rPr>
      </w:pPr>
    </w:p>
    <w:tbl>
      <w:tblPr>
        <w:tblpPr w:leftFromText="180" w:rightFromText="180" w:vertAnchor="text" w:tblpX="-52" w:tblpY="1"/>
        <w:tblOverlap w:val="never"/>
        <w:tblW w:w="10456" w:type="dxa"/>
        <w:tblLayout w:type="fixed"/>
        <w:tblLook w:val="04A0" w:firstRow="1" w:lastRow="0" w:firstColumn="1" w:lastColumn="0" w:noHBand="0" w:noVBand="1"/>
      </w:tblPr>
      <w:tblGrid>
        <w:gridCol w:w="709"/>
        <w:gridCol w:w="3225"/>
        <w:gridCol w:w="3404"/>
        <w:gridCol w:w="3118"/>
      </w:tblGrid>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val="ru-RU" w:eastAsia="ar-SA" w:bidi="en-US"/>
              </w:rPr>
            </w:pPr>
            <w:r w:rsidRPr="002E7287">
              <w:rPr>
                <w:rFonts w:ascii="Times New Roman" w:eastAsia="Lucida Sans Unicode" w:hAnsi="Times New Roman" w:cs="Times New Roman"/>
                <w:sz w:val="24"/>
                <w:szCs w:val="24"/>
                <w:lang w:val="ru-RU" w:eastAsia="ar-SA" w:bidi="en-US"/>
              </w:rPr>
              <w:t>1</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val="ru-RU" w:eastAsia="ar-SA" w:bidi="en-US"/>
              </w:rPr>
            </w:pPr>
            <w:proofErr w:type="spellStart"/>
            <w:r w:rsidRPr="002E7287">
              <w:rPr>
                <w:rFonts w:ascii="Times New Roman" w:eastAsia="Lucida Sans Unicode" w:hAnsi="Times New Roman" w:cs="Times New Roman"/>
                <w:sz w:val="24"/>
                <w:szCs w:val="24"/>
                <w:lang w:val="ru-RU" w:eastAsia="ar-SA" w:bidi="en-US"/>
              </w:rPr>
              <w:t>Сміттєвоз</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із</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боковим</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завантаженням</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призначений</w:t>
            </w:r>
            <w:proofErr w:type="spellEnd"/>
            <w:r w:rsidRPr="002E7287">
              <w:rPr>
                <w:rFonts w:ascii="Times New Roman" w:eastAsia="Lucida Sans Unicode" w:hAnsi="Times New Roman" w:cs="Times New Roman"/>
                <w:sz w:val="24"/>
                <w:szCs w:val="24"/>
                <w:lang w:val="ru-RU" w:eastAsia="ar-SA" w:bidi="en-US"/>
              </w:rPr>
              <w:t xml:space="preserve"> для </w:t>
            </w:r>
            <w:proofErr w:type="spellStart"/>
            <w:r w:rsidRPr="002E7287">
              <w:rPr>
                <w:rFonts w:ascii="Times New Roman" w:eastAsia="Lucida Sans Unicode" w:hAnsi="Times New Roman" w:cs="Times New Roman"/>
                <w:sz w:val="24"/>
                <w:szCs w:val="24"/>
                <w:lang w:val="ru-RU" w:eastAsia="ar-SA" w:bidi="en-US"/>
              </w:rPr>
              <w:t>механізованому</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завантаження</w:t>
            </w:r>
            <w:proofErr w:type="spellEnd"/>
            <w:r w:rsidRPr="002E7287">
              <w:rPr>
                <w:rFonts w:ascii="Times New Roman" w:eastAsia="Lucida Sans Unicode" w:hAnsi="Times New Roman" w:cs="Times New Roman"/>
                <w:sz w:val="24"/>
                <w:szCs w:val="24"/>
                <w:lang w:val="ru-RU" w:eastAsia="ar-SA" w:bidi="en-US"/>
              </w:rPr>
              <w:t xml:space="preserve"> з </w:t>
            </w:r>
            <w:proofErr w:type="spellStart"/>
            <w:r w:rsidRPr="002E7287">
              <w:rPr>
                <w:rFonts w:ascii="Times New Roman" w:eastAsia="Lucida Sans Unicode" w:hAnsi="Times New Roman" w:cs="Times New Roman"/>
                <w:sz w:val="24"/>
                <w:szCs w:val="24"/>
                <w:lang w:val="ru-RU" w:eastAsia="ar-SA" w:bidi="en-US"/>
              </w:rPr>
              <w:t>контейнерів</w:t>
            </w:r>
            <w:proofErr w:type="spellEnd"/>
            <w:r w:rsidRPr="002E7287">
              <w:rPr>
                <w:rFonts w:ascii="Times New Roman" w:eastAsia="Lucida Sans Unicode" w:hAnsi="Times New Roman" w:cs="Times New Roman"/>
                <w:sz w:val="24"/>
                <w:szCs w:val="24"/>
                <w:lang w:val="ru-RU" w:eastAsia="ar-SA" w:bidi="en-US"/>
              </w:rPr>
              <w:t xml:space="preserve"> </w:t>
            </w:r>
            <w:proofErr w:type="gramStart"/>
            <w:r w:rsidRPr="002E7287">
              <w:rPr>
                <w:rFonts w:ascii="Times New Roman" w:eastAsia="Lucida Sans Unicode" w:hAnsi="Times New Roman" w:cs="Times New Roman"/>
                <w:sz w:val="24"/>
                <w:szCs w:val="24"/>
                <w:lang w:val="ru-RU" w:eastAsia="ar-SA" w:bidi="en-US"/>
              </w:rPr>
              <w:t>в</w:t>
            </w:r>
            <w:proofErr w:type="gramEnd"/>
            <w:r w:rsidRPr="002E7287">
              <w:rPr>
                <w:rFonts w:ascii="Times New Roman" w:eastAsia="Lucida Sans Unicode" w:hAnsi="Times New Roman" w:cs="Times New Roman"/>
                <w:sz w:val="24"/>
                <w:szCs w:val="24"/>
                <w:lang w:val="ru-RU" w:eastAsia="ar-SA" w:bidi="en-US"/>
              </w:rPr>
              <w:t xml:space="preserve"> кузов </w:t>
            </w:r>
            <w:proofErr w:type="spellStart"/>
            <w:r w:rsidRPr="002E7287">
              <w:rPr>
                <w:rFonts w:ascii="Times New Roman" w:eastAsia="Lucida Sans Unicode" w:hAnsi="Times New Roman" w:cs="Times New Roman"/>
                <w:sz w:val="24"/>
                <w:szCs w:val="24"/>
                <w:lang w:val="ru-RU" w:eastAsia="ar-SA" w:bidi="en-US"/>
              </w:rPr>
              <w:t>сміттєвоза</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твердих</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побутових</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відходів</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їх</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lastRenderedPageBreak/>
              <w:t>ущільнення</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транспортування</w:t>
            </w:r>
            <w:proofErr w:type="spellEnd"/>
            <w:r w:rsidRPr="002E7287">
              <w:rPr>
                <w:rFonts w:ascii="Times New Roman" w:eastAsia="Lucida Sans Unicode" w:hAnsi="Times New Roman" w:cs="Times New Roman"/>
                <w:sz w:val="24"/>
                <w:szCs w:val="24"/>
                <w:lang w:val="ru-RU" w:eastAsia="ar-SA" w:bidi="en-US"/>
              </w:rPr>
              <w:t xml:space="preserve"> та </w:t>
            </w:r>
            <w:proofErr w:type="spellStart"/>
            <w:r w:rsidRPr="002E7287">
              <w:rPr>
                <w:rFonts w:ascii="Times New Roman" w:eastAsia="Lucida Sans Unicode" w:hAnsi="Times New Roman" w:cs="Times New Roman"/>
                <w:sz w:val="24"/>
                <w:szCs w:val="24"/>
                <w:lang w:val="ru-RU" w:eastAsia="ar-SA" w:bidi="en-US"/>
              </w:rPr>
              <w:t>механізованого</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розвантаження</w:t>
            </w:r>
            <w:proofErr w:type="spellEnd"/>
            <w:r w:rsidRPr="002E7287">
              <w:rPr>
                <w:rFonts w:ascii="Times New Roman" w:eastAsia="Lucida Sans Unicode" w:hAnsi="Times New Roman" w:cs="Times New Roman"/>
                <w:sz w:val="24"/>
                <w:szCs w:val="24"/>
                <w:lang w:val="ru-RU" w:eastAsia="ar-SA" w:bidi="en-US"/>
              </w:rPr>
              <w:t xml:space="preserve"> в </w:t>
            </w:r>
            <w:proofErr w:type="spellStart"/>
            <w:r w:rsidRPr="002E7287">
              <w:rPr>
                <w:rFonts w:ascii="Times New Roman" w:eastAsia="Lucida Sans Unicode" w:hAnsi="Times New Roman" w:cs="Times New Roman"/>
                <w:sz w:val="24"/>
                <w:szCs w:val="24"/>
                <w:lang w:val="ru-RU" w:eastAsia="ar-SA" w:bidi="en-US"/>
              </w:rPr>
              <w:t>місцях</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утилізації</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val="ru-RU" w:eastAsia="ar-SA" w:bidi="en-US"/>
              </w:rPr>
            </w:pPr>
            <w:r w:rsidRPr="002E7287">
              <w:rPr>
                <w:rFonts w:ascii="Times New Roman" w:eastAsia="Lucida Sans Unicode" w:hAnsi="Times New Roman" w:cs="Times New Roman"/>
                <w:sz w:val="24"/>
                <w:szCs w:val="24"/>
                <w:lang w:val="ru-RU" w:eastAsia="ar-SA" w:bidi="en-US"/>
              </w:rPr>
              <w:lastRenderedPageBreak/>
              <w:br/>
            </w:r>
            <w:r w:rsidRPr="002E7287">
              <w:rPr>
                <w:rFonts w:ascii="Times New Roman" w:eastAsia="Lucida Sans Unicode" w:hAnsi="Times New Roman" w:cs="Times New Roman"/>
                <w:sz w:val="24"/>
                <w:szCs w:val="24"/>
                <w:lang w:val="ru-RU" w:eastAsia="ar-SA" w:bidi="en-US"/>
              </w:rPr>
              <w:br/>
            </w:r>
            <w:r w:rsidRPr="002E7287">
              <w:rPr>
                <w:rFonts w:ascii="Times New Roman" w:eastAsia="Lucida Sans Unicode" w:hAnsi="Times New Roman" w:cs="Times New Roman"/>
                <w:sz w:val="24"/>
                <w:szCs w:val="24"/>
                <w:lang w:val="ru-RU" w:eastAsia="ar-SA" w:bidi="en-US"/>
              </w:rPr>
              <w:br/>
              <w:t>1 шт.</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i/>
                <w:iCs/>
                <w:color w:val="000000"/>
                <w:sz w:val="24"/>
                <w:szCs w:val="24"/>
                <w:lang w:eastAsia="ru-RU"/>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val="en-US" w:eastAsia="ar-SA" w:bidi="en-US"/>
              </w:rPr>
            </w:pPr>
            <w:r w:rsidRPr="002E7287">
              <w:rPr>
                <w:rFonts w:ascii="Times New Roman" w:eastAsia="Lucida Sans Unicode" w:hAnsi="Times New Roman" w:cs="Times New Roman"/>
                <w:sz w:val="24"/>
                <w:szCs w:val="24"/>
                <w:lang w:val="en-US" w:eastAsia="ar-SA" w:bidi="en-US"/>
              </w:rPr>
              <w:lastRenderedPageBreak/>
              <w:t>1.1.</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eastAsia="ar-SA" w:bidi="en-US"/>
              </w:rPr>
              <w:t>Ємкість бункера для збору відходів</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eastAsia="ar-SA" w:bidi="en-US"/>
              </w:rPr>
              <w:t xml:space="preserve">Не менше 11.5 </w:t>
            </w:r>
            <w:proofErr w:type="spellStart"/>
            <w:r w:rsidRPr="002E7287">
              <w:rPr>
                <w:rFonts w:ascii="Times New Roman" w:eastAsia="Lucida Sans Unicode" w:hAnsi="Times New Roman" w:cs="Times New Roman"/>
                <w:sz w:val="24"/>
                <w:szCs w:val="24"/>
                <w:lang w:eastAsia="ar-SA" w:bidi="en-US"/>
              </w:rPr>
              <w:t>м.куб</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i/>
                <w:iCs/>
                <w:color w:val="000000"/>
                <w:sz w:val="24"/>
                <w:szCs w:val="24"/>
                <w:lang w:eastAsia="ru-RU"/>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2</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Колісна</w:t>
            </w:r>
            <w:proofErr w:type="spellEnd"/>
            <w:r w:rsidRPr="002E7287">
              <w:rPr>
                <w:rFonts w:ascii="Times New Roman" w:eastAsia="Lucida Sans Unicode" w:hAnsi="Times New Roman" w:cs="Times New Roman"/>
                <w:sz w:val="24"/>
                <w:szCs w:val="24"/>
                <w:lang w:val="ru-RU" w:eastAsia="ar-SA" w:bidi="en-US"/>
              </w:rPr>
              <w:t xml:space="preserve"> формула </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4х2</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3</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Номінальна</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потужність</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двигуна</w:t>
            </w:r>
            <w:proofErr w:type="spellEnd"/>
            <w:r w:rsidRPr="002E7287">
              <w:rPr>
                <w:rFonts w:ascii="Times New Roman" w:eastAsia="Lucida Sans Unicode" w:hAnsi="Times New Roman" w:cs="Times New Roman"/>
                <w:sz w:val="24"/>
                <w:szCs w:val="24"/>
                <w:lang w:val="ru-RU" w:eastAsia="ar-SA" w:bidi="en-US"/>
              </w:rPr>
              <w:t>, кВт/</w:t>
            </w:r>
            <w:proofErr w:type="spellStart"/>
            <w:r w:rsidRPr="002E7287">
              <w:rPr>
                <w:rFonts w:ascii="Times New Roman" w:eastAsia="Lucida Sans Unicode" w:hAnsi="Times New Roman" w:cs="Times New Roman"/>
                <w:sz w:val="24"/>
                <w:szCs w:val="24"/>
                <w:lang w:val="ru-RU" w:eastAsia="ar-SA" w:bidi="en-US"/>
              </w:rPr>
              <w:t>к.</w:t>
            </w:r>
            <w:proofErr w:type="gramStart"/>
            <w:r w:rsidRPr="002E7287">
              <w:rPr>
                <w:rFonts w:ascii="Times New Roman" w:eastAsia="Lucida Sans Unicode" w:hAnsi="Times New Roman" w:cs="Times New Roman"/>
                <w:sz w:val="24"/>
                <w:szCs w:val="24"/>
                <w:lang w:val="ru-RU" w:eastAsia="ar-SA" w:bidi="en-US"/>
              </w:rPr>
              <w:t>с</w:t>
            </w:r>
            <w:proofErr w:type="spellEnd"/>
            <w:proofErr w:type="gramEnd"/>
            <w:r w:rsidRPr="002E7287">
              <w:rPr>
                <w:rFonts w:ascii="Times New Roman" w:eastAsia="Lucida Sans Unicode" w:hAnsi="Times New Roman" w:cs="Times New Roman"/>
                <w:sz w:val="24"/>
                <w:szCs w:val="24"/>
                <w:lang w:val="ru-RU" w:eastAsia="ar-SA" w:bidi="en-US"/>
              </w:rPr>
              <w:t xml:space="preserve">.  не </w:t>
            </w:r>
            <w:proofErr w:type="spellStart"/>
            <w:r w:rsidRPr="002E7287">
              <w:rPr>
                <w:rFonts w:ascii="Times New Roman" w:eastAsia="Lucida Sans Unicode" w:hAnsi="Times New Roman" w:cs="Times New Roman"/>
                <w:sz w:val="24"/>
                <w:szCs w:val="24"/>
                <w:lang w:val="ru-RU" w:eastAsia="ar-SA" w:bidi="en-US"/>
              </w:rPr>
              <w:t>менше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152/206</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4</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 xml:space="preserve">Модель  </w:t>
            </w:r>
            <w:proofErr w:type="spellStart"/>
            <w:r w:rsidRPr="002E7287">
              <w:rPr>
                <w:rFonts w:ascii="Times New Roman" w:eastAsia="Lucida Sans Unicode" w:hAnsi="Times New Roman" w:cs="Times New Roman"/>
                <w:sz w:val="24"/>
                <w:szCs w:val="24"/>
                <w:lang w:val="ru-RU" w:eastAsia="ar-SA" w:bidi="en-US"/>
              </w:rPr>
              <w:t>двигуна</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CUMMINS (</w:t>
            </w:r>
            <w:proofErr w:type="spellStart"/>
            <w:r w:rsidRPr="002E7287">
              <w:rPr>
                <w:rFonts w:ascii="Times New Roman" w:eastAsia="Lucida Sans Unicode" w:hAnsi="Times New Roman" w:cs="Times New Roman"/>
                <w:sz w:val="24"/>
                <w:szCs w:val="24"/>
                <w:lang w:val="ru-RU" w:eastAsia="ar-SA" w:bidi="en-US"/>
              </w:rPr>
              <w:t>або</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еквівалент</w:t>
            </w:r>
            <w:proofErr w:type="spellEnd"/>
            <w:r w:rsidRPr="002E7287">
              <w:rPr>
                <w:rFonts w:ascii="Times New Roman" w:eastAsia="Lucida Sans Unicode" w:hAnsi="Times New Roman" w:cs="Times New Roman"/>
                <w:sz w:val="24"/>
                <w:szCs w:val="24"/>
                <w:lang w:val="ru-RU" w:eastAsia="ar-SA" w:bidi="en-US"/>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5</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 xml:space="preserve">Тип </w:t>
            </w:r>
            <w:proofErr w:type="spellStart"/>
            <w:r w:rsidRPr="002E7287">
              <w:rPr>
                <w:rFonts w:ascii="Times New Roman" w:eastAsia="Lucida Sans Unicode" w:hAnsi="Times New Roman" w:cs="Times New Roman"/>
                <w:sz w:val="24"/>
                <w:szCs w:val="24"/>
                <w:lang w:val="ru-RU" w:eastAsia="ar-SA" w:bidi="en-US"/>
              </w:rPr>
              <w:t>двигуна</w:t>
            </w:r>
            <w:proofErr w:type="spellEnd"/>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Дизельний</w:t>
            </w:r>
            <w:proofErr w:type="spellEnd"/>
            <w:r w:rsidRPr="002E7287">
              <w:rPr>
                <w:rFonts w:ascii="Times New Roman" w:eastAsia="Lucida Sans Unicode" w:hAnsi="Times New Roman" w:cs="Times New Roman"/>
                <w:sz w:val="24"/>
                <w:szCs w:val="24"/>
                <w:lang w:val="ru-RU" w:eastAsia="ar-SA" w:bidi="en-US"/>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6</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Об’є</w:t>
            </w:r>
            <w:proofErr w:type="gramStart"/>
            <w:r w:rsidRPr="002E7287">
              <w:rPr>
                <w:rFonts w:ascii="Times New Roman" w:eastAsia="Lucida Sans Unicode" w:hAnsi="Times New Roman" w:cs="Times New Roman"/>
                <w:sz w:val="24"/>
                <w:szCs w:val="24"/>
                <w:lang w:val="ru-RU" w:eastAsia="ar-SA" w:bidi="en-US"/>
              </w:rPr>
              <w:t>м</w:t>
            </w:r>
            <w:proofErr w:type="spellEnd"/>
            <w:proofErr w:type="gramEnd"/>
            <w:r w:rsidRPr="002E7287">
              <w:rPr>
                <w:rFonts w:ascii="Times New Roman" w:eastAsia="Arial" w:hAnsi="Times New Roman" w:cs="Times New Roman"/>
                <w:b/>
                <w:sz w:val="24"/>
                <w:szCs w:val="24"/>
                <w:lang w:val="ru-RU" w:bidi="en-US"/>
              </w:rPr>
              <w:t xml:space="preserve"> </w:t>
            </w:r>
            <w:proofErr w:type="spellStart"/>
            <w:r w:rsidRPr="002E7287">
              <w:rPr>
                <w:rFonts w:ascii="Times New Roman" w:eastAsia="Lucida Sans Unicode" w:hAnsi="Times New Roman" w:cs="Times New Roman"/>
                <w:sz w:val="24"/>
                <w:szCs w:val="24"/>
                <w:lang w:val="ru-RU" w:eastAsia="ar-SA" w:bidi="en-US"/>
              </w:rPr>
              <w:t>двигуна</w:t>
            </w:r>
            <w:proofErr w:type="spellEnd"/>
            <w:r w:rsidRPr="002E7287">
              <w:rPr>
                <w:rFonts w:ascii="Times New Roman" w:eastAsia="Lucida Sans Unicode" w:hAnsi="Times New Roman" w:cs="Times New Roman"/>
                <w:sz w:val="24"/>
                <w:szCs w:val="24"/>
                <w:lang w:val="ru-RU" w:eastAsia="ar-SA" w:bidi="en-US"/>
              </w:rPr>
              <w:t xml:space="preserve"> </w:t>
            </w:r>
            <w:r w:rsidRPr="002E7287">
              <w:rPr>
                <w:rFonts w:ascii="Times New Roman" w:eastAsia="Arial" w:hAnsi="Times New Roman" w:cs="Times New Roman"/>
                <w:b/>
                <w:sz w:val="24"/>
                <w:szCs w:val="24"/>
                <w:lang w:val="ru-RU" w:bidi="en-US"/>
              </w:rPr>
              <w:t xml:space="preserve"> </w:t>
            </w:r>
            <w:r w:rsidRPr="002E7287">
              <w:rPr>
                <w:rFonts w:ascii="Times New Roman" w:eastAsia="Lucida Sans Unicode" w:hAnsi="Times New Roman" w:cs="Times New Roman"/>
                <w:sz w:val="24"/>
                <w:szCs w:val="24"/>
                <w:lang w:val="ru-RU" w:eastAsia="ar-SA" w:bidi="en-US"/>
              </w:rPr>
              <w:t xml:space="preserve">не </w:t>
            </w:r>
            <w:proofErr w:type="spellStart"/>
            <w:r w:rsidRPr="002E7287">
              <w:rPr>
                <w:rFonts w:ascii="Times New Roman" w:eastAsia="Lucida Sans Unicode" w:hAnsi="Times New Roman" w:cs="Times New Roman"/>
                <w:sz w:val="24"/>
                <w:szCs w:val="24"/>
                <w:lang w:val="ru-RU" w:eastAsia="ar-SA" w:bidi="en-US"/>
              </w:rPr>
              <w:t>більше</w:t>
            </w:r>
            <w:proofErr w:type="spellEnd"/>
            <w:r w:rsidRPr="002E7287">
              <w:rPr>
                <w:rFonts w:ascii="Times New Roman" w:eastAsia="Lucida Sans Unicode" w:hAnsi="Times New Roman" w:cs="Times New Roman"/>
                <w:sz w:val="24"/>
                <w:szCs w:val="24"/>
                <w:lang w:val="ru-RU" w:eastAsia="ar-SA" w:bidi="en-US"/>
              </w:rPr>
              <w:t>, л</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4,460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7</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 xml:space="preserve">Норма </w:t>
            </w:r>
            <w:proofErr w:type="spellStart"/>
            <w:r w:rsidRPr="002E7287">
              <w:rPr>
                <w:rFonts w:ascii="Times New Roman" w:eastAsia="Lucida Sans Unicode" w:hAnsi="Times New Roman" w:cs="Times New Roman"/>
                <w:sz w:val="24"/>
                <w:szCs w:val="24"/>
                <w:lang w:val="ru-RU" w:eastAsia="ar-SA" w:bidi="en-US"/>
              </w:rPr>
              <w:t>екологічності</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двигуна</w:t>
            </w:r>
            <w:proofErr w:type="spellEnd"/>
            <w:r w:rsidRPr="002E7287">
              <w:rPr>
                <w:rFonts w:ascii="Times New Roman" w:eastAsia="Lucida Sans Unicode" w:hAnsi="Times New Roman" w:cs="Times New Roman"/>
                <w:sz w:val="24"/>
                <w:szCs w:val="24"/>
                <w:lang w:val="ru-RU" w:eastAsia="ar-SA" w:bidi="en-US"/>
              </w:rPr>
              <w:t xml:space="preserve">, не </w:t>
            </w:r>
            <w:proofErr w:type="spellStart"/>
            <w:proofErr w:type="gramStart"/>
            <w:r w:rsidRPr="002E7287">
              <w:rPr>
                <w:rFonts w:ascii="Times New Roman" w:eastAsia="Lucida Sans Unicode" w:hAnsi="Times New Roman" w:cs="Times New Roman"/>
                <w:sz w:val="24"/>
                <w:szCs w:val="24"/>
                <w:lang w:val="ru-RU" w:eastAsia="ar-SA" w:bidi="en-US"/>
              </w:rPr>
              <w:t>г</w:t>
            </w:r>
            <w:proofErr w:type="gramEnd"/>
            <w:r w:rsidRPr="002E7287">
              <w:rPr>
                <w:rFonts w:ascii="Times New Roman" w:eastAsia="Lucida Sans Unicode" w:hAnsi="Times New Roman" w:cs="Times New Roman"/>
                <w:sz w:val="24"/>
                <w:szCs w:val="24"/>
                <w:lang w:val="ru-RU" w:eastAsia="ar-SA" w:bidi="en-US"/>
              </w:rPr>
              <w:t>ірше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(Евро-5)</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8</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Загальна</w:t>
            </w:r>
            <w:proofErr w:type="spellEnd"/>
            <w:r w:rsidRPr="002E7287">
              <w:rPr>
                <w:rFonts w:ascii="Times New Roman" w:eastAsia="Lucida Sans Unicode" w:hAnsi="Times New Roman" w:cs="Times New Roman"/>
                <w:sz w:val="24"/>
                <w:szCs w:val="24"/>
                <w:lang w:val="ru-RU" w:eastAsia="ar-SA" w:bidi="en-US"/>
              </w:rPr>
              <w:t xml:space="preserve"> вага </w:t>
            </w:r>
            <w:proofErr w:type="spellStart"/>
            <w:r w:rsidRPr="002E7287">
              <w:rPr>
                <w:rFonts w:ascii="Times New Roman" w:eastAsia="Lucida Sans Unicode" w:hAnsi="Times New Roman" w:cs="Times New Roman"/>
                <w:sz w:val="24"/>
                <w:szCs w:val="24"/>
                <w:lang w:val="ru-RU" w:eastAsia="ar-SA" w:bidi="en-US"/>
              </w:rPr>
              <w:t>автомобіля</w:t>
            </w:r>
            <w:proofErr w:type="spellEnd"/>
            <w:r w:rsidRPr="002E7287">
              <w:rPr>
                <w:rFonts w:ascii="Times New Roman" w:eastAsia="Lucida Sans Unicode" w:hAnsi="Times New Roman" w:cs="Times New Roman"/>
                <w:sz w:val="24"/>
                <w:szCs w:val="24"/>
                <w:lang w:val="ru-RU" w:eastAsia="ar-SA" w:bidi="en-US"/>
              </w:rPr>
              <w:t xml:space="preserve">, кг </w:t>
            </w:r>
            <w:proofErr w:type="gramStart"/>
            <w:r w:rsidRPr="002E7287">
              <w:rPr>
                <w:rFonts w:ascii="Times New Roman" w:eastAsia="Lucida Sans Unicode" w:hAnsi="Times New Roman" w:cs="Times New Roman"/>
                <w:sz w:val="24"/>
                <w:szCs w:val="24"/>
                <w:lang w:val="ru-RU" w:eastAsia="ar-SA" w:bidi="en-US"/>
              </w:rPr>
              <w:t xml:space="preserve">не </w:t>
            </w:r>
            <w:proofErr w:type="spellStart"/>
            <w:r w:rsidRPr="002E7287">
              <w:rPr>
                <w:rFonts w:ascii="Times New Roman" w:eastAsia="Lucida Sans Unicode" w:hAnsi="Times New Roman" w:cs="Times New Roman"/>
                <w:sz w:val="24"/>
                <w:szCs w:val="24"/>
                <w:lang w:val="ru-RU" w:eastAsia="ar-SA" w:bidi="en-US"/>
              </w:rPr>
              <w:t>б</w:t>
            </w:r>
            <w:proofErr w:type="gramEnd"/>
            <w:r w:rsidRPr="002E7287">
              <w:rPr>
                <w:rFonts w:ascii="Times New Roman" w:eastAsia="Lucida Sans Unicode" w:hAnsi="Times New Roman" w:cs="Times New Roman"/>
                <w:sz w:val="24"/>
                <w:szCs w:val="24"/>
                <w:lang w:val="ru-RU" w:eastAsia="ar-SA" w:bidi="en-US"/>
              </w:rPr>
              <w:t>ільше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12000</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eastAsia="ar-SA" w:bidi="en-US"/>
              </w:rPr>
              <w:t>9</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gramStart"/>
            <w:r w:rsidRPr="002E7287">
              <w:rPr>
                <w:rFonts w:ascii="Times New Roman" w:eastAsia="Lucida Sans Unicode" w:hAnsi="Times New Roman" w:cs="Times New Roman"/>
                <w:sz w:val="24"/>
                <w:szCs w:val="24"/>
                <w:lang w:val="ru-RU" w:eastAsia="ar-SA" w:bidi="en-US"/>
              </w:rPr>
              <w:t>Максимальна</w:t>
            </w:r>
            <w:proofErr w:type="gram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маса</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що</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припадає</w:t>
            </w:r>
            <w:proofErr w:type="spellEnd"/>
            <w:r w:rsidRPr="002E7287">
              <w:rPr>
                <w:rFonts w:ascii="Times New Roman" w:eastAsia="Lucida Sans Unicode" w:hAnsi="Times New Roman" w:cs="Times New Roman"/>
                <w:sz w:val="24"/>
                <w:szCs w:val="24"/>
                <w:lang w:val="ru-RU" w:eastAsia="ar-SA" w:bidi="en-US"/>
              </w:rPr>
              <w:t xml:space="preserve"> на </w:t>
            </w:r>
            <w:proofErr w:type="spellStart"/>
            <w:r w:rsidRPr="002E7287">
              <w:rPr>
                <w:rFonts w:ascii="Times New Roman" w:eastAsia="Lucida Sans Unicode" w:hAnsi="Times New Roman" w:cs="Times New Roman"/>
                <w:sz w:val="24"/>
                <w:szCs w:val="24"/>
                <w:lang w:val="ru-RU" w:eastAsia="ar-SA" w:bidi="en-US"/>
              </w:rPr>
              <w:t>передню</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вісь</w:t>
            </w:r>
            <w:proofErr w:type="spellEnd"/>
            <w:r w:rsidRPr="002E7287">
              <w:rPr>
                <w:rFonts w:ascii="Times New Roman" w:eastAsia="Lucida Sans Unicode" w:hAnsi="Times New Roman" w:cs="Times New Roman"/>
                <w:sz w:val="24"/>
                <w:szCs w:val="24"/>
                <w:lang w:val="ru-RU" w:eastAsia="ar-SA" w:bidi="en-US"/>
              </w:rPr>
              <w:t xml:space="preserve"> транспортного </w:t>
            </w:r>
            <w:proofErr w:type="spellStart"/>
            <w:r w:rsidRPr="002E7287">
              <w:rPr>
                <w:rFonts w:ascii="Times New Roman" w:eastAsia="Lucida Sans Unicode" w:hAnsi="Times New Roman" w:cs="Times New Roman"/>
                <w:sz w:val="24"/>
                <w:szCs w:val="24"/>
                <w:lang w:val="ru-RU" w:eastAsia="ar-SA" w:bidi="en-US"/>
              </w:rPr>
              <w:t>засобу</w:t>
            </w:r>
            <w:proofErr w:type="spellEnd"/>
            <w:r w:rsidRPr="002E7287">
              <w:rPr>
                <w:rFonts w:ascii="Times New Roman" w:eastAsia="Lucida Sans Unicode" w:hAnsi="Times New Roman" w:cs="Times New Roman"/>
                <w:sz w:val="24"/>
                <w:szCs w:val="24"/>
                <w:lang w:val="ru-RU" w:eastAsia="ar-SA" w:bidi="en-US"/>
              </w:rPr>
              <w:t xml:space="preserve">, кг не </w:t>
            </w:r>
            <w:proofErr w:type="spellStart"/>
            <w:r w:rsidRPr="002E7287">
              <w:rPr>
                <w:rFonts w:ascii="Times New Roman" w:eastAsia="Lucida Sans Unicode" w:hAnsi="Times New Roman" w:cs="Times New Roman"/>
                <w:sz w:val="24"/>
                <w:szCs w:val="24"/>
                <w:lang w:val="ru-RU" w:eastAsia="ar-SA" w:bidi="en-US"/>
              </w:rPr>
              <w:t>менше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3800</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eastAsia="ar-SA" w:bidi="en-US"/>
              </w:rPr>
              <w:t>10</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proofErr w:type="gramStart"/>
            <w:r w:rsidRPr="002E7287">
              <w:rPr>
                <w:rFonts w:ascii="Times New Roman" w:eastAsia="Lucida Sans Unicode" w:hAnsi="Times New Roman" w:cs="Times New Roman"/>
                <w:sz w:val="24"/>
                <w:szCs w:val="24"/>
                <w:lang w:val="ru-RU" w:eastAsia="ar-SA" w:bidi="en-US"/>
              </w:rPr>
              <w:t>Максимальна</w:t>
            </w:r>
            <w:proofErr w:type="gram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маса</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що</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припадає</w:t>
            </w:r>
            <w:proofErr w:type="spellEnd"/>
            <w:r w:rsidRPr="002E7287">
              <w:rPr>
                <w:rFonts w:ascii="Times New Roman" w:eastAsia="Lucida Sans Unicode" w:hAnsi="Times New Roman" w:cs="Times New Roman"/>
                <w:sz w:val="24"/>
                <w:szCs w:val="24"/>
                <w:lang w:val="ru-RU" w:eastAsia="ar-SA" w:bidi="en-US"/>
              </w:rPr>
              <w:t xml:space="preserve"> на </w:t>
            </w:r>
            <w:proofErr w:type="spellStart"/>
            <w:r w:rsidRPr="002E7287">
              <w:rPr>
                <w:rFonts w:ascii="Times New Roman" w:eastAsia="Lucida Sans Unicode" w:hAnsi="Times New Roman" w:cs="Times New Roman"/>
                <w:sz w:val="24"/>
                <w:szCs w:val="24"/>
                <w:lang w:val="ru-RU" w:eastAsia="ar-SA" w:bidi="en-US"/>
              </w:rPr>
              <w:t>задню</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вісь</w:t>
            </w:r>
            <w:proofErr w:type="spellEnd"/>
            <w:r w:rsidRPr="002E7287">
              <w:rPr>
                <w:rFonts w:ascii="Times New Roman" w:eastAsia="Lucida Sans Unicode" w:hAnsi="Times New Roman" w:cs="Times New Roman"/>
                <w:sz w:val="24"/>
                <w:szCs w:val="24"/>
                <w:lang w:val="ru-RU" w:eastAsia="ar-SA" w:bidi="en-US"/>
              </w:rPr>
              <w:t xml:space="preserve"> транспортного </w:t>
            </w:r>
            <w:proofErr w:type="spellStart"/>
            <w:r w:rsidRPr="002E7287">
              <w:rPr>
                <w:rFonts w:ascii="Times New Roman" w:eastAsia="Lucida Sans Unicode" w:hAnsi="Times New Roman" w:cs="Times New Roman"/>
                <w:sz w:val="24"/>
                <w:szCs w:val="24"/>
                <w:lang w:val="ru-RU" w:eastAsia="ar-SA" w:bidi="en-US"/>
              </w:rPr>
              <w:t>засобу</w:t>
            </w:r>
            <w:proofErr w:type="spellEnd"/>
            <w:r w:rsidRPr="002E7287">
              <w:rPr>
                <w:rFonts w:ascii="Times New Roman" w:eastAsia="Lucida Sans Unicode" w:hAnsi="Times New Roman" w:cs="Times New Roman"/>
                <w:sz w:val="24"/>
                <w:szCs w:val="24"/>
                <w:lang w:val="ru-RU" w:eastAsia="ar-SA" w:bidi="en-US"/>
              </w:rPr>
              <w:t xml:space="preserve">, кг не </w:t>
            </w:r>
            <w:proofErr w:type="spellStart"/>
            <w:r w:rsidRPr="002E7287">
              <w:rPr>
                <w:rFonts w:ascii="Times New Roman" w:eastAsia="Lucida Sans Unicode" w:hAnsi="Times New Roman" w:cs="Times New Roman"/>
                <w:sz w:val="24"/>
                <w:szCs w:val="24"/>
                <w:lang w:val="ru-RU" w:eastAsia="ar-SA" w:bidi="en-US"/>
              </w:rPr>
              <w:t>менше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8200</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11</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Вантажопідйомність</w:t>
            </w:r>
            <w:proofErr w:type="spellEnd"/>
            <w:r w:rsidRPr="002E7287">
              <w:rPr>
                <w:rFonts w:ascii="Times New Roman" w:eastAsia="Lucida Sans Unicode" w:hAnsi="Times New Roman" w:cs="Times New Roman"/>
                <w:sz w:val="24"/>
                <w:szCs w:val="24"/>
                <w:lang w:val="ru-RU" w:eastAsia="ar-SA" w:bidi="en-US"/>
              </w:rPr>
              <w:t xml:space="preserve"> </w:t>
            </w:r>
            <w:proofErr w:type="spellStart"/>
            <w:r w:rsidRPr="002E7287">
              <w:rPr>
                <w:rFonts w:ascii="Times New Roman" w:eastAsia="Lucida Sans Unicode" w:hAnsi="Times New Roman" w:cs="Times New Roman"/>
                <w:sz w:val="24"/>
                <w:szCs w:val="24"/>
                <w:lang w:val="ru-RU" w:eastAsia="ar-SA" w:bidi="en-US"/>
              </w:rPr>
              <w:t>шасі</w:t>
            </w:r>
            <w:proofErr w:type="spellEnd"/>
            <w:r w:rsidRPr="002E7287">
              <w:rPr>
                <w:rFonts w:ascii="Times New Roman" w:eastAsia="Lucida Sans Unicode" w:hAnsi="Times New Roman" w:cs="Times New Roman"/>
                <w:sz w:val="24"/>
                <w:szCs w:val="24"/>
                <w:lang w:val="ru-RU" w:eastAsia="ar-SA" w:bidi="en-US"/>
              </w:rPr>
              <w:t xml:space="preserve">, кг не </w:t>
            </w:r>
            <w:proofErr w:type="spellStart"/>
            <w:r w:rsidRPr="002E7287">
              <w:rPr>
                <w:rFonts w:ascii="Times New Roman" w:eastAsia="Lucida Sans Unicode" w:hAnsi="Times New Roman" w:cs="Times New Roman"/>
                <w:sz w:val="24"/>
                <w:szCs w:val="24"/>
                <w:lang w:val="ru-RU" w:eastAsia="ar-SA" w:bidi="en-US"/>
              </w:rPr>
              <w:t>менше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Calibri" w:hAnsi="Times New Roman" w:cs="Times New Roman"/>
                <w:sz w:val="24"/>
                <w:szCs w:val="24"/>
                <w:lang w:bidi="en-US"/>
              </w:rPr>
            </w:pPr>
            <w:r w:rsidRPr="002E7287">
              <w:rPr>
                <w:rFonts w:ascii="Times New Roman" w:eastAsia="Lucida Sans Unicode" w:hAnsi="Times New Roman" w:cs="Times New Roman"/>
                <w:sz w:val="24"/>
                <w:szCs w:val="24"/>
                <w:lang w:val="ru-RU" w:eastAsia="ar-SA" w:bidi="en-US"/>
              </w:rPr>
              <w:t>80</w:t>
            </w:r>
            <w:r w:rsidRPr="002E7287">
              <w:rPr>
                <w:rFonts w:ascii="Times New Roman" w:eastAsia="Lucida Sans Unicode" w:hAnsi="Times New Roman" w:cs="Times New Roman"/>
                <w:sz w:val="24"/>
                <w:szCs w:val="24"/>
                <w:lang w:val="en-US" w:eastAsia="ar-SA" w:bidi="en-US"/>
              </w:rPr>
              <w:t>00</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12</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Lucida Sans Unicode" w:hAnsi="Times New Roman" w:cs="Times New Roman"/>
                <w:sz w:val="24"/>
                <w:szCs w:val="24"/>
                <w:lang w:val="ru-RU" w:eastAsia="ar-SA" w:bidi="en-US"/>
              </w:rPr>
              <w:t>Колісна</w:t>
            </w:r>
            <w:proofErr w:type="spellEnd"/>
            <w:r w:rsidRPr="002E7287">
              <w:rPr>
                <w:rFonts w:ascii="Times New Roman" w:eastAsia="Lucida Sans Unicode" w:hAnsi="Times New Roman" w:cs="Times New Roman"/>
                <w:sz w:val="24"/>
                <w:szCs w:val="24"/>
                <w:lang w:val="ru-RU" w:eastAsia="ar-SA" w:bidi="en-US"/>
              </w:rPr>
              <w:t xml:space="preserve"> база в межах, </w:t>
            </w:r>
            <w:proofErr w:type="gramStart"/>
            <w:r w:rsidRPr="002E7287">
              <w:rPr>
                <w:rFonts w:ascii="Times New Roman" w:eastAsia="Lucida Sans Unicode" w:hAnsi="Times New Roman" w:cs="Times New Roman"/>
                <w:sz w:val="24"/>
                <w:szCs w:val="24"/>
                <w:lang w:val="ru-RU" w:eastAsia="ar-SA" w:bidi="en-US"/>
              </w:rPr>
              <w:t>мм</w:t>
            </w:r>
            <w:proofErr w:type="gramEnd"/>
            <w:r w:rsidRPr="002E7287">
              <w:rPr>
                <w:rFonts w:ascii="Times New Roman" w:eastAsia="Lucida Sans Unicode" w:hAnsi="Times New Roman" w:cs="Times New Roman"/>
                <w:sz w:val="24"/>
                <w:szCs w:val="24"/>
                <w:lang w:val="ru-RU" w:eastAsia="ar-SA" w:bidi="en-US"/>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3845 - 4000</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13</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 xml:space="preserve">Тип </w:t>
            </w:r>
            <w:proofErr w:type="spellStart"/>
            <w:r w:rsidRPr="002E7287">
              <w:rPr>
                <w:rFonts w:ascii="Times New Roman" w:eastAsia="Arial" w:hAnsi="Times New Roman" w:cs="Times New Roman"/>
                <w:sz w:val="24"/>
                <w:szCs w:val="24"/>
                <w:lang w:val="ru-RU" w:eastAsia="ar-SA" w:bidi="en-US"/>
              </w:rPr>
              <w:t>кабіни</w:t>
            </w:r>
            <w:proofErr w:type="spellEnd"/>
            <w:r w:rsidRPr="002E7287">
              <w:rPr>
                <w:rFonts w:ascii="Times New Roman" w:eastAsia="Arial" w:hAnsi="Times New Roman" w:cs="Times New Roman"/>
                <w:sz w:val="24"/>
                <w:szCs w:val="24"/>
                <w:lang w:val="ru-RU" w:eastAsia="ar-SA" w:bidi="en-US"/>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56" w:lineRule="auto"/>
              <w:rPr>
                <w:rFonts w:ascii="Times New Roman" w:eastAsia="Arial" w:hAnsi="Times New Roman" w:cs="Times New Roman"/>
                <w:sz w:val="24"/>
                <w:szCs w:val="24"/>
                <w:lang w:val="ru-RU" w:eastAsia="ar-SA" w:bidi="en-US"/>
              </w:rPr>
            </w:pPr>
            <w:r w:rsidRPr="002E7287">
              <w:rPr>
                <w:rFonts w:ascii="Times New Roman" w:eastAsia="Arial" w:hAnsi="Times New Roman" w:cs="Times New Roman"/>
                <w:sz w:val="24"/>
                <w:szCs w:val="24"/>
                <w:lang w:val="ru-RU" w:eastAsia="ar-SA" w:bidi="en-US"/>
              </w:rPr>
              <w:t xml:space="preserve">без </w:t>
            </w:r>
            <w:proofErr w:type="spellStart"/>
            <w:r w:rsidRPr="002E7287">
              <w:rPr>
                <w:rFonts w:ascii="Times New Roman" w:eastAsia="Arial" w:hAnsi="Times New Roman" w:cs="Times New Roman"/>
                <w:sz w:val="24"/>
                <w:szCs w:val="24"/>
                <w:lang w:val="ru-RU" w:eastAsia="ar-SA" w:bidi="en-US"/>
              </w:rPr>
              <w:t>капотна</w:t>
            </w:r>
            <w:proofErr w:type="spellEnd"/>
            <w:r w:rsidRPr="002E7287">
              <w:rPr>
                <w:rFonts w:ascii="Times New Roman" w:eastAsia="Arial" w:hAnsi="Times New Roman" w:cs="Times New Roman"/>
                <w:sz w:val="24"/>
                <w:szCs w:val="24"/>
                <w:lang w:val="ru-RU" w:eastAsia="ar-SA" w:bidi="en-US"/>
              </w:rPr>
              <w:t xml:space="preserve">, 3(три) </w:t>
            </w:r>
            <w:proofErr w:type="spellStart"/>
            <w:r w:rsidRPr="002E7287">
              <w:rPr>
                <w:rFonts w:ascii="Times New Roman" w:eastAsia="Arial" w:hAnsi="Times New Roman" w:cs="Times New Roman"/>
                <w:sz w:val="24"/>
                <w:szCs w:val="24"/>
                <w:lang w:val="ru-RU" w:eastAsia="ar-SA" w:bidi="en-US"/>
              </w:rPr>
              <w:t>місця</w:t>
            </w:r>
            <w:proofErr w:type="spellEnd"/>
            <w:r w:rsidRPr="002E7287">
              <w:rPr>
                <w:rFonts w:ascii="Times New Roman" w:eastAsia="Arial" w:hAnsi="Times New Roman" w:cs="Times New Roman"/>
                <w:sz w:val="24"/>
                <w:szCs w:val="24"/>
                <w:lang w:val="ru-RU" w:eastAsia="ar-SA" w:bidi="en-US"/>
              </w:rPr>
              <w:t xml:space="preserve">, </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r w:rsidRPr="002E7287">
              <w:rPr>
                <w:rFonts w:ascii="Times New Roman" w:eastAsia="Arial" w:hAnsi="Times New Roman" w:cs="Times New Roman"/>
                <w:sz w:val="24"/>
                <w:szCs w:val="24"/>
                <w:lang w:val="ru-RU" w:eastAsia="ar-SA" w:bidi="en-US"/>
              </w:rPr>
              <w:t xml:space="preserve">спальне </w:t>
            </w:r>
            <w:proofErr w:type="spellStart"/>
            <w:proofErr w:type="gramStart"/>
            <w:r w:rsidRPr="002E7287">
              <w:rPr>
                <w:rFonts w:ascii="Times New Roman" w:eastAsia="Arial" w:hAnsi="Times New Roman" w:cs="Times New Roman"/>
                <w:sz w:val="24"/>
                <w:szCs w:val="24"/>
                <w:lang w:val="ru-RU" w:eastAsia="ar-SA" w:bidi="en-US"/>
              </w:rPr>
              <w:t>м</w:t>
            </w:r>
            <w:proofErr w:type="gramEnd"/>
            <w:r w:rsidRPr="002E7287">
              <w:rPr>
                <w:rFonts w:ascii="Times New Roman" w:eastAsia="Arial" w:hAnsi="Times New Roman" w:cs="Times New Roman"/>
                <w:sz w:val="24"/>
                <w:szCs w:val="24"/>
                <w:lang w:val="ru-RU" w:eastAsia="ar-SA" w:bidi="en-US"/>
              </w:rPr>
              <w:t>ісце</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відкидне</w:t>
            </w:r>
            <w:proofErr w:type="spellEnd"/>
            <w:r w:rsidRPr="002E7287">
              <w:rPr>
                <w:rFonts w:ascii="Times New Roman" w:eastAsia="Arial" w:hAnsi="Times New Roman" w:cs="Times New Roman"/>
                <w:sz w:val="24"/>
                <w:szCs w:val="24"/>
                <w:lang w:val="ru-RU" w:eastAsia="ar-SA" w:bidi="en-US"/>
              </w:rPr>
              <w:t xml:space="preserve">) в </w:t>
            </w:r>
            <w:proofErr w:type="spellStart"/>
            <w:r w:rsidRPr="002E7287">
              <w:rPr>
                <w:rFonts w:ascii="Times New Roman" w:eastAsia="Arial" w:hAnsi="Times New Roman" w:cs="Times New Roman"/>
                <w:sz w:val="24"/>
                <w:szCs w:val="24"/>
                <w:lang w:val="ru-RU" w:eastAsia="ar-SA" w:bidi="en-US"/>
              </w:rPr>
              <w:t>кабіні</w:t>
            </w:r>
            <w:proofErr w:type="spellEnd"/>
            <w:r w:rsidRPr="002E7287">
              <w:rPr>
                <w:rFonts w:ascii="Times New Roman" w:eastAsia="Arial" w:hAnsi="Times New Roman" w:cs="Times New Roman"/>
                <w:sz w:val="24"/>
                <w:szCs w:val="24"/>
                <w:lang w:val="ru-RU" w:eastAsia="ar-SA" w:bidi="en-US"/>
              </w:rPr>
              <w:t xml:space="preserve">, </w:t>
            </w:r>
            <w:r w:rsidRPr="002E7287">
              <w:rPr>
                <w:rFonts w:ascii="Times New Roman" w:eastAsia="Calibri" w:hAnsi="Times New Roman" w:cs="Times New Roman"/>
                <w:sz w:val="24"/>
                <w:szCs w:val="24"/>
                <w:lang w:val="ru-RU" w:bidi="en-US"/>
              </w:rPr>
              <w:t xml:space="preserve"> </w:t>
            </w:r>
          </w:p>
          <w:p w:rsidR="002E7287" w:rsidRPr="002E7287" w:rsidRDefault="002E7287" w:rsidP="002E7287">
            <w:pPr>
              <w:widowControl w:val="0"/>
              <w:suppressAutoHyphens/>
              <w:autoSpaceDE w:val="0"/>
              <w:snapToGrid w:val="0"/>
              <w:spacing w:after="0" w:line="256" w:lineRule="auto"/>
              <w:rPr>
                <w:rFonts w:ascii="Times New Roman" w:eastAsia="Arial" w:hAnsi="Times New Roman" w:cs="Times New Roman"/>
                <w:b/>
                <w:sz w:val="24"/>
                <w:szCs w:val="24"/>
                <w:lang w:val="ru-RU" w:bidi="en-US"/>
              </w:rPr>
            </w:pPr>
            <w:proofErr w:type="spellStart"/>
            <w:r w:rsidRPr="002E7287">
              <w:rPr>
                <w:rFonts w:ascii="Times New Roman" w:eastAsia="Calibri" w:hAnsi="Times New Roman" w:cs="Times New Roman"/>
                <w:sz w:val="24"/>
                <w:szCs w:val="24"/>
                <w:lang w:val="ru-RU" w:bidi="en-US"/>
              </w:rPr>
              <w:t>Кондиціонер</w:t>
            </w:r>
            <w:proofErr w:type="spellEnd"/>
            <w:r w:rsidRPr="002E7287">
              <w:rPr>
                <w:rFonts w:ascii="Times New Roman" w:eastAsia="Calibri" w:hAnsi="Times New Roman" w:cs="Times New Roman"/>
                <w:sz w:val="24"/>
                <w:szCs w:val="24"/>
                <w:lang w:val="ru-RU" w:bidi="en-US"/>
              </w:rPr>
              <w:t>,</w:t>
            </w:r>
            <w:r w:rsidRPr="002E7287">
              <w:rPr>
                <w:rFonts w:ascii="Times New Roman" w:eastAsia="Arial" w:hAnsi="Times New Roman" w:cs="Times New Roman"/>
                <w:b/>
                <w:sz w:val="24"/>
                <w:szCs w:val="24"/>
                <w:lang w:val="ru-RU" w:bidi="en-US"/>
              </w:rPr>
              <w:t xml:space="preserve"> </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r w:rsidRPr="002E7287">
              <w:rPr>
                <w:rFonts w:ascii="Times New Roman" w:eastAsia="Calibri" w:hAnsi="Times New Roman" w:cs="Times New Roman"/>
                <w:sz w:val="24"/>
                <w:szCs w:val="24"/>
                <w:lang w:val="ru-RU" w:bidi="en-US"/>
              </w:rPr>
              <w:t>Круїз</w:t>
            </w:r>
            <w:proofErr w:type="spellEnd"/>
            <w:r w:rsidRPr="002E7287">
              <w:rPr>
                <w:rFonts w:ascii="Times New Roman" w:eastAsia="Calibri" w:hAnsi="Times New Roman" w:cs="Times New Roman"/>
                <w:sz w:val="24"/>
                <w:szCs w:val="24"/>
                <w:lang w:val="ru-RU" w:bidi="en-US"/>
              </w:rPr>
              <w:t xml:space="preserve"> контроль,</w:t>
            </w:r>
          </w:p>
          <w:p w:rsidR="002E7287" w:rsidRPr="002E7287" w:rsidRDefault="002E7287" w:rsidP="002E7287">
            <w:pPr>
              <w:widowControl w:val="0"/>
              <w:suppressAutoHyphens/>
              <w:autoSpaceDE w:val="0"/>
              <w:snapToGrid w:val="0"/>
              <w:spacing w:after="0" w:line="256" w:lineRule="auto"/>
              <w:rPr>
                <w:rFonts w:ascii="Times New Roman" w:eastAsia="Arial" w:hAnsi="Times New Roman" w:cs="Times New Roman"/>
                <w:sz w:val="24"/>
                <w:szCs w:val="24"/>
                <w:lang w:val="ru-RU" w:eastAsia="ar-SA" w:bidi="en-US"/>
              </w:rPr>
            </w:pPr>
            <w:proofErr w:type="spellStart"/>
            <w:r w:rsidRPr="002E7287">
              <w:rPr>
                <w:rFonts w:ascii="Times New Roman" w:eastAsia="Arial" w:hAnsi="Times New Roman" w:cs="Times New Roman"/>
                <w:sz w:val="24"/>
                <w:szCs w:val="24"/>
                <w:lang w:val="ru-RU" w:eastAsia="ar-SA" w:bidi="en-US"/>
              </w:rPr>
              <w:t>Пневматичне</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сидіння</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водія</w:t>
            </w:r>
            <w:proofErr w:type="spellEnd"/>
            <w:r w:rsidRPr="002E7287">
              <w:rPr>
                <w:rFonts w:ascii="Times New Roman" w:eastAsia="Arial" w:hAnsi="Times New Roman" w:cs="Times New Roman"/>
                <w:sz w:val="24"/>
                <w:szCs w:val="24"/>
                <w:lang w:val="ru-RU" w:eastAsia="ar-SA"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r w:rsidRPr="002E7287">
              <w:rPr>
                <w:rFonts w:ascii="Times New Roman" w:eastAsia="Calibri" w:hAnsi="Times New Roman" w:cs="Times New Roman"/>
                <w:sz w:val="24"/>
                <w:szCs w:val="24"/>
                <w:lang w:val="ru-RU" w:bidi="en-US"/>
              </w:rPr>
              <w:t xml:space="preserve">Радіоприймач+MP3, </w:t>
            </w:r>
            <w:proofErr w:type="spellStart"/>
            <w:r w:rsidRPr="002E7287">
              <w:rPr>
                <w:rFonts w:ascii="Times New Roman" w:eastAsia="Calibri" w:hAnsi="Times New Roman" w:cs="Times New Roman"/>
                <w:sz w:val="24"/>
                <w:szCs w:val="24"/>
                <w:lang w:val="ru-RU" w:bidi="en-US"/>
              </w:rPr>
              <w:t>антена</w:t>
            </w:r>
            <w:proofErr w:type="spellEnd"/>
            <w:r w:rsidRPr="002E7287">
              <w:rPr>
                <w:rFonts w:ascii="Times New Roman" w:eastAsia="Calibri" w:hAnsi="Times New Roman" w:cs="Times New Roman"/>
                <w:sz w:val="24"/>
                <w:szCs w:val="24"/>
                <w:lang w:val="ru-RU" w:bidi="en-US"/>
              </w:rPr>
              <w:t xml:space="preserve">, </w:t>
            </w:r>
            <w:proofErr w:type="spellStart"/>
            <w:r w:rsidRPr="002E7287">
              <w:rPr>
                <w:rFonts w:ascii="Times New Roman" w:eastAsia="Calibri" w:hAnsi="Times New Roman" w:cs="Times New Roman"/>
                <w:sz w:val="24"/>
                <w:szCs w:val="24"/>
                <w:lang w:val="ru-RU" w:bidi="en-US"/>
              </w:rPr>
              <w:t>динаміки</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r w:rsidRPr="002E7287">
              <w:rPr>
                <w:rFonts w:ascii="Times New Roman" w:eastAsia="Calibri" w:hAnsi="Times New Roman" w:cs="Times New Roman"/>
                <w:sz w:val="24"/>
                <w:szCs w:val="24"/>
                <w:lang w:val="ru-RU" w:bidi="en-US"/>
              </w:rPr>
              <w:t>Дзеркала</w:t>
            </w:r>
            <w:proofErr w:type="spellEnd"/>
            <w:r w:rsidRPr="002E7287">
              <w:rPr>
                <w:rFonts w:ascii="Times New Roman" w:eastAsia="Calibri" w:hAnsi="Times New Roman" w:cs="Times New Roman"/>
                <w:sz w:val="24"/>
                <w:szCs w:val="24"/>
                <w:lang w:val="ru-RU" w:bidi="en-US"/>
              </w:rPr>
              <w:t xml:space="preserve"> </w:t>
            </w:r>
            <w:proofErr w:type="spellStart"/>
            <w:r w:rsidRPr="002E7287">
              <w:rPr>
                <w:rFonts w:ascii="Times New Roman" w:eastAsia="Calibri" w:hAnsi="Times New Roman" w:cs="Times New Roman"/>
                <w:sz w:val="24"/>
                <w:szCs w:val="24"/>
                <w:lang w:val="ru-RU" w:bidi="en-US"/>
              </w:rPr>
              <w:t>заднього</w:t>
            </w:r>
            <w:proofErr w:type="spellEnd"/>
            <w:r w:rsidRPr="002E7287">
              <w:rPr>
                <w:rFonts w:ascii="Times New Roman" w:eastAsia="Calibri" w:hAnsi="Times New Roman" w:cs="Times New Roman"/>
                <w:sz w:val="24"/>
                <w:szCs w:val="24"/>
                <w:lang w:val="ru-RU" w:bidi="en-US"/>
              </w:rPr>
              <w:t xml:space="preserve"> виду з </w:t>
            </w:r>
            <w:proofErr w:type="spellStart"/>
            <w:proofErr w:type="gramStart"/>
            <w:r w:rsidRPr="002E7287">
              <w:rPr>
                <w:rFonts w:ascii="Times New Roman" w:eastAsia="Calibri" w:hAnsi="Times New Roman" w:cs="Times New Roman"/>
                <w:sz w:val="24"/>
                <w:szCs w:val="24"/>
                <w:lang w:val="ru-RU" w:bidi="en-US"/>
              </w:rPr>
              <w:t>п</w:t>
            </w:r>
            <w:proofErr w:type="gramEnd"/>
            <w:r w:rsidRPr="002E7287">
              <w:rPr>
                <w:rFonts w:ascii="Times New Roman" w:eastAsia="Calibri" w:hAnsi="Times New Roman" w:cs="Times New Roman"/>
                <w:sz w:val="24"/>
                <w:szCs w:val="24"/>
                <w:lang w:val="ru-RU" w:bidi="en-US"/>
              </w:rPr>
              <w:t>ідігрівом</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r w:rsidRPr="002E7287">
              <w:rPr>
                <w:rFonts w:ascii="Times New Roman" w:eastAsia="Calibri" w:hAnsi="Times New Roman" w:cs="Times New Roman"/>
                <w:sz w:val="24"/>
                <w:szCs w:val="24"/>
                <w:lang w:val="ru-RU" w:bidi="en-US"/>
              </w:rPr>
              <w:t>Електричний</w:t>
            </w:r>
            <w:proofErr w:type="spellEnd"/>
            <w:r w:rsidRPr="002E7287">
              <w:rPr>
                <w:rFonts w:ascii="Times New Roman" w:eastAsia="Calibri" w:hAnsi="Times New Roman" w:cs="Times New Roman"/>
                <w:sz w:val="24"/>
                <w:szCs w:val="24"/>
                <w:lang w:val="ru-RU" w:bidi="en-US"/>
              </w:rPr>
              <w:t xml:space="preserve"> </w:t>
            </w:r>
            <w:proofErr w:type="spellStart"/>
            <w:r w:rsidRPr="002E7287">
              <w:rPr>
                <w:rFonts w:ascii="Times New Roman" w:eastAsia="Calibri" w:hAnsi="Times New Roman" w:cs="Times New Roman"/>
                <w:sz w:val="24"/>
                <w:szCs w:val="24"/>
                <w:lang w:val="ru-RU" w:bidi="en-US"/>
              </w:rPr>
              <w:t>привід</w:t>
            </w:r>
            <w:proofErr w:type="spellEnd"/>
            <w:r w:rsidRPr="002E7287">
              <w:rPr>
                <w:rFonts w:ascii="Times New Roman" w:eastAsia="Calibri" w:hAnsi="Times New Roman" w:cs="Times New Roman"/>
                <w:sz w:val="24"/>
                <w:szCs w:val="24"/>
                <w:lang w:val="ru-RU" w:bidi="en-US"/>
              </w:rPr>
              <w:t xml:space="preserve"> </w:t>
            </w:r>
            <w:proofErr w:type="spellStart"/>
            <w:r w:rsidRPr="002E7287">
              <w:rPr>
                <w:rFonts w:ascii="Times New Roman" w:eastAsia="Calibri" w:hAnsi="Times New Roman" w:cs="Times New Roman"/>
                <w:sz w:val="24"/>
                <w:szCs w:val="24"/>
                <w:lang w:val="ru-RU" w:bidi="en-US"/>
              </w:rPr>
              <w:t>склопідіймачів</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r w:rsidRPr="002E7287">
              <w:rPr>
                <w:rFonts w:ascii="Times New Roman" w:eastAsia="Calibri" w:hAnsi="Times New Roman" w:cs="Times New Roman"/>
                <w:sz w:val="24"/>
                <w:szCs w:val="24"/>
                <w:lang w:val="ru-RU" w:bidi="en-US"/>
              </w:rPr>
              <w:t>Рульова</w:t>
            </w:r>
            <w:proofErr w:type="spellEnd"/>
            <w:r w:rsidRPr="002E7287">
              <w:rPr>
                <w:rFonts w:ascii="Times New Roman" w:eastAsia="Calibri" w:hAnsi="Times New Roman" w:cs="Times New Roman"/>
                <w:sz w:val="24"/>
                <w:szCs w:val="24"/>
                <w:lang w:val="ru-RU" w:bidi="en-US"/>
              </w:rPr>
              <w:t xml:space="preserve"> колонка </w:t>
            </w:r>
            <w:proofErr w:type="spellStart"/>
            <w:r w:rsidRPr="002E7287">
              <w:rPr>
                <w:rFonts w:ascii="Times New Roman" w:eastAsia="Calibri" w:hAnsi="Times New Roman" w:cs="Times New Roman"/>
                <w:sz w:val="24"/>
                <w:szCs w:val="24"/>
                <w:lang w:val="ru-RU" w:bidi="en-US"/>
              </w:rPr>
              <w:t>регульована</w:t>
            </w:r>
            <w:proofErr w:type="spellEnd"/>
            <w:r w:rsidRPr="002E7287">
              <w:rPr>
                <w:rFonts w:ascii="Times New Roman" w:eastAsia="Calibri" w:hAnsi="Times New Roman" w:cs="Times New Roman"/>
                <w:sz w:val="24"/>
                <w:szCs w:val="24"/>
                <w:lang w:val="ru-RU" w:bidi="en-US"/>
              </w:rPr>
              <w:t xml:space="preserve"> за </w:t>
            </w:r>
            <w:proofErr w:type="spellStart"/>
            <w:r w:rsidRPr="002E7287">
              <w:rPr>
                <w:rFonts w:ascii="Times New Roman" w:eastAsia="Calibri" w:hAnsi="Times New Roman" w:cs="Times New Roman"/>
                <w:sz w:val="24"/>
                <w:szCs w:val="24"/>
                <w:lang w:val="ru-RU" w:bidi="en-US"/>
              </w:rPr>
              <w:t>нахилом</w:t>
            </w:r>
            <w:proofErr w:type="spellEnd"/>
            <w:r w:rsidRPr="002E7287">
              <w:rPr>
                <w:rFonts w:ascii="Times New Roman" w:eastAsia="Calibri" w:hAnsi="Times New Roman" w:cs="Times New Roman"/>
                <w:sz w:val="24"/>
                <w:szCs w:val="24"/>
                <w:lang w:val="ru-RU" w:bidi="en-US"/>
              </w:rPr>
              <w:t xml:space="preserve"> та </w:t>
            </w:r>
            <w:proofErr w:type="spellStart"/>
            <w:r w:rsidRPr="002E7287">
              <w:rPr>
                <w:rFonts w:ascii="Times New Roman" w:eastAsia="Calibri" w:hAnsi="Times New Roman" w:cs="Times New Roman"/>
                <w:sz w:val="24"/>
                <w:szCs w:val="24"/>
                <w:lang w:val="ru-RU" w:bidi="en-US"/>
              </w:rPr>
              <w:t>вильотом</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proofErr w:type="gramStart"/>
            <w:r w:rsidRPr="002E7287">
              <w:rPr>
                <w:rFonts w:ascii="Times New Roman" w:eastAsia="Calibri" w:hAnsi="Times New Roman" w:cs="Times New Roman"/>
                <w:sz w:val="24"/>
                <w:szCs w:val="24"/>
                <w:lang w:val="ru-RU" w:bidi="en-US"/>
              </w:rPr>
              <w:t>П</w:t>
            </w:r>
            <w:proofErr w:type="gramEnd"/>
            <w:r w:rsidRPr="002E7287">
              <w:rPr>
                <w:rFonts w:ascii="Times New Roman" w:eastAsia="Calibri" w:hAnsi="Times New Roman" w:cs="Times New Roman"/>
                <w:sz w:val="24"/>
                <w:szCs w:val="24"/>
                <w:lang w:val="ru-RU" w:bidi="en-US"/>
              </w:rPr>
              <w:t>ідніжка</w:t>
            </w:r>
            <w:proofErr w:type="spellEnd"/>
            <w:r w:rsidRPr="002E7287">
              <w:rPr>
                <w:rFonts w:ascii="Times New Roman" w:eastAsia="Calibri" w:hAnsi="Times New Roman" w:cs="Times New Roman"/>
                <w:sz w:val="24"/>
                <w:szCs w:val="24"/>
                <w:lang w:val="ru-RU" w:bidi="en-US"/>
              </w:rPr>
              <w:t xml:space="preserve"> з </w:t>
            </w:r>
            <w:proofErr w:type="spellStart"/>
            <w:r w:rsidRPr="002E7287">
              <w:rPr>
                <w:rFonts w:ascii="Times New Roman" w:eastAsia="Calibri" w:hAnsi="Times New Roman" w:cs="Times New Roman"/>
                <w:sz w:val="24"/>
                <w:szCs w:val="24"/>
                <w:lang w:val="ru-RU" w:bidi="en-US"/>
              </w:rPr>
              <w:t>антиковзким</w:t>
            </w:r>
            <w:proofErr w:type="spellEnd"/>
            <w:r w:rsidRPr="002E7287">
              <w:rPr>
                <w:rFonts w:ascii="Times New Roman" w:eastAsia="Calibri" w:hAnsi="Times New Roman" w:cs="Times New Roman"/>
                <w:sz w:val="24"/>
                <w:szCs w:val="24"/>
                <w:lang w:val="ru-RU" w:bidi="en-US"/>
              </w:rPr>
              <w:t xml:space="preserve"> </w:t>
            </w:r>
            <w:proofErr w:type="spellStart"/>
            <w:r w:rsidRPr="002E7287">
              <w:rPr>
                <w:rFonts w:ascii="Times New Roman" w:eastAsia="Calibri" w:hAnsi="Times New Roman" w:cs="Times New Roman"/>
                <w:sz w:val="24"/>
                <w:szCs w:val="24"/>
                <w:lang w:val="ru-RU" w:bidi="en-US"/>
              </w:rPr>
              <w:t>покриттям</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56" w:lineRule="auto"/>
              <w:rPr>
                <w:rFonts w:ascii="Times New Roman" w:eastAsia="Calibri" w:hAnsi="Times New Roman" w:cs="Times New Roman"/>
                <w:sz w:val="24"/>
                <w:szCs w:val="24"/>
                <w:lang w:val="ru-RU" w:bidi="en-US"/>
              </w:rPr>
            </w:pPr>
            <w:proofErr w:type="spellStart"/>
            <w:r w:rsidRPr="002E7287">
              <w:rPr>
                <w:rFonts w:ascii="Times New Roman" w:eastAsia="Calibri" w:hAnsi="Times New Roman" w:cs="Times New Roman"/>
                <w:sz w:val="24"/>
                <w:szCs w:val="24"/>
                <w:lang w:val="ru-RU" w:bidi="en-US"/>
              </w:rPr>
              <w:t>Електросклопідйомники</w:t>
            </w:r>
            <w:proofErr w:type="spellEnd"/>
            <w:r w:rsidRPr="002E7287">
              <w:rPr>
                <w:rFonts w:ascii="Times New Roman" w:eastAsia="Calibri" w:hAnsi="Times New Roman" w:cs="Times New Roman"/>
                <w:sz w:val="24"/>
                <w:szCs w:val="24"/>
                <w:lang w:val="ru-RU" w:bidi="en-US"/>
              </w:rPr>
              <w:t>,</w:t>
            </w:r>
          </w:p>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Calibri" w:hAnsi="Times New Roman" w:cs="Times New Roman"/>
                <w:sz w:val="24"/>
                <w:szCs w:val="24"/>
                <w:lang w:val="ru-RU" w:bidi="en-US"/>
              </w:rPr>
              <w:t>центральний</w:t>
            </w:r>
            <w:proofErr w:type="spellEnd"/>
            <w:r w:rsidRPr="002E7287">
              <w:rPr>
                <w:rFonts w:ascii="Times New Roman" w:eastAsia="Calibri" w:hAnsi="Times New Roman" w:cs="Times New Roman"/>
                <w:sz w:val="24"/>
                <w:szCs w:val="24"/>
                <w:lang w:val="ru-RU" w:bidi="en-US"/>
              </w:rPr>
              <w:t xml:space="preserve"> замок</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14</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 xml:space="preserve">Коробка передач </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56" w:lineRule="auto"/>
              <w:jc w:val="center"/>
              <w:rPr>
                <w:rFonts w:ascii="Times New Roman" w:eastAsia="Arial" w:hAnsi="Times New Roman" w:cs="Times New Roman"/>
                <w:sz w:val="24"/>
                <w:szCs w:val="24"/>
                <w:lang w:val="ru-RU" w:eastAsia="ar-SA" w:bidi="en-US"/>
              </w:rPr>
            </w:pPr>
            <w:proofErr w:type="spellStart"/>
            <w:r w:rsidRPr="002E7287">
              <w:rPr>
                <w:rFonts w:ascii="Times New Roman" w:eastAsia="Arial" w:hAnsi="Times New Roman" w:cs="Times New Roman"/>
                <w:sz w:val="24"/>
                <w:szCs w:val="24"/>
                <w:lang w:val="ru-RU" w:eastAsia="ar-SA" w:bidi="en-US"/>
              </w:rPr>
              <w:t>Механічна</w:t>
            </w:r>
            <w:proofErr w:type="spellEnd"/>
            <w:r w:rsidRPr="002E7287">
              <w:rPr>
                <w:rFonts w:ascii="Times New Roman" w:eastAsia="Arial" w:hAnsi="Times New Roman" w:cs="Times New Roman"/>
                <w:sz w:val="24"/>
                <w:szCs w:val="24"/>
                <w:lang w:val="ru-RU" w:eastAsia="ar-SA" w:bidi="en-US"/>
              </w:rPr>
              <w:t>,</w:t>
            </w:r>
          </w:p>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Lucida Sans Unicode" w:hAnsi="Times New Roman" w:cs="Times New Roman"/>
                <w:sz w:val="24"/>
                <w:szCs w:val="24"/>
                <w:lang w:val="ru-RU" w:eastAsia="ar-SA" w:bidi="en-US"/>
              </w:rPr>
              <w:t xml:space="preserve">6-вперед 1-назад </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15</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Arial" w:hAnsi="Times New Roman" w:cs="Times New Roman"/>
                <w:sz w:val="24"/>
                <w:szCs w:val="24"/>
                <w:lang w:val="ru-RU" w:eastAsia="ar-SA" w:bidi="en-US"/>
              </w:rPr>
              <w:t>Рульове</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управління</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 xml:space="preserve">з </w:t>
            </w:r>
            <w:proofErr w:type="spellStart"/>
            <w:r w:rsidRPr="002E7287">
              <w:rPr>
                <w:rFonts w:ascii="Times New Roman" w:eastAsia="Arial" w:hAnsi="Times New Roman" w:cs="Times New Roman"/>
                <w:sz w:val="24"/>
                <w:szCs w:val="24"/>
                <w:lang w:val="ru-RU" w:eastAsia="ar-SA" w:bidi="en-US"/>
              </w:rPr>
              <w:t>гідропідсилювачем</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pacing w:val="-9"/>
                <w:sz w:val="24"/>
                <w:szCs w:val="24"/>
                <w:lang w:val="ru-RU" w:eastAsia="ar-SA" w:bidi="en-US"/>
              </w:rPr>
              <w:t>16</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Arial" w:hAnsi="Times New Roman" w:cs="Times New Roman"/>
                <w:sz w:val="24"/>
                <w:szCs w:val="24"/>
                <w:lang w:val="ru-RU" w:eastAsia="ar-SA" w:bidi="en-US"/>
              </w:rPr>
              <w:t>Гальмівна</w:t>
            </w:r>
            <w:proofErr w:type="spellEnd"/>
            <w:r w:rsidRPr="002E7287">
              <w:rPr>
                <w:rFonts w:ascii="Times New Roman" w:eastAsia="Arial" w:hAnsi="Times New Roman" w:cs="Times New Roman"/>
                <w:sz w:val="24"/>
                <w:szCs w:val="24"/>
                <w:lang w:val="ru-RU" w:eastAsia="ar-SA" w:bidi="en-US"/>
              </w:rPr>
              <w:t xml:space="preserve"> система </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Arial" w:hAnsi="Times New Roman" w:cs="Times New Roman"/>
                <w:sz w:val="24"/>
                <w:szCs w:val="24"/>
                <w:lang w:val="ru-RU" w:eastAsia="ar-SA" w:bidi="en-US"/>
              </w:rPr>
              <w:t>пневматична</w:t>
            </w:r>
            <w:proofErr w:type="spellEnd"/>
            <w:r w:rsidRPr="002E7287">
              <w:rPr>
                <w:rFonts w:ascii="Times New Roman" w:eastAsia="Arial" w:hAnsi="Times New Roman" w:cs="Times New Roman"/>
                <w:sz w:val="24"/>
                <w:szCs w:val="24"/>
                <w:lang w:val="ru-RU" w:eastAsia="ar-SA" w:bidi="en-US"/>
              </w:rPr>
              <w:t xml:space="preserve">, з ABS, </w:t>
            </w:r>
            <w:r w:rsidRPr="002E7287">
              <w:rPr>
                <w:rFonts w:ascii="Times New Roman" w:eastAsia="Arial" w:hAnsi="Times New Roman" w:cs="Times New Roman"/>
                <w:b/>
                <w:sz w:val="24"/>
                <w:szCs w:val="24"/>
                <w:lang w:val="ru-RU" w:bidi="en-US"/>
              </w:rPr>
              <w:t xml:space="preserve"> </w:t>
            </w:r>
            <w:r w:rsidRPr="002E7287">
              <w:rPr>
                <w:rFonts w:ascii="Times New Roman" w:eastAsia="Arial" w:hAnsi="Times New Roman" w:cs="Times New Roman"/>
                <w:sz w:val="24"/>
                <w:szCs w:val="24"/>
                <w:lang w:val="ru-RU" w:eastAsia="ar-SA" w:bidi="en-US"/>
              </w:rPr>
              <w:t>ASR</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bCs/>
                <w:sz w:val="24"/>
                <w:szCs w:val="24"/>
                <w:lang w:val="ru-RU" w:eastAsia="ar-SA" w:bidi="en-US"/>
              </w:rPr>
              <w:t>17</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Arial" w:hAnsi="Times New Roman" w:cs="Times New Roman"/>
                <w:sz w:val="24"/>
                <w:szCs w:val="24"/>
                <w:lang w:val="ru-RU" w:eastAsia="ar-SA" w:bidi="en-US"/>
              </w:rPr>
              <w:t>Системи</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безпеки</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руху</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ESC, ESP</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i/>
                <w:iCs/>
                <w:color w:val="000000"/>
                <w:sz w:val="24"/>
                <w:szCs w:val="24"/>
                <w:lang w:eastAsia="ru-RU"/>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hd w:val="clear" w:color="auto" w:fill="FFFFFF"/>
              <w:tabs>
                <w:tab w:val="left" w:pos="1310"/>
              </w:tabs>
              <w:suppressAutoHyphens/>
              <w:autoSpaceDE w:val="0"/>
              <w:autoSpaceDN w:val="0"/>
              <w:adjustRightInd w:val="0"/>
              <w:spacing w:after="0" w:line="240" w:lineRule="auto"/>
              <w:jc w:val="center"/>
              <w:rPr>
                <w:rFonts w:ascii="Times New Roman" w:eastAsia="Arial" w:hAnsi="Times New Roman" w:cs="Times New Roman"/>
                <w:spacing w:val="-9"/>
                <w:sz w:val="24"/>
                <w:szCs w:val="24"/>
                <w:lang w:eastAsia="ar-SA" w:bidi="en-US"/>
              </w:rPr>
            </w:pPr>
            <w:r w:rsidRPr="002E7287">
              <w:rPr>
                <w:rFonts w:ascii="Times New Roman" w:eastAsia="Arial" w:hAnsi="Times New Roman" w:cs="Times New Roman"/>
                <w:bCs/>
                <w:sz w:val="24"/>
                <w:szCs w:val="24"/>
                <w:lang w:val="ru-RU" w:eastAsia="ar-SA" w:bidi="en-US"/>
              </w:rPr>
              <w:t>18</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shd w:val="clear" w:color="auto" w:fill="FFFFFF"/>
              <w:tabs>
                <w:tab w:val="left" w:pos="1310"/>
              </w:tabs>
              <w:suppressAutoHyphens/>
              <w:autoSpaceDE w:val="0"/>
              <w:autoSpaceDN w:val="0"/>
              <w:adjustRightInd w:val="0"/>
              <w:spacing w:after="0" w:line="240" w:lineRule="auto"/>
              <w:jc w:val="center"/>
              <w:rPr>
                <w:rFonts w:ascii="Times New Roman" w:eastAsia="Arial" w:hAnsi="Times New Roman" w:cs="Times New Roman"/>
                <w:spacing w:val="-9"/>
                <w:sz w:val="24"/>
                <w:szCs w:val="24"/>
                <w:lang w:eastAsia="ar-SA" w:bidi="en-US"/>
              </w:rPr>
            </w:pPr>
            <w:proofErr w:type="spellStart"/>
            <w:r w:rsidRPr="002E7287">
              <w:rPr>
                <w:rFonts w:ascii="Times New Roman" w:eastAsia="Arial" w:hAnsi="Times New Roman" w:cs="Times New Roman"/>
                <w:sz w:val="24"/>
                <w:szCs w:val="24"/>
                <w:lang w:val="ru-RU" w:eastAsia="ar-SA" w:bidi="en-US"/>
              </w:rPr>
              <w:t>Розмі</w:t>
            </w:r>
            <w:proofErr w:type="gramStart"/>
            <w:r w:rsidRPr="002E7287">
              <w:rPr>
                <w:rFonts w:ascii="Times New Roman" w:eastAsia="Arial" w:hAnsi="Times New Roman" w:cs="Times New Roman"/>
                <w:sz w:val="24"/>
                <w:szCs w:val="24"/>
                <w:lang w:val="ru-RU" w:eastAsia="ar-SA" w:bidi="en-US"/>
              </w:rPr>
              <w:t>р</w:t>
            </w:r>
            <w:proofErr w:type="spellEnd"/>
            <w:proofErr w:type="gramEnd"/>
            <w:r w:rsidRPr="002E7287">
              <w:rPr>
                <w:rFonts w:ascii="Times New Roman" w:eastAsia="Arial" w:hAnsi="Times New Roman" w:cs="Times New Roman"/>
                <w:sz w:val="24"/>
                <w:szCs w:val="24"/>
                <w:lang w:val="ru-RU" w:eastAsia="ar-SA" w:bidi="en-US"/>
              </w:rPr>
              <w:t xml:space="preserve"> шин</w:t>
            </w:r>
            <w:r w:rsidRPr="002E7287">
              <w:rPr>
                <w:rFonts w:ascii="Times New Roman" w:eastAsia="Arial" w:hAnsi="Times New Roman" w:cs="Times New Roman"/>
                <w:sz w:val="24"/>
                <w:szCs w:val="24"/>
                <w:lang w:val="en-US" w:eastAsia="ar-SA" w:bidi="en-US"/>
              </w:rPr>
              <w:t xml:space="preserve"> </w:t>
            </w:r>
            <w:r w:rsidRPr="002E7287">
              <w:rPr>
                <w:rFonts w:ascii="Times New Roman" w:eastAsia="Arial" w:hAnsi="Times New Roman" w:cs="Times New Roman"/>
                <w:sz w:val="24"/>
                <w:szCs w:val="24"/>
                <w:lang w:val="ru-RU" w:eastAsia="ar-SA" w:bidi="en-US"/>
              </w:rPr>
              <w:t xml:space="preserve">не </w:t>
            </w:r>
            <w:proofErr w:type="spellStart"/>
            <w:r w:rsidRPr="002E7287">
              <w:rPr>
                <w:rFonts w:ascii="Times New Roman" w:eastAsia="Arial" w:hAnsi="Times New Roman" w:cs="Times New Roman"/>
                <w:sz w:val="24"/>
                <w:szCs w:val="24"/>
                <w:lang w:val="ru-RU" w:eastAsia="ar-SA" w:bidi="en-US"/>
              </w:rPr>
              <w:t>менше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t>255/70R22,5</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pacing w:val="-9"/>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val="ru-RU" w:eastAsia="ar-SA" w:bidi="en-US"/>
              </w:rPr>
              <w:t>19</w:t>
            </w:r>
          </w:p>
        </w:tc>
        <w:tc>
          <w:tcPr>
            <w:tcW w:w="3225"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sz w:val="24"/>
                <w:szCs w:val="24"/>
                <w:lang w:eastAsia="ar-SA" w:bidi="en-US"/>
              </w:rPr>
            </w:pPr>
            <w:proofErr w:type="spellStart"/>
            <w:r w:rsidRPr="002E7287">
              <w:rPr>
                <w:rFonts w:ascii="Times New Roman" w:eastAsia="Arial" w:hAnsi="Times New Roman" w:cs="Times New Roman"/>
                <w:sz w:val="24"/>
                <w:szCs w:val="24"/>
                <w:lang w:val="ru-RU" w:eastAsia="ar-SA" w:bidi="en-US"/>
              </w:rPr>
              <w:t>Мінімальний</w:t>
            </w:r>
            <w:proofErr w:type="spellEnd"/>
            <w:r w:rsidRPr="002E7287">
              <w:rPr>
                <w:rFonts w:ascii="Times New Roman" w:eastAsia="Arial" w:hAnsi="Times New Roman" w:cs="Times New Roman"/>
                <w:sz w:val="24"/>
                <w:szCs w:val="24"/>
                <w:lang w:val="ru-RU" w:eastAsia="ar-SA" w:bidi="en-US"/>
              </w:rPr>
              <w:t xml:space="preserve"> </w:t>
            </w:r>
            <w:proofErr w:type="spellStart"/>
            <w:r w:rsidRPr="002E7287">
              <w:rPr>
                <w:rFonts w:ascii="Times New Roman" w:eastAsia="Arial" w:hAnsi="Times New Roman" w:cs="Times New Roman"/>
                <w:sz w:val="24"/>
                <w:szCs w:val="24"/>
                <w:lang w:val="ru-RU" w:eastAsia="ar-SA" w:bidi="en-US"/>
              </w:rPr>
              <w:t>радіус</w:t>
            </w:r>
            <w:proofErr w:type="spellEnd"/>
            <w:r w:rsidRPr="002E7287">
              <w:rPr>
                <w:rFonts w:ascii="Times New Roman" w:eastAsia="Arial" w:hAnsi="Times New Roman" w:cs="Times New Roman"/>
                <w:sz w:val="24"/>
                <w:szCs w:val="24"/>
                <w:lang w:val="ru-RU" w:eastAsia="ar-SA" w:bidi="en-US"/>
              </w:rPr>
              <w:t xml:space="preserve"> </w:t>
            </w:r>
            <w:r w:rsidRPr="002E7287">
              <w:rPr>
                <w:rFonts w:ascii="Times New Roman" w:eastAsia="Arial" w:hAnsi="Times New Roman" w:cs="Times New Roman"/>
                <w:sz w:val="24"/>
                <w:szCs w:val="24"/>
                <w:lang w:val="ru-RU" w:eastAsia="ar-SA" w:bidi="en-US"/>
              </w:rPr>
              <w:lastRenderedPageBreak/>
              <w:t xml:space="preserve">повороту м, </w:t>
            </w:r>
            <w:r w:rsidRPr="002E7287">
              <w:rPr>
                <w:rFonts w:ascii="Times New Roman" w:eastAsia="Arial" w:hAnsi="Times New Roman" w:cs="Times New Roman"/>
                <w:b/>
                <w:sz w:val="24"/>
                <w:szCs w:val="24"/>
                <w:lang w:val="ru-RU" w:bidi="en-US"/>
              </w:rPr>
              <w:t xml:space="preserve"> </w:t>
            </w:r>
            <w:proofErr w:type="gramStart"/>
            <w:r w:rsidRPr="002E7287">
              <w:rPr>
                <w:rFonts w:ascii="Times New Roman" w:eastAsia="Arial" w:hAnsi="Times New Roman" w:cs="Times New Roman"/>
                <w:sz w:val="24"/>
                <w:szCs w:val="24"/>
                <w:lang w:val="ru-RU" w:eastAsia="ar-SA" w:bidi="en-US"/>
              </w:rPr>
              <w:t xml:space="preserve">не </w:t>
            </w:r>
            <w:proofErr w:type="spellStart"/>
            <w:r w:rsidRPr="002E7287">
              <w:rPr>
                <w:rFonts w:ascii="Times New Roman" w:eastAsia="Arial" w:hAnsi="Times New Roman" w:cs="Times New Roman"/>
                <w:sz w:val="24"/>
                <w:szCs w:val="24"/>
                <w:lang w:val="ru-RU" w:eastAsia="ar-SA" w:bidi="en-US"/>
              </w:rPr>
              <w:t>б</w:t>
            </w:r>
            <w:proofErr w:type="gramEnd"/>
            <w:r w:rsidRPr="002E7287">
              <w:rPr>
                <w:rFonts w:ascii="Times New Roman" w:eastAsia="Arial" w:hAnsi="Times New Roman" w:cs="Times New Roman"/>
                <w:sz w:val="24"/>
                <w:szCs w:val="24"/>
                <w:lang w:val="ru-RU" w:eastAsia="ar-SA" w:bidi="en-US"/>
              </w:rPr>
              <w:t>ільше</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Lucida Sans Unicode" w:hAnsi="Times New Roman" w:cs="Times New Roman"/>
                <w:sz w:val="24"/>
                <w:szCs w:val="24"/>
                <w:lang w:eastAsia="ar-SA" w:bidi="en-US"/>
              </w:rPr>
            </w:pPr>
            <w:r w:rsidRPr="002E7287">
              <w:rPr>
                <w:rFonts w:ascii="Times New Roman" w:eastAsia="Arial" w:hAnsi="Times New Roman" w:cs="Times New Roman"/>
                <w:sz w:val="24"/>
                <w:szCs w:val="24"/>
                <w:lang w:val="ru-RU" w:eastAsia="ar-SA" w:bidi="en-US"/>
              </w:rPr>
              <w:lastRenderedPageBreak/>
              <w:t>7,5</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suppressAutoHyphens/>
              <w:autoSpaceDE w:val="0"/>
              <w:snapToGrid w:val="0"/>
              <w:spacing w:after="0" w:line="240" w:lineRule="auto"/>
              <w:jc w:val="center"/>
              <w:rPr>
                <w:rFonts w:ascii="Times New Roman" w:eastAsia="Arial" w:hAnsi="Times New Roman" w:cs="Times New Roman"/>
                <w:sz w:val="24"/>
                <w:szCs w:val="24"/>
                <w:lang w:eastAsia="ar-SA" w:bidi="en-US"/>
              </w:rPr>
            </w:pPr>
            <w:r w:rsidRPr="002E7287">
              <w:rPr>
                <w:rFonts w:ascii="Times New Roman" w:eastAsia="Arial"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lastRenderedPageBreak/>
              <w:t>20</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suppressAutoHyphens/>
              <w:autoSpaceDE w:val="0"/>
              <w:spacing w:after="0" w:line="240" w:lineRule="auto"/>
              <w:jc w:val="center"/>
              <w:rPr>
                <w:rFonts w:ascii="Times New Roman" w:eastAsia="Arial" w:hAnsi="Times New Roman" w:cs="Times New Roman"/>
                <w:sz w:val="24"/>
                <w:szCs w:val="24"/>
                <w:lang w:bidi="en-US"/>
              </w:rPr>
            </w:pPr>
            <w:r w:rsidRPr="002E7287">
              <w:rPr>
                <w:rFonts w:ascii="Times New Roman" w:eastAsia="Calibri" w:hAnsi="Times New Roman" w:cs="Times New Roman"/>
                <w:spacing w:val="4"/>
                <w:sz w:val="24"/>
                <w:szCs w:val="24"/>
                <w:lang w:bidi="en-US"/>
              </w:rPr>
              <w:t>Ущільнення твердих побутових відходів повинно здійснюватись за допомогою пресувальної плити</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p>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p>
          <w:p w:rsidR="002E7287" w:rsidRPr="002E7287" w:rsidRDefault="002E7287" w:rsidP="002E7287">
            <w:pPr>
              <w:keepNext/>
              <w:keepLines/>
              <w:shd w:val="clear" w:color="auto" w:fill="FFFFFF"/>
              <w:spacing w:after="0" w:line="240" w:lineRule="auto"/>
              <w:jc w:val="center"/>
              <w:rPr>
                <w:rFonts w:ascii="Times New Roman" w:eastAsia="SimSun" w:hAnsi="Times New Roman" w:cs="Times New Roman"/>
                <w:sz w:val="24"/>
                <w:szCs w:val="24"/>
                <w:lang w:eastAsia="zh-CN"/>
              </w:rPr>
            </w:pPr>
            <w:r w:rsidRPr="002E7287">
              <w:rPr>
                <w:rFonts w:ascii="Times New Roman" w:eastAsia="Tahoma" w:hAnsi="Times New Roman" w:cs="Times New Roman"/>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21</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suppressAutoHyphens/>
              <w:autoSpaceDE w:val="0"/>
              <w:spacing w:after="0" w:line="240" w:lineRule="auto"/>
              <w:jc w:val="center"/>
              <w:rPr>
                <w:rFonts w:ascii="Times New Roman" w:eastAsia="Tahoma" w:hAnsi="Times New Roman" w:cs="Times New Roman"/>
                <w:sz w:val="24"/>
                <w:szCs w:val="24"/>
                <w:lang w:bidi="en-US"/>
              </w:rPr>
            </w:pPr>
            <w:r w:rsidRPr="002E7287">
              <w:rPr>
                <w:rFonts w:ascii="Times New Roman" w:eastAsia="Calibri" w:hAnsi="Times New Roman" w:cs="Times New Roman"/>
                <w:spacing w:val="6"/>
                <w:sz w:val="24"/>
                <w:szCs w:val="24"/>
                <w:lang w:bidi="en-US"/>
              </w:rPr>
              <w:t>Коефіцієнт ущільнення</w:t>
            </w:r>
            <w:r w:rsidRPr="002E7287">
              <w:rPr>
                <w:rFonts w:ascii="Times New Roman" w:eastAsia="Calibri" w:hAnsi="Times New Roman" w:cs="Times New Roman"/>
                <w:spacing w:val="6"/>
                <w:sz w:val="24"/>
                <w:szCs w:val="24"/>
                <w:lang w:bidi="en-US"/>
              </w:rPr>
              <w:tab/>
            </w:r>
          </w:p>
        </w:tc>
        <w:tc>
          <w:tcPr>
            <w:tcW w:w="3404" w:type="dxa"/>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en-US"/>
              </w:rPr>
            </w:pPr>
            <w:r w:rsidRPr="002E7287">
              <w:rPr>
                <w:rFonts w:ascii="Times New Roman" w:eastAsia="Calibri" w:hAnsi="Times New Roman" w:cs="Times New Roman"/>
                <w:color w:val="000000"/>
                <w:spacing w:val="6"/>
                <w:sz w:val="24"/>
                <w:szCs w:val="24"/>
                <w:lang w:eastAsia="zh-CN"/>
              </w:rPr>
              <w:t xml:space="preserve">  не менше 1:4</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22</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suppressAutoHyphens/>
              <w:autoSpaceDE w:val="0"/>
              <w:spacing w:after="0" w:line="240" w:lineRule="auto"/>
              <w:jc w:val="center"/>
              <w:rPr>
                <w:rFonts w:ascii="Times New Roman" w:eastAsia="Tahoma" w:hAnsi="Times New Roman" w:cs="Times New Roman"/>
                <w:sz w:val="24"/>
                <w:szCs w:val="24"/>
                <w:lang w:bidi="en-US"/>
              </w:rPr>
            </w:pPr>
            <w:r w:rsidRPr="002E7287">
              <w:rPr>
                <w:rFonts w:ascii="Times New Roman" w:eastAsia="Calibri" w:hAnsi="Times New Roman" w:cs="Times New Roman"/>
                <w:spacing w:val="6"/>
                <w:sz w:val="24"/>
                <w:szCs w:val="24"/>
                <w:lang w:bidi="en-US"/>
              </w:rPr>
              <w:t xml:space="preserve">Вантажопідйомність маніпулятора </w:t>
            </w:r>
          </w:p>
        </w:tc>
        <w:tc>
          <w:tcPr>
            <w:tcW w:w="3404" w:type="dxa"/>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ru-RU"/>
              </w:rPr>
            </w:pPr>
            <w:r w:rsidRPr="002E7287">
              <w:rPr>
                <w:rFonts w:ascii="Times New Roman" w:eastAsia="Calibri" w:hAnsi="Times New Roman" w:cs="Times New Roman"/>
                <w:color w:val="000000"/>
                <w:spacing w:val="6"/>
                <w:sz w:val="24"/>
                <w:szCs w:val="24"/>
                <w:lang w:eastAsia="zh-CN"/>
              </w:rPr>
              <w:t xml:space="preserve">  не менше 700 кг</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23</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tabs>
                <w:tab w:val="left" w:pos="836"/>
                <w:tab w:val="left" w:pos="837"/>
              </w:tabs>
              <w:suppressAutoHyphens/>
              <w:autoSpaceDE w:val="0"/>
              <w:autoSpaceDN w:val="0"/>
              <w:spacing w:after="0" w:line="240" w:lineRule="auto"/>
              <w:jc w:val="center"/>
              <w:rPr>
                <w:rFonts w:ascii="Times New Roman" w:eastAsia="Tahoma" w:hAnsi="Times New Roman" w:cs="Times New Roman"/>
                <w:sz w:val="24"/>
                <w:szCs w:val="24"/>
                <w:lang w:val="ru-RU" w:bidi="en-US"/>
              </w:rPr>
            </w:pPr>
            <w:r w:rsidRPr="002E7287">
              <w:rPr>
                <w:rFonts w:ascii="Times New Roman" w:eastAsia="Calibri" w:hAnsi="Times New Roman" w:cs="Times New Roman"/>
                <w:spacing w:val="6"/>
                <w:sz w:val="24"/>
                <w:szCs w:val="24"/>
                <w:lang w:bidi="en-US"/>
              </w:rPr>
              <w:t xml:space="preserve">Маса спец обладнання </w:t>
            </w:r>
          </w:p>
        </w:tc>
        <w:tc>
          <w:tcPr>
            <w:tcW w:w="3404" w:type="dxa"/>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ru-RU"/>
              </w:rPr>
            </w:pPr>
            <w:r w:rsidRPr="002E7287">
              <w:rPr>
                <w:rFonts w:ascii="Times New Roman" w:eastAsia="Calibri" w:hAnsi="Times New Roman" w:cs="Times New Roman"/>
                <w:color w:val="000000"/>
                <w:spacing w:val="6"/>
                <w:sz w:val="24"/>
                <w:szCs w:val="24"/>
                <w:lang w:eastAsia="zh-CN"/>
              </w:rPr>
              <w:t xml:space="preserve">  не більше 2550 кг</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24</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tabs>
                <w:tab w:val="left" w:pos="836"/>
                <w:tab w:val="left" w:pos="837"/>
                <w:tab w:val="left" w:pos="2948"/>
              </w:tabs>
              <w:suppressAutoHyphens/>
              <w:autoSpaceDE w:val="0"/>
              <w:autoSpaceDN w:val="0"/>
              <w:spacing w:after="0" w:line="240" w:lineRule="auto"/>
              <w:jc w:val="center"/>
              <w:rPr>
                <w:rFonts w:ascii="Times New Roman" w:eastAsia="Tahoma" w:hAnsi="Times New Roman" w:cs="Times New Roman"/>
                <w:sz w:val="24"/>
                <w:szCs w:val="24"/>
                <w:lang w:bidi="en-US"/>
              </w:rPr>
            </w:pPr>
            <w:r w:rsidRPr="002E7287">
              <w:rPr>
                <w:rFonts w:ascii="Times New Roman" w:eastAsia="Calibri" w:hAnsi="Times New Roman" w:cs="Times New Roman"/>
                <w:sz w:val="24"/>
                <w:szCs w:val="24"/>
                <w:lang w:bidi="en-US"/>
              </w:rPr>
              <w:t>Система навантаження механізована</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ru-RU"/>
              </w:rPr>
            </w:pPr>
            <w:r w:rsidRPr="002E7287">
              <w:rPr>
                <w:rFonts w:ascii="Times New Roman" w:eastAsia="Tahoma" w:hAnsi="Times New Roman" w:cs="Times New Roman"/>
                <w:color w:val="000000"/>
                <w:sz w:val="24"/>
                <w:szCs w:val="24"/>
                <w:lang w:val="ru-RU"/>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25</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tabs>
                <w:tab w:val="left" w:pos="836"/>
                <w:tab w:val="left" w:pos="837"/>
                <w:tab w:val="left" w:pos="2948"/>
              </w:tabs>
              <w:suppressAutoHyphens/>
              <w:autoSpaceDE w:val="0"/>
              <w:autoSpaceDN w:val="0"/>
              <w:spacing w:after="0" w:line="240" w:lineRule="auto"/>
              <w:jc w:val="center"/>
              <w:rPr>
                <w:rFonts w:ascii="Times New Roman" w:eastAsia="Tahoma" w:hAnsi="Times New Roman" w:cs="Times New Roman"/>
                <w:sz w:val="24"/>
                <w:szCs w:val="24"/>
                <w:lang w:bidi="en-US"/>
              </w:rPr>
            </w:pPr>
            <w:r w:rsidRPr="002E7287">
              <w:rPr>
                <w:rFonts w:ascii="Times New Roman" w:eastAsia="Calibri" w:hAnsi="Times New Roman" w:cs="Times New Roman"/>
                <w:sz w:val="24"/>
                <w:szCs w:val="24"/>
                <w:lang w:bidi="en-US"/>
              </w:rPr>
              <w:t xml:space="preserve">Тип приводу робочих органів </w:t>
            </w:r>
          </w:p>
        </w:tc>
        <w:tc>
          <w:tcPr>
            <w:tcW w:w="3404" w:type="dxa"/>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ru-RU"/>
              </w:rPr>
            </w:pPr>
            <w:r w:rsidRPr="002E7287">
              <w:rPr>
                <w:rFonts w:ascii="Times New Roman" w:eastAsia="Calibri" w:hAnsi="Times New Roman" w:cs="Times New Roman"/>
                <w:color w:val="000000"/>
                <w:sz w:val="24"/>
                <w:szCs w:val="24"/>
                <w:lang w:eastAsia="zh-CN"/>
              </w:rPr>
              <w:t>гідравлічний</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26</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tabs>
                <w:tab w:val="left" w:pos="837"/>
              </w:tabs>
              <w:suppressAutoHyphens/>
              <w:autoSpaceDE w:val="0"/>
              <w:autoSpaceDN w:val="0"/>
              <w:spacing w:after="0" w:line="240" w:lineRule="auto"/>
              <w:ind w:right="115"/>
              <w:jc w:val="both"/>
              <w:rPr>
                <w:rFonts w:ascii="Times New Roman" w:eastAsia="Tahoma" w:hAnsi="Times New Roman" w:cs="Times New Roman"/>
                <w:sz w:val="24"/>
                <w:szCs w:val="24"/>
                <w:lang w:bidi="en-US"/>
              </w:rPr>
            </w:pPr>
            <w:r w:rsidRPr="002E7287">
              <w:rPr>
                <w:rFonts w:ascii="Times New Roman" w:eastAsia="Calibri" w:hAnsi="Times New Roman" w:cs="Times New Roman"/>
                <w:spacing w:val="4"/>
                <w:sz w:val="24"/>
                <w:szCs w:val="24"/>
                <w:lang w:bidi="en-US"/>
              </w:rPr>
              <w:t xml:space="preserve">Маса завантажених в кузов побутових відходів </w:t>
            </w:r>
          </w:p>
        </w:tc>
        <w:tc>
          <w:tcPr>
            <w:tcW w:w="3404" w:type="dxa"/>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lang w:val="ru-RU"/>
              </w:rPr>
            </w:pPr>
            <w:r w:rsidRPr="002E7287">
              <w:rPr>
                <w:rFonts w:ascii="Times New Roman" w:eastAsia="Calibri" w:hAnsi="Times New Roman" w:cs="Times New Roman"/>
                <w:color w:val="000000"/>
                <w:spacing w:val="4"/>
                <w:sz w:val="24"/>
                <w:szCs w:val="24"/>
                <w:lang w:eastAsia="zh-CN"/>
              </w:rPr>
              <w:t>не менше 3150 кг</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lang w:val="ru-RU"/>
              </w:rPr>
            </w:pPr>
            <w:r w:rsidRPr="002E7287">
              <w:rPr>
                <w:rFonts w:ascii="Times New Roman" w:eastAsia="Tahoma" w:hAnsi="Times New Roman" w:cs="Times New Roman"/>
                <w:i/>
                <w:iCs/>
                <w:color w:val="000000"/>
                <w:sz w:val="24"/>
                <w:szCs w:val="24"/>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27</w:t>
            </w:r>
          </w:p>
        </w:tc>
        <w:tc>
          <w:tcPr>
            <w:tcW w:w="3225" w:type="dxa"/>
            <w:tcBorders>
              <w:top w:val="single" w:sz="4" w:space="0" w:color="000000"/>
              <w:left w:val="single" w:sz="4" w:space="0" w:color="000000"/>
              <w:bottom w:val="single" w:sz="4" w:space="0" w:color="000000"/>
              <w:right w:val="nil"/>
            </w:tcBorders>
            <w:vAlign w:val="center"/>
          </w:tcPr>
          <w:p w:rsidR="002E7287" w:rsidRPr="002E7287" w:rsidRDefault="002E7287" w:rsidP="002E7287">
            <w:pPr>
              <w:widowControl w:val="0"/>
              <w:tabs>
                <w:tab w:val="left" w:pos="837"/>
              </w:tabs>
              <w:suppressAutoHyphens/>
              <w:autoSpaceDE w:val="0"/>
              <w:autoSpaceDN w:val="0"/>
              <w:spacing w:after="0" w:line="240" w:lineRule="auto"/>
              <w:ind w:right="115"/>
              <w:jc w:val="both"/>
              <w:rPr>
                <w:rFonts w:ascii="Times New Roman" w:eastAsia="Tahoma" w:hAnsi="Times New Roman" w:cs="Times New Roman"/>
                <w:sz w:val="24"/>
                <w:szCs w:val="24"/>
                <w:lang w:bidi="en-US"/>
              </w:rPr>
            </w:pPr>
            <w:r w:rsidRPr="002E7287">
              <w:rPr>
                <w:rFonts w:ascii="Times New Roman" w:eastAsia="Calibri" w:hAnsi="Times New Roman" w:cs="Times New Roman"/>
                <w:spacing w:val="6"/>
                <w:sz w:val="24"/>
                <w:szCs w:val="24"/>
                <w:lang w:bidi="en-US"/>
              </w:rPr>
              <w:t>Вивантаження сміття з приймального бункера повинно здійснюватись самоскидним типом</w:t>
            </w:r>
          </w:p>
        </w:tc>
        <w:tc>
          <w:tcPr>
            <w:tcW w:w="3404"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tabs>
                <w:tab w:val="left" w:pos="837"/>
              </w:tabs>
              <w:suppressAutoHyphens/>
              <w:autoSpaceDE w:val="0"/>
              <w:autoSpaceDN w:val="0"/>
              <w:spacing w:after="0" w:line="240" w:lineRule="auto"/>
              <w:ind w:right="115"/>
              <w:jc w:val="both"/>
              <w:rPr>
                <w:rFonts w:ascii="Times New Roman" w:eastAsia="Tahoma" w:hAnsi="Times New Roman" w:cs="Times New Roman"/>
                <w:sz w:val="24"/>
                <w:szCs w:val="24"/>
                <w:lang w:bidi="en-US"/>
              </w:rPr>
            </w:pPr>
            <w:r w:rsidRPr="002E7287">
              <w:rPr>
                <w:rFonts w:ascii="Times New Roman" w:eastAsia="Tahoma" w:hAnsi="Times New Roman" w:cs="Times New Roman"/>
                <w:sz w:val="24"/>
                <w:szCs w:val="24"/>
                <w:lang w:bidi="en-US"/>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widowControl w:val="0"/>
              <w:tabs>
                <w:tab w:val="left" w:pos="837"/>
              </w:tabs>
              <w:suppressAutoHyphens/>
              <w:autoSpaceDE w:val="0"/>
              <w:autoSpaceDN w:val="0"/>
              <w:spacing w:after="0" w:line="240" w:lineRule="auto"/>
              <w:ind w:right="115"/>
              <w:jc w:val="center"/>
              <w:rPr>
                <w:rFonts w:ascii="Times New Roman" w:eastAsia="Tahoma" w:hAnsi="Times New Roman" w:cs="Times New Roman"/>
                <w:sz w:val="24"/>
                <w:szCs w:val="24"/>
                <w:lang w:bidi="en-US"/>
              </w:rPr>
            </w:pPr>
            <w:r w:rsidRPr="002E7287">
              <w:rPr>
                <w:rFonts w:ascii="Times New Roman" w:eastAsia="Tahoma" w:hAnsi="Times New Roman" w:cs="Times New Roman"/>
                <w:i/>
                <w:iCs/>
                <w:sz w:val="24"/>
                <w:szCs w:val="24"/>
                <w:lang w:bidi="en-US"/>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28</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rPr>
                <w:rFonts w:ascii="Times New Roman" w:eastAsia="Tahoma" w:hAnsi="Times New Roman" w:cs="Times New Roman"/>
                <w:color w:val="000000"/>
                <w:sz w:val="24"/>
                <w:szCs w:val="24"/>
              </w:rPr>
            </w:pPr>
            <w:r w:rsidRPr="002E7287">
              <w:rPr>
                <w:rFonts w:ascii="Times New Roman" w:eastAsia="Tahoma" w:hAnsi="Times New Roman" w:cs="Times New Roman"/>
                <w:color w:val="000000"/>
                <w:sz w:val="24"/>
                <w:szCs w:val="24"/>
              </w:rPr>
              <w:t xml:space="preserve">Підлога, стеля і бічні стінки повинні бути зміцнені профілем </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29</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proofErr w:type="spellStart"/>
            <w:r w:rsidRPr="002E7287">
              <w:rPr>
                <w:rFonts w:ascii="Times New Roman" w:eastAsia="Tahoma" w:hAnsi="Times New Roman" w:cs="Times New Roman"/>
                <w:color w:val="000000"/>
                <w:sz w:val="24"/>
                <w:szCs w:val="24"/>
                <w:lang w:val="ru-RU"/>
              </w:rPr>
              <w:t>Базові</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траверси</w:t>
            </w:r>
            <w:proofErr w:type="spellEnd"/>
            <w:r w:rsidRPr="002E7287">
              <w:rPr>
                <w:rFonts w:ascii="Times New Roman" w:eastAsia="Tahoma" w:hAnsi="Times New Roman" w:cs="Times New Roman"/>
                <w:color w:val="000000"/>
                <w:sz w:val="24"/>
                <w:szCs w:val="24"/>
                <w:lang w:val="ru-RU"/>
              </w:rPr>
              <w:t xml:space="preserve"> </w:t>
            </w:r>
            <w:r w:rsidRPr="002E7287">
              <w:rPr>
                <w:rFonts w:ascii="Times New Roman" w:eastAsia="Tahoma" w:hAnsi="Times New Roman" w:cs="Times New Roman"/>
                <w:color w:val="000000"/>
                <w:sz w:val="24"/>
                <w:szCs w:val="24"/>
              </w:rPr>
              <w:t xml:space="preserve"> повинні бути </w:t>
            </w:r>
            <w:proofErr w:type="spellStart"/>
            <w:r w:rsidRPr="002E7287">
              <w:rPr>
                <w:rFonts w:ascii="Times New Roman" w:eastAsia="Tahoma" w:hAnsi="Times New Roman" w:cs="Times New Roman"/>
                <w:color w:val="000000"/>
                <w:sz w:val="24"/>
                <w:szCs w:val="24"/>
                <w:lang w:val="ru-RU"/>
              </w:rPr>
              <w:t>з'єднані</w:t>
            </w:r>
            <w:proofErr w:type="spellEnd"/>
            <w:r w:rsidRPr="002E7287">
              <w:rPr>
                <w:rFonts w:ascii="Times New Roman" w:eastAsia="Tahoma" w:hAnsi="Times New Roman" w:cs="Times New Roman"/>
                <w:color w:val="000000"/>
                <w:sz w:val="24"/>
                <w:szCs w:val="24"/>
                <w:lang w:val="ru-RU"/>
              </w:rPr>
              <w:t xml:space="preserve"> з </w:t>
            </w:r>
            <w:proofErr w:type="spellStart"/>
            <w:proofErr w:type="gramStart"/>
            <w:r w:rsidRPr="002E7287">
              <w:rPr>
                <w:rFonts w:ascii="Times New Roman" w:eastAsia="Tahoma" w:hAnsi="Times New Roman" w:cs="Times New Roman"/>
                <w:color w:val="000000"/>
                <w:sz w:val="24"/>
                <w:szCs w:val="24"/>
                <w:lang w:val="ru-RU"/>
              </w:rPr>
              <w:t>п</w:t>
            </w:r>
            <w:proofErr w:type="gramEnd"/>
            <w:r w:rsidRPr="002E7287">
              <w:rPr>
                <w:rFonts w:ascii="Times New Roman" w:eastAsia="Tahoma" w:hAnsi="Times New Roman" w:cs="Times New Roman"/>
                <w:color w:val="000000"/>
                <w:sz w:val="24"/>
                <w:szCs w:val="24"/>
                <w:lang w:val="ru-RU"/>
              </w:rPr>
              <w:t>ідрамником</w:t>
            </w:r>
            <w:proofErr w:type="spellEnd"/>
            <w:r w:rsidRPr="002E7287">
              <w:rPr>
                <w:rFonts w:ascii="Times New Roman" w:eastAsia="Tahoma" w:hAnsi="Times New Roman" w:cs="Times New Roman"/>
                <w:color w:val="000000"/>
                <w:sz w:val="24"/>
                <w:szCs w:val="24"/>
                <w:lang w:val="ru-RU"/>
              </w:rPr>
              <w:t xml:space="preserve"> кузова для </w:t>
            </w:r>
            <w:proofErr w:type="spellStart"/>
            <w:r w:rsidRPr="002E7287">
              <w:rPr>
                <w:rFonts w:ascii="Times New Roman" w:eastAsia="Tahoma" w:hAnsi="Times New Roman" w:cs="Times New Roman"/>
                <w:color w:val="000000"/>
                <w:sz w:val="24"/>
                <w:szCs w:val="24"/>
                <w:lang w:val="ru-RU"/>
              </w:rPr>
              <w:t>підтримки</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опорної</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плити</w:t>
            </w:r>
            <w:proofErr w:type="spellEnd"/>
            <w:r w:rsidRPr="002E7287">
              <w:rPr>
                <w:rFonts w:ascii="Times New Roman" w:eastAsia="Tahoma" w:hAnsi="Times New Roman" w:cs="Times New Roman"/>
                <w:color w:val="000000"/>
                <w:sz w:val="24"/>
                <w:szCs w:val="24"/>
                <w:lang w:val="ru-RU"/>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30</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proofErr w:type="spellStart"/>
            <w:r w:rsidRPr="002E7287">
              <w:rPr>
                <w:rFonts w:ascii="Times New Roman" w:eastAsia="Tahoma" w:hAnsi="Times New Roman" w:cs="Times New Roman"/>
                <w:color w:val="000000"/>
                <w:sz w:val="24"/>
                <w:szCs w:val="24"/>
                <w:lang w:val="ru-RU"/>
              </w:rPr>
              <w:t>Основний</w:t>
            </w:r>
            <w:proofErr w:type="spellEnd"/>
            <w:r w:rsidRPr="002E7287">
              <w:rPr>
                <w:rFonts w:ascii="Times New Roman" w:eastAsia="Tahoma" w:hAnsi="Times New Roman" w:cs="Times New Roman"/>
                <w:color w:val="000000"/>
                <w:sz w:val="24"/>
                <w:szCs w:val="24"/>
                <w:lang w:val="ru-RU"/>
              </w:rPr>
              <w:t xml:space="preserve"> кузов </w:t>
            </w:r>
            <w:proofErr w:type="gramStart"/>
            <w:r w:rsidRPr="002E7287">
              <w:rPr>
                <w:rFonts w:ascii="Times New Roman" w:eastAsia="Tahoma" w:hAnsi="Times New Roman" w:cs="Times New Roman"/>
                <w:color w:val="000000"/>
                <w:sz w:val="24"/>
                <w:szCs w:val="24"/>
              </w:rPr>
              <w:t>повинен</w:t>
            </w:r>
            <w:proofErr w:type="gramEnd"/>
            <w:r w:rsidRPr="002E7287">
              <w:rPr>
                <w:rFonts w:ascii="Times New Roman" w:eastAsia="Tahoma" w:hAnsi="Times New Roman" w:cs="Times New Roman"/>
                <w:color w:val="000000"/>
                <w:sz w:val="24"/>
                <w:szCs w:val="24"/>
              </w:rPr>
              <w:t xml:space="preserve"> бути </w:t>
            </w:r>
            <w:proofErr w:type="spellStart"/>
            <w:r w:rsidRPr="002E7287">
              <w:rPr>
                <w:rFonts w:ascii="Times New Roman" w:eastAsia="Tahoma" w:hAnsi="Times New Roman" w:cs="Times New Roman"/>
                <w:color w:val="000000"/>
                <w:sz w:val="24"/>
                <w:szCs w:val="24"/>
                <w:lang w:val="ru-RU"/>
              </w:rPr>
              <w:t>з’єднаний</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із</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шасі</w:t>
            </w:r>
            <w:proofErr w:type="spellEnd"/>
            <w:r w:rsidRPr="002E7287">
              <w:rPr>
                <w:rFonts w:ascii="Times New Roman" w:eastAsia="Tahoma" w:hAnsi="Times New Roman" w:cs="Times New Roman"/>
                <w:color w:val="000000"/>
                <w:sz w:val="24"/>
                <w:szCs w:val="24"/>
                <w:lang w:val="ru-RU"/>
              </w:rPr>
              <w:t xml:space="preserve"> транспортного </w:t>
            </w:r>
            <w:proofErr w:type="spellStart"/>
            <w:r w:rsidRPr="002E7287">
              <w:rPr>
                <w:rFonts w:ascii="Times New Roman" w:eastAsia="Tahoma" w:hAnsi="Times New Roman" w:cs="Times New Roman"/>
                <w:color w:val="000000"/>
                <w:sz w:val="24"/>
                <w:szCs w:val="24"/>
                <w:lang w:val="ru-RU"/>
              </w:rPr>
              <w:t>засобу</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відповідною</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технологією</w:t>
            </w:r>
            <w:proofErr w:type="spellEnd"/>
            <w:r w:rsidRPr="002E7287">
              <w:rPr>
                <w:rFonts w:ascii="Times New Roman" w:eastAsia="Tahoma" w:hAnsi="Times New Roman" w:cs="Times New Roman"/>
                <w:color w:val="000000"/>
                <w:sz w:val="24"/>
                <w:szCs w:val="24"/>
                <w:lang w:val="ru-RU"/>
              </w:rPr>
              <w:t xml:space="preserve"> та </w:t>
            </w:r>
            <w:proofErr w:type="spellStart"/>
            <w:r w:rsidRPr="002E7287">
              <w:rPr>
                <w:rFonts w:ascii="Times New Roman" w:eastAsia="Tahoma" w:hAnsi="Times New Roman" w:cs="Times New Roman"/>
                <w:color w:val="000000"/>
                <w:sz w:val="24"/>
                <w:szCs w:val="24"/>
                <w:lang w:val="ru-RU"/>
              </w:rPr>
              <w:t>гнучким</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монтажним</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обладнанням</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щоб</w:t>
            </w:r>
            <w:proofErr w:type="spellEnd"/>
            <w:r w:rsidRPr="002E7287">
              <w:rPr>
                <w:rFonts w:ascii="Times New Roman" w:eastAsia="Tahoma" w:hAnsi="Times New Roman" w:cs="Times New Roman"/>
                <w:color w:val="000000"/>
                <w:sz w:val="24"/>
                <w:szCs w:val="24"/>
                <w:lang w:val="ru-RU"/>
              </w:rPr>
              <w:t xml:space="preserve"> не </w:t>
            </w:r>
            <w:proofErr w:type="spellStart"/>
            <w:r w:rsidRPr="002E7287">
              <w:rPr>
                <w:rFonts w:ascii="Times New Roman" w:eastAsia="Tahoma" w:hAnsi="Times New Roman" w:cs="Times New Roman"/>
                <w:color w:val="000000"/>
                <w:sz w:val="24"/>
                <w:szCs w:val="24"/>
                <w:lang w:val="ru-RU"/>
              </w:rPr>
              <w:t>спричиняти</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зкручення</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чи</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інших</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навантажень</w:t>
            </w:r>
            <w:proofErr w:type="spellEnd"/>
            <w:r w:rsidRPr="002E7287">
              <w:rPr>
                <w:rFonts w:ascii="Times New Roman" w:eastAsia="Tahoma" w:hAnsi="Times New Roman" w:cs="Times New Roman"/>
                <w:color w:val="000000"/>
                <w:sz w:val="24"/>
                <w:szCs w:val="24"/>
                <w:lang w:val="ru-RU"/>
              </w:rPr>
              <w:t xml:space="preserve"> на </w:t>
            </w:r>
            <w:proofErr w:type="spellStart"/>
            <w:r w:rsidRPr="002E7287">
              <w:rPr>
                <w:rFonts w:ascii="Times New Roman" w:eastAsia="Tahoma" w:hAnsi="Times New Roman" w:cs="Times New Roman"/>
                <w:color w:val="000000"/>
                <w:sz w:val="24"/>
                <w:szCs w:val="24"/>
                <w:lang w:val="ru-RU"/>
              </w:rPr>
              <w:t>шасі</w:t>
            </w:r>
            <w:proofErr w:type="spellEnd"/>
            <w:r w:rsidRPr="002E7287">
              <w:rPr>
                <w:rFonts w:ascii="Times New Roman" w:eastAsia="Tahoma" w:hAnsi="Times New Roman" w:cs="Times New Roman"/>
                <w:color w:val="000000"/>
                <w:sz w:val="24"/>
                <w:szCs w:val="24"/>
                <w:lang w:val="ru-RU"/>
              </w:rPr>
              <w:t>.</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31</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r w:rsidRPr="002E7287">
              <w:rPr>
                <w:rFonts w:ascii="Times New Roman" w:eastAsia="Tahoma" w:hAnsi="Times New Roman" w:cs="Times New Roman"/>
                <w:color w:val="000000"/>
                <w:sz w:val="24"/>
                <w:szCs w:val="24"/>
                <w:lang w:val="ru-RU"/>
              </w:rPr>
              <w:t xml:space="preserve"> </w:t>
            </w:r>
            <w:r w:rsidRPr="002E7287">
              <w:rPr>
                <w:rFonts w:ascii="Times New Roman" w:eastAsia="Calibri" w:hAnsi="Times New Roman" w:cs="Times New Roman"/>
                <w:color w:val="000000"/>
                <w:spacing w:val="6"/>
                <w:sz w:val="24"/>
                <w:szCs w:val="24"/>
                <w:lang w:eastAsia="zh-CN"/>
              </w:rPr>
              <w:t>Вивантаження сміття з приймального бункера повинно здійснюватись самоскидним типом</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32</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widowControl w:val="0"/>
              <w:tabs>
                <w:tab w:val="left" w:pos="837"/>
              </w:tabs>
              <w:suppressAutoHyphens/>
              <w:autoSpaceDE w:val="0"/>
              <w:autoSpaceDN w:val="0"/>
              <w:spacing w:after="0" w:line="240" w:lineRule="auto"/>
              <w:ind w:right="123"/>
              <w:jc w:val="both"/>
              <w:rPr>
                <w:rFonts w:ascii="Times New Roman" w:eastAsia="Tahoma" w:hAnsi="Times New Roman" w:cs="Times New Roman"/>
                <w:sz w:val="24"/>
                <w:szCs w:val="24"/>
                <w:lang w:bidi="en-US"/>
              </w:rPr>
            </w:pPr>
            <w:proofErr w:type="spellStart"/>
            <w:r w:rsidRPr="002E7287">
              <w:rPr>
                <w:rFonts w:ascii="Times New Roman" w:eastAsia="Tahoma" w:hAnsi="Times New Roman" w:cs="Times New Roman"/>
                <w:sz w:val="24"/>
                <w:szCs w:val="24"/>
                <w:lang w:val="ru-RU" w:bidi="en-US"/>
              </w:rPr>
              <w:t>Виштовхувальна</w:t>
            </w:r>
            <w:proofErr w:type="spellEnd"/>
            <w:r w:rsidRPr="002E7287">
              <w:rPr>
                <w:rFonts w:ascii="Times New Roman" w:eastAsia="Tahoma" w:hAnsi="Times New Roman" w:cs="Times New Roman"/>
                <w:sz w:val="24"/>
                <w:szCs w:val="24"/>
                <w:lang w:val="ru-RU" w:bidi="en-US"/>
              </w:rPr>
              <w:t xml:space="preserve"> плита повинна бути </w:t>
            </w:r>
            <w:proofErr w:type="spellStart"/>
            <w:proofErr w:type="gramStart"/>
            <w:r w:rsidRPr="002E7287">
              <w:rPr>
                <w:rFonts w:ascii="Times New Roman" w:eastAsia="Tahoma" w:hAnsi="Times New Roman" w:cs="Times New Roman"/>
                <w:sz w:val="24"/>
                <w:szCs w:val="24"/>
                <w:lang w:val="ru-RU" w:bidi="en-US"/>
              </w:rPr>
              <w:t>ст</w:t>
            </w:r>
            <w:proofErr w:type="gramEnd"/>
            <w:r w:rsidRPr="002E7287">
              <w:rPr>
                <w:rFonts w:ascii="Times New Roman" w:eastAsia="Tahoma" w:hAnsi="Times New Roman" w:cs="Times New Roman"/>
                <w:sz w:val="24"/>
                <w:szCs w:val="24"/>
                <w:lang w:val="ru-RU" w:bidi="en-US"/>
              </w:rPr>
              <w:t>ійка</w:t>
            </w:r>
            <w:proofErr w:type="spellEnd"/>
            <w:r w:rsidRPr="002E7287">
              <w:rPr>
                <w:rFonts w:ascii="Times New Roman" w:eastAsia="Tahoma" w:hAnsi="Times New Roman" w:cs="Times New Roman"/>
                <w:sz w:val="24"/>
                <w:szCs w:val="24"/>
                <w:lang w:val="ru-RU" w:bidi="en-US"/>
              </w:rPr>
              <w:t xml:space="preserve"> до кислот і </w:t>
            </w:r>
            <w:proofErr w:type="spellStart"/>
            <w:r w:rsidRPr="002E7287">
              <w:rPr>
                <w:rFonts w:ascii="Times New Roman" w:eastAsia="Tahoma" w:hAnsi="Times New Roman" w:cs="Times New Roman"/>
                <w:sz w:val="24"/>
                <w:szCs w:val="24"/>
                <w:lang w:val="ru-RU" w:bidi="en-US"/>
              </w:rPr>
              <w:t>зносу</w:t>
            </w:r>
            <w:proofErr w:type="spellEnd"/>
            <w:r w:rsidRPr="002E7287">
              <w:rPr>
                <w:rFonts w:ascii="Times New Roman" w:eastAsia="Tahoma" w:hAnsi="Times New Roman" w:cs="Times New Roman"/>
                <w:sz w:val="24"/>
                <w:szCs w:val="24"/>
                <w:lang w:val="ru-RU" w:bidi="en-US"/>
              </w:rPr>
              <w:t xml:space="preserve"> та легко </w:t>
            </w:r>
            <w:proofErr w:type="spellStart"/>
            <w:r w:rsidRPr="002E7287">
              <w:rPr>
                <w:rFonts w:ascii="Times New Roman" w:eastAsia="Tahoma" w:hAnsi="Times New Roman" w:cs="Times New Roman"/>
                <w:sz w:val="24"/>
                <w:szCs w:val="24"/>
                <w:lang w:val="ru-RU" w:bidi="en-US"/>
              </w:rPr>
              <w:t>монтуватися</w:t>
            </w:r>
            <w:proofErr w:type="spellEnd"/>
            <w:r w:rsidRPr="002E7287">
              <w:rPr>
                <w:rFonts w:ascii="Times New Roman" w:eastAsia="Tahoma" w:hAnsi="Times New Roman" w:cs="Times New Roman"/>
                <w:sz w:val="24"/>
                <w:szCs w:val="24"/>
                <w:lang w:val="ru-RU" w:bidi="en-US"/>
              </w:rPr>
              <w:t xml:space="preserve"> за </w:t>
            </w:r>
            <w:proofErr w:type="spellStart"/>
            <w:r w:rsidRPr="002E7287">
              <w:rPr>
                <w:rFonts w:ascii="Times New Roman" w:eastAsia="Tahoma" w:hAnsi="Times New Roman" w:cs="Times New Roman"/>
                <w:sz w:val="24"/>
                <w:szCs w:val="24"/>
                <w:lang w:val="ru-RU" w:bidi="en-US"/>
              </w:rPr>
              <w:t>допомогою</w:t>
            </w:r>
            <w:proofErr w:type="spellEnd"/>
            <w:r w:rsidRPr="002E7287">
              <w:rPr>
                <w:rFonts w:ascii="Times New Roman" w:eastAsia="Tahoma" w:hAnsi="Times New Roman" w:cs="Times New Roman"/>
                <w:sz w:val="24"/>
                <w:szCs w:val="24"/>
                <w:lang w:val="ru-RU" w:bidi="en-US"/>
              </w:rPr>
              <w:t xml:space="preserve"> </w:t>
            </w:r>
            <w:proofErr w:type="spellStart"/>
            <w:r w:rsidRPr="002E7287">
              <w:rPr>
                <w:rFonts w:ascii="Times New Roman" w:eastAsia="Tahoma" w:hAnsi="Times New Roman" w:cs="Times New Roman"/>
                <w:sz w:val="24"/>
                <w:szCs w:val="24"/>
                <w:lang w:val="ru-RU" w:bidi="en-US"/>
              </w:rPr>
              <w:t>поліамідних</w:t>
            </w:r>
            <w:proofErr w:type="spellEnd"/>
            <w:r w:rsidRPr="002E7287">
              <w:rPr>
                <w:rFonts w:ascii="Times New Roman" w:eastAsia="Tahoma" w:hAnsi="Times New Roman" w:cs="Times New Roman"/>
                <w:sz w:val="24"/>
                <w:szCs w:val="24"/>
                <w:lang w:val="ru-RU" w:bidi="en-US"/>
              </w:rPr>
              <w:t xml:space="preserve"> </w:t>
            </w:r>
            <w:proofErr w:type="spellStart"/>
            <w:r w:rsidRPr="002E7287">
              <w:rPr>
                <w:rFonts w:ascii="Times New Roman" w:eastAsia="Tahoma" w:hAnsi="Times New Roman" w:cs="Times New Roman"/>
                <w:sz w:val="24"/>
                <w:szCs w:val="24"/>
                <w:lang w:val="ru-RU" w:bidi="en-US"/>
              </w:rPr>
              <w:t>башмаків</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33</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rPr>
            </w:pPr>
            <w:proofErr w:type="spellStart"/>
            <w:r w:rsidRPr="002E7287">
              <w:rPr>
                <w:rFonts w:ascii="Times New Roman" w:eastAsia="Tahoma" w:hAnsi="Times New Roman" w:cs="Times New Roman"/>
                <w:color w:val="000000"/>
                <w:sz w:val="24"/>
                <w:szCs w:val="24"/>
              </w:rPr>
              <w:t>Виштовхувальна</w:t>
            </w:r>
            <w:proofErr w:type="spellEnd"/>
            <w:r w:rsidRPr="002E7287">
              <w:rPr>
                <w:rFonts w:ascii="Times New Roman" w:eastAsia="Tahoma" w:hAnsi="Times New Roman" w:cs="Times New Roman"/>
                <w:color w:val="000000"/>
                <w:sz w:val="24"/>
                <w:szCs w:val="24"/>
              </w:rPr>
              <w:t xml:space="preserve"> плита повинна рухатися за допомогою телескопічного циліндра подвійної дії, яка зазвичай знаходиться в задній частині кузова, коли він порожній, і автоматично переміщується вперед за допомогою пілотного клапана керування, на яку впливає плита стиснення сміття. Ступінь стиснення повинна досягати вищого рівня за допомогою цієї технології</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34</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rPr>
            </w:pPr>
            <w:r w:rsidRPr="002E7287">
              <w:rPr>
                <w:rFonts w:ascii="Times New Roman" w:eastAsia="Tahoma" w:hAnsi="Times New Roman" w:cs="Times New Roman"/>
                <w:color w:val="000000"/>
                <w:sz w:val="24"/>
                <w:szCs w:val="24"/>
              </w:rPr>
              <w:t>Башмаки ковзання повинні бути виготовлені зі зносостійкої гуми високої щільності спеціального типу, і їх можна замінити без демонтажу всієї системи ковзань</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35</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proofErr w:type="spellStart"/>
            <w:r w:rsidRPr="002E7287">
              <w:rPr>
                <w:rFonts w:ascii="Times New Roman" w:eastAsia="Tahoma" w:hAnsi="Times New Roman" w:cs="Times New Roman"/>
                <w:color w:val="000000"/>
                <w:sz w:val="24"/>
                <w:szCs w:val="24"/>
                <w:lang w:val="ru-RU" w:eastAsia="zh-CN"/>
              </w:rPr>
              <w:t>Гідравлічна</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потужність</w:t>
            </w:r>
            <w:proofErr w:type="spellEnd"/>
            <w:r w:rsidRPr="002E7287">
              <w:rPr>
                <w:rFonts w:ascii="Times New Roman" w:eastAsia="Tahoma" w:hAnsi="Times New Roman" w:cs="Times New Roman"/>
                <w:color w:val="000000"/>
                <w:sz w:val="24"/>
                <w:szCs w:val="24"/>
                <w:lang w:val="ru-RU" w:eastAsia="zh-CN"/>
              </w:rPr>
              <w:t xml:space="preserve"> </w:t>
            </w:r>
            <w:proofErr w:type="gramStart"/>
            <w:r w:rsidRPr="002E7287">
              <w:rPr>
                <w:rFonts w:ascii="Times New Roman" w:eastAsia="Tahoma" w:hAnsi="Times New Roman" w:cs="Times New Roman"/>
                <w:color w:val="000000"/>
                <w:sz w:val="24"/>
                <w:szCs w:val="24"/>
                <w:lang w:val="ru-RU" w:eastAsia="zh-CN"/>
              </w:rPr>
              <w:t>повинна</w:t>
            </w:r>
            <w:proofErr w:type="gram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забезпечуватися</w:t>
            </w:r>
            <w:proofErr w:type="spellEnd"/>
            <w:r w:rsidRPr="002E7287">
              <w:rPr>
                <w:rFonts w:ascii="Times New Roman" w:eastAsia="Tahoma" w:hAnsi="Times New Roman" w:cs="Times New Roman"/>
                <w:color w:val="000000"/>
                <w:sz w:val="24"/>
                <w:szCs w:val="24"/>
                <w:lang w:val="ru-RU" w:eastAsia="zh-CN"/>
              </w:rPr>
              <w:t xml:space="preserve"> за </w:t>
            </w:r>
            <w:proofErr w:type="spellStart"/>
            <w:r w:rsidRPr="002E7287">
              <w:rPr>
                <w:rFonts w:ascii="Times New Roman" w:eastAsia="Tahoma" w:hAnsi="Times New Roman" w:cs="Times New Roman"/>
                <w:color w:val="000000"/>
                <w:sz w:val="24"/>
                <w:szCs w:val="24"/>
                <w:lang w:val="ru-RU" w:eastAsia="zh-CN"/>
              </w:rPr>
              <w:t>допомогою</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гідравлічного</w:t>
            </w:r>
            <w:proofErr w:type="spellEnd"/>
            <w:r w:rsidRPr="002E7287">
              <w:rPr>
                <w:rFonts w:ascii="Times New Roman" w:eastAsia="Tahoma" w:hAnsi="Times New Roman" w:cs="Times New Roman"/>
                <w:color w:val="000000"/>
                <w:sz w:val="24"/>
                <w:szCs w:val="24"/>
                <w:lang w:val="ru-RU" w:eastAsia="zh-CN"/>
              </w:rPr>
              <w:t xml:space="preserve"> насоса, </w:t>
            </w:r>
            <w:proofErr w:type="spellStart"/>
            <w:r w:rsidRPr="002E7287">
              <w:rPr>
                <w:rFonts w:ascii="Times New Roman" w:eastAsia="Tahoma" w:hAnsi="Times New Roman" w:cs="Times New Roman"/>
                <w:color w:val="000000"/>
                <w:sz w:val="24"/>
                <w:szCs w:val="24"/>
                <w:lang w:val="ru-RU" w:eastAsia="zh-CN"/>
              </w:rPr>
              <w:t>який</w:t>
            </w:r>
            <w:proofErr w:type="spellEnd"/>
            <w:r w:rsidRPr="002E7287">
              <w:rPr>
                <w:rFonts w:ascii="Times New Roman" w:eastAsia="Tahoma" w:hAnsi="Times New Roman" w:cs="Times New Roman"/>
                <w:color w:val="000000"/>
                <w:sz w:val="24"/>
                <w:szCs w:val="24"/>
                <w:lang w:val="ru-RU" w:eastAsia="zh-CN"/>
              </w:rPr>
              <w:t xml:space="preserve"> повинен </w:t>
            </w:r>
            <w:proofErr w:type="spellStart"/>
            <w:r w:rsidRPr="002E7287">
              <w:rPr>
                <w:rFonts w:ascii="Times New Roman" w:eastAsia="Tahoma" w:hAnsi="Times New Roman" w:cs="Times New Roman"/>
                <w:color w:val="000000"/>
                <w:sz w:val="24"/>
                <w:szCs w:val="24"/>
                <w:lang w:val="ru-RU" w:eastAsia="zh-CN"/>
              </w:rPr>
              <w:t>приводитися</w:t>
            </w:r>
            <w:proofErr w:type="spellEnd"/>
            <w:r w:rsidRPr="002E7287">
              <w:rPr>
                <w:rFonts w:ascii="Times New Roman" w:eastAsia="Tahoma" w:hAnsi="Times New Roman" w:cs="Times New Roman"/>
                <w:color w:val="000000"/>
                <w:sz w:val="24"/>
                <w:szCs w:val="24"/>
                <w:lang w:val="ru-RU" w:eastAsia="zh-CN"/>
              </w:rPr>
              <w:t xml:space="preserve"> в </w:t>
            </w:r>
            <w:proofErr w:type="spellStart"/>
            <w:r w:rsidRPr="002E7287">
              <w:rPr>
                <w:rFonts w:ascii="Times New Roman" w:eastAsia="Tahoma" w:hAnsi="Times New Roman" w:cs="Times New Roman"/>
                <w:color w:val="000000"/>
                <w:sz w:val="24"/>
                <w:szCs w:val="24"/>
                <w:lang w:val="ru-RU" w:eastAsia="zh-CN"/>
              </w:rPr>
              <w:t>рух</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від</w:t>
            </w:r>
            <w:proofErr w:type="spellEnd"/>
            <w:r w:rsidRPr="002E7287">
              <w:rPr>
                <w:rFonts w:ascii="Times New Roman" w:eastAsia="Tahoma" w:hAnsi="Times New Roman" w:cs="Times New Roman"/>
                <w:color w:val="000000"/>
                <w:sz w:val="24"/>
                <w:szCs w:val="24"/>
                <w:lang w:val="ru-RU" w:eastAsia="zh-CN"/>
              </w:rPr>
              <w:t xml:space="preserve"> ВВП, </w:t>
            </w:r>
            <w:proofErr w:type="spellStart"/>
            <w:r w:rsidRPr="002E7287">
              <w:rPr>
                <w:rFonts w:ascii="Times New Roman" w:eastAsia="Tahoma" w:hAnsi="Times New Roman" w:cs="Times New Roman"/>
                <w:color w:val="000000"/>
                <w:sz w:val="24"/>
                <w:szCs w:val="24"/>
                <w:lang w:val="ru-RU" w:eastAsia="zh-CN"/>
              </w:rPr>
              <w:t>встановленого</w:t>
            </w:r>
            <w:proofErr w:type="spellEnd"/>
            <w:r w:rsidRPr="002E7287">
              <w:rPr>
                <w:rFonts w:ascii="Times New Roman" w:eastAsia="Tahoma" w:hAnsi="Times New Roman" w:cs="Times New Roman"/>
                <w:color w:val="000000"/>
                <w:sz w:val="24"/>
                <w:szCs w:val="24"/>
                <w:lang w:val="ru-RU" w:eastAsia="zh-CN"/>
              </w:rPr>
              <w:t xml:space="preserve"> на </w:t>
            </w:r>
            <w:proofErr w:type="spellStart"/>
            <w:r w:rsidRPr="002E7287">
              <w:rPr>
                <w:rFonts w:ascii="Times New Roman" w:eastAsia="Tahoma" w:hAnsi="Times New Roman" w:cs="Times New Roman"/>
                <w:color w:val="000000"/>
                <w:sz w:val="24"/>
                <w:szCs w:val="24"/>
                <w:lang w:val="ru-RU" w:eastAsia="zh-CN"/>
              </w:rPr>
              <w:t>коробці</w:t>
            </w:r>
            <w:proofErr w:type="spellEnd"/>
            <w:r w:rsidRPr="002E7287">
              <w:rPr>
                <w:rFonts w:ascii="Times New Roman" w:eastAsia="Tahoma" w:hAnsi="Times New Roman" w:cs="Times New Roman"/>
                <w:color w:val="000000"/>
                <w:sz w:val="24"/>
                <w:szCs w:val="24"/>
                <w:lang w:val="ru-RU" w:eastAsia="zh-CN"/>
              </w:rPr>
              <w:t xml:space="preserve"> передач </w:t>
            </w:r>
            <w:proofErr w:type="spellStart"/>
            <w:r w:rsidRPr="002E7287">
              <w:rPr>
                <w:rFonts w:ascii="Times New Roman" w:eastAsia="Tahoma" w:hAnsi="Times New Roman" w:cs="Times New Roman"/>
                <w:color w:val="000000"/>
                <w:sz w:val="24"/>
                <w:szCs w:val="24"/>
                <w:lang w:val="ru-RU" w:eastAsia="zh-CN"/>
              </w:rPr>
              <w:t>автомобіля</w:t>
            </w:r>
            <w:proofErr w:type="spellEnd"/>
            <w:r w:rsidRPr="002E7287">
              <w:rPr>
                <w:rFonts w:ascii="Times New Roman" w:eastAsia="Tahoma" w:hAnsi="Times New Roman" w:cs="Times New Roman"/>
                <w:color w:val="000000"/>
                <w:sz w:val="24"/>
                <w:szCs w:val="24"/>
                <w:lang w:val="ru-RU" w:eastAsia="zh-CN"/>
              </w:rPr>
              <w:t>. ВВП (</w:t>
            </w:r>
            <w:proofErr w:type="spellStart"/>
            <w:r w:rsidRPr="002E7287">
              <w:rPr>
                <w:rFonts w:ascii="Times New Roman" w:eastAsia="Tahoma" w:hAnsi="Times New Roman" w:cs="Times New Roman"/>
                <w:color w:val="000000"/>
                <w:sz w:val="24"/>
                <w:szCs w:val="24"/>
                <w:lang w:val="ru-RU" w:eastAsia="zh-CN"/>
              </w:rPr>
              <w:t>відбі</w:t>
            </w:r>
            <w:proofErr w:type="gramStart"/>
            <w:r w:rsidRPr="002E7287">
              <w:rPr>
                <w:rFonts w:ascii="Times New Roman" w:eastAsia="Tahoma" w:hAnsi="Times New Roman" w:cs="Times New Roman"/>
                <w:color w:val="000000"/>
                <w:sz w:val="24"/>
                <w:szCs w:val="24"/>
                <w:lang w:val="ru-RU" w:eastAsia="zh-CN"/>
              </w:rPr>
              <w:t>р</w:t>
            </w:r>
            <w:proofErr w:type="spellEnd"/>
            <w:proofErr w:type="gram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потужності</w:t>
            </w:r>
            <w:proofErr w:type="spellEnd"/>
            <w:r w:rsidRPr="002E7287">
              <w:rPr>
                <w:rFonts w:ascii="Times New Roman" w:eastAsia="Tahoma" w:hAnsi="Times New Roman" w:cs="Times New Roman"/>
                <w:color w:val="000000"/>
                <w:sz w:val="24"/>
                <w:szCs w:val="24"/>
                <w:lang w:val="ru-RU" w:eastAsia="zh-CN"/>
              </w:rPr>
              <w:t xml:space="preserve">) повинен </w:t>
            </w:r>
            <w:proofErr w:type="spellStart"/>
            <w:r w:rsidRPr="002E7287">
              <w:rPr>
                <w:rFonts w:ascii="Times New Roman" w:eastAsia="Tahoma" w:hAnsi="Times New Roman" w:cs="Times New Roman"/>
                <w:color w:val="000000"/>
                <w:sz w:val="24"/>
                <w:szCs w:val="24"/>
                <w:lang w:val="ru-RU" w:eastAsia="zh-CN"/>
              </w:rPr>
              <w:t>управлятися</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всередині</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кабіни</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36</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proofErr w:type="spellStart"/>
            <w:r w:rsidRPr="002E7287">
              <w:rPr>
                <w:rFonts w:ascii="Times New Roman" w:eastAsia="Tahoma" w:hAnsi="Times New Roman" w:cs="Times New Roman"/>
                <w:color w:val="000000"/>
                <w:sz w:val="24"/>
                <w:szCs w:val="24"/>
                <w:lang w:val="ru-RU"/>
              </w:rPr>
              <w:t>Всі</w:t>
            </w:r>
            <w:proofErr w:type="spellEnd"/>
            <w:r w:rsidRPr="002E7287">
              <w:rPr>
                <w:rFonts w:ascii="Times New Roman" w:eastAsia="Tahoma" w:hAnsi="Times New Roman" w:cs="Times New Roman"/>
                <w:color w:val="000000"/>
                <w:sz w:val="24"/>
                <w:szCs w:val="24"/>
                <w:lang w:val="ru-RU"/>
              </w:rPr>
              <w:t xml:space="preserve"> труби, </w:t>
            </w:r>
            <w:proofErr w:type="spellStart"/>
            <w:r w:rsidRPr="002E7287">
              <w:rPr>
                <w:rFonts w:ascii="Times New Roman" w:eastAsia="Tahoma" w:hAnsi="Times New Roman" w:cs="Times New Roman"/>
                <w:color w:val="000000"/>
                <w:sz w:val="24"/>
                <w:szCs w:val="24"/>
                <w:lang w:val="ru-RU"/>
              </w:rPr>
              <w:t>які</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використовуються</w:t>
            </w:r>
            <w:proofErr w:type="spellEnd"/>
            <w:r w:rsidRPr="002E7287">
              <w:rPr>
                <w:rFonts w:ascii="Times New Roman" w:eastAsia="Tahoma" w:hAnsi="Times New Roman" w:cs="Times New Roman"/>
                <w:color w:val="000000"/>
                <w:sz w:val="24"/>
                <w:szCs w:val="24"/>
                <w:lang w:val="ru-RU"/>
              </w:rPr>
              <w:t xml:space="preserve"> в </w:t>
            </w:r>
            <w:proofErr w:type="spellStart"/>
            <w:r w:rsidRPr="002E7287">
              <w:rPr>
                <w:rFonts w:ascii="Times New Roman" w:eastAsia="Tahoma" w:hAnsi="Times New Roman" w:cs="Times New Roman"/>
                <w:color w:val="000000"/>
                <w:sz w:val="24"/>
                <w:szCs w:val="24"/>
                <w:lang w:val="ru-RU"/>
              </w:rPr>
              <w:t>установці</w:t>
            </w:r>
            <w:proofErr w:type="spellEnd"/>
            <w:r w:rsidRPr="002E7287">
              <w:rPr>
                <w:rFonts w:ascii="Times New Roman" w:eastAsia="Tahoma" w:hAnsi="Times New Roman" w:cs="Times New Roman"/>
                <w:color w:val="000000"/>
                <w:sz w:val="24"/>
                <w:szCs w:val="24"/>
                <w:lang w:val="ru-RU"/>
              </w:rPr>
              <w:t xml:space="preserve">, </w:t>
            </w:r>
            <w:proofErr w:type="spellStart"/>
            <w:r w:rsidRPr="002E7287">
              <w:rPr>
                <w:rFonts w:ascii="Times New Roman" w:eastAsia="Tahoma" w:hAnsi="Times New Roman" w:cs="Times New Roman"/>
                <w:color w:val="000000"/>
                <w:sz w:val="24"/>
                <w:szCs w:val="24"/>
                <w:lang w:val="ru-RU"/>
              </w:rPr>
              <w:t>повинні</w:t>
            </w:r>
            <w:proofErr w:type="spellEnd"/>
            <w:r w:rsidRPr="002E7287">
              <w:rPr>
                <w:rFonts w:ascii="Times New Roman" w:eastAsia="Tahoma" w:hAnsi="Times New Roman" w:cs="Times New Roman"/>
                <w:color w:val="000000"/>
                <w:sz w:val="24"/>
                <w:szCs w:val="24"/>
                <w:lang w:val="ru-RU"/>
              </w:rPr>
              <w:t xml:space="preserve"> бути </w:t>
            </w:r>
            <w:proofErr w:type="spellStart"/>
            <w:r w:rsidRPr="002E7287">
              <w:rPr>
                <w:rFonts w:ascii="Times New Roman" w:eastAsia="Tahoma" w:hAnsi="Times New Roman" w:cs="Times New Roman"/>
                <w:color w:val="000000"/>
                <w:sz w:val="24"/>
                <w:szCs w:val="24"/>
                <w:lang w:val="ru-RU"/>
              </w:rPr>
              <w:t>безшовні</w:t>
            </w:r>
            <w:proofErr w:type="spellEnd"/>
            <w:r w:rsidRPr="002E7287">
              <w:rPr>
                <w:rFonts w:ascii="Times New Roman" w:eastAsia="Tahoma" w:hAnsi="Times New Roman" w:cs="Times New Roman"/>
                <w:color w:val="000000"/>
                <w:sz w:val="24"/>
                <w:szCs w:val="24"/>
                <w:lang w:val="ru-RU"/>
              </w:rPr>
              <w:t xml:space="preserve"> і </w:t>
            </w:r>
            <w:proofErr w:type="spellStart"/>
            <w:r w:rsidRPr="002E7287">
              <w:rPr>
                <w:rFonts w:ascii="Times New Roman" w:eastAsia="Tahoma" w:hAnsi="Times New Roman" w:cs="Times New Roman"/>
                <w:color w:val="000000"/>
                <w:sz w:val="24"/>
                <w:szCs w:val="24"/>
                <w:lang w:val="ru-RU"/>
              </w:rPr>
              <w:t>виготовлятися</w:t>
            </w:r>
            <w:proofErr w:type="spellEnd"/>
            <w:r w:rsidRPr="002E7287">
              <w:rPr>
                <w:rFonts w:ascii="Times New Roman" w:eastAsia="Tahoma" w:hAnsi="Times New Roman" w:cs="Times New Roman"/>
                <w:color w:val="000000"/>
                <w:sz w:val="24"/>
                <w:szCs w:val="24"/>
                <w:lang w:val="ru-RU"/>
              </w:rPr>
              <w:t xml:space="preserve"> методом холодного прокату</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37</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r w:rsidRPr="002E7287">
              <w:rPr>
                <w:rFonts w:ascii="Times New Roman" w:eastAsia="Tahoma" w:hAnsi="Times New Roman" w:cs="Times New Roman"/>
                <w:color w:val="000000"/>
                <w:sz w:val="24"/>
                <w:szCs w:val="24"/>
              </w:rPr>
              <w:t xml:space="preserve">Обладнання з гідравлічним керуванням повинно забезпечувати можливість піднімання та розвантаження до приймального бункера сміттєвих баків (ємністю 0,75 л, і 1100 л), які відповідають стандартам </w:t>
            </w:r>
            <w:r w:rsidRPr="002E7287">
              <w:rPr>
                <w:rFonts w:ascii="Times New Roman" w:eastAsia="Tahoma" w:hAnsi="Times New Roman" w:cs="Times New Roman"/>
                <w:color w:val="000000"/>
                <w:sz w:val="24"/>
                <w:szCs w:val="24"/>
                <w:lang w:val="en-US"/>
              </w:rPr>
              <w:t>DIN</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t xml:space="preserve"> </w:t>
            </w:r>
          </w:p>
        </w:tc>
      </w:tr>
      <w:tr w:rsidR="002E7287" w:rsidRPr="002E7287" w:rsidTr="008C4DE7">
        <w:trPr>
          <w:trHeight w:val="113"/>
        </w:trPr>
        <w:tc>
          <w:tcPr>
            <w:tcW w:w="709" w:type="dxa"/>
            <w:tcBorders>
              <w:top w:val="single" w:sz="4" w:space="0" w:color="000000"/>
              <w:left w:val="single" w:sz="4" w:space="0" w:color="000000"/>
              <w:bottom w:val="single" w:sz="4" w:space="0" w:color="000000"/>
              <w:right w:val="nil"/>
            </w:tcBorders>
          </w:tcPr>
          <w:p w:rsidR="002E7287" w:rsidRPr="002E7287" w:rsidRDefault="002E7287" w:rsidP="002E7287">
            <w:pPr>
              <w:widowControl w:val="0"/>
              <w:tabs>
                <w:tab w:val="left" w:pos="828"/>
              </w:tabs>
              <w:suppressAutoHyphens/>
              <w:autoSpaceDE w:val="0"/>
              <w:spacing w:after="0" w:line="240" w:lineRule="auto"/>
              <w:jc w:val="center"/>
              <w:rPr>
                <w:rFonts w:ascii="Times New Roman" w:eastAsia="Arial" w:hAnsi="Times New Roman" w:cs="Times New Roman"/>
                <w:bCs/>
                <w:sz w:val="24"/>
                <w:szCs w:val="24"/>
                <w:lang w:eastAsia="ar-SA" w:bidi="en-US"/>
              </w:rPr>
            </w:pPr>
            <w:r w:rsidRPr="002E7287">
              <w:rPr>
                <w:rFonts w:ascii="Times New Roman" w:eastAsia="Arial" w:hAnsi="Times New Roman" w:cs="Times New Roman"/>
                <w:bCs/>
                <w:sz w:val="24"/>
                <w:szCs w:val="24"/>
                <w:lang w:eastAsia="ar-SA" w:bidi="en-US"/>
              </w:rPr>
              <w:t>38</w:t>
            </w:r>
          </w:p>
        </w:tc>
        <w:tc>
          <w:tcPr>
            <w:tcW w:w="6629" w:type="dxa"/>
            <w:gridSpan w:val="2"/>
            <w:tcBorders>
              <w:top w:val="single" w:sz="4" w:space="0" w:color="000000"/>
              <w:left w:val="single" w:sz="4" w:space="0" w:color="000000"/>
              <w:bottom w:val="single" w:sz="4" w:space="0" w:color="000000"/>
              <w:right w:val="single" w:sz="4" w:space="0" w:color="000000"/>
            </w:tcBorders>
            <w:vAlign w:val="center"/>
          </w:tcPr>
          <w:p w:rsidR="002E7287" w:rsidRPr="002E7287" w:rsidRDefault="002E7287" w:rsidP="002E7287">
            <w:pPr>
              <w:widowControl w:val="0"/>
              <w:tabs>
                <w:tab w:val="left" w:pos="836"/>
                <w:tab w:val="left" w:pos="837"/>
              </w:tabs>
              <w:suppressAutoHyphens/>
              <w:autoSpaceDE w:val="0"/>
              <w:autoSpaceDN w:val="0"/>
              <w:spacing w:after="0" w:line="240" w:lineRule="auto"/>
              <w:jc w:val="both"/>
              <w:rPr>
                <w:rFonts w:ascii="Times New Roman" w:eastAsia="Tahoma" w:hAnsi="Times New Roman" w:cs="Times New Roman"/>
                <w:sz w:val="24"/>
                <w:szCs w:val="24"/>
                <w:lang w:bidi="en-US"/>
              </w:rPr>
            </w:pPr>
            <w:r w:rsidRPr="002E7287">
              <w:rPr>
                <w:rFonts w:ascii="Times New Roman" w:eastAsia="Arial" w:hAnsi="Times New Roman" w:cs="Times New Roman"/>
                <w:sz w:val="24"/>
                <w:szCs w:val="24"/>
                <w:lang w:bidi="en-US"/>
              </w:rPr>
              <w:t>Обладнання сміттєвоза повинно мати</w:t>
            </w:r>
            <w:r w:rsidRPr="002E7287">
              <w:rPr>
                <w:rFonts w:ascii="Times New Roman" w:eastAsia="Tahoma" w:hAnsi="Times New Roman" w:cs="Times New Roman"/>
                <w:sz w:val="24"/>
                <w:szCs w:val="24"/>
                <w:lang w:bidi="en-US"/>
              </w:rPr>
              <w:t xml:space="preserve">: </w:t>
            </w:r>
          </w:p>
          <w:p w:rsidR="002E7287" w:rsidRPr="002E7287" w:rsidRDefault="002E7287" w:rsidP="002E7287">
            <w:pPr>
              <w:widowControl w:val="0"/>
              <w:tabs>
                <w:tab w:val="left" w:pos="836"/>
                <w:tab w:val="left" w:pos="837"/>
              </w:tabs>
              <w:suppressAutoHyphens/>
              <w:autoSpaceDE w:val="0"/>
              <w:autoSpaceDN w:val="0"/>
              <w:spacing w:after="0" w:line="240" w:lineRule="auto"/>
              <w:jc w:val="both"/>
              <w:rPr>
                <w:rFonts w:ascii="Times New Roman" w:eastAsia="Tahoma" w:hAnsi="Times New Roman" w:cs="Times New Roman"/>
                <w:sz w:val="24"/>
                <w:szCs w:val="24"/>
                <w:lang w:bidi="en-US"/>
              </w:rPr>
            </w:pPr>
            <w:r w:rsidRPr="002E7287">
              <w:rPr>
                <w:rFonts w:ascii="Times New Roman" w:eastAsia="Tahoma" w:hAnsi="Times New Roman" w:cs="Times New Roman"/>
                <w:sz w:val="24"/>
                <w:szCs w:val="24"/>
                <w:lang w:bidi="en-US"/>
              </w:rPr>
              <w:t>Механізм завантаження контейнера маніпулятор</w:t>
            </w:r>
          </w:p>
          <w:p w:rsidR="002E7287" w:rsidRPr="002E7287" w:rsidRDefault="002E7287" w:rsidP="002E7287">
            <w:pPr>
              <w:widowControl w:val="0"/>
              <w:tabs>
                <w:tab w:val="left" w:pos="836"/>
                <w:tab w:val="left" w:pos="837"/>
              </w:tabs>
              <w:suppressAutoHyphens/>
              <w:autoSpaceDE w:val="0"/>
              <w:autoSpaceDN w:val="0"/>
              <w:spacing w:after="0" w:line="240" w:lineRule="auto"/>
              <w:jc w:val="both"/>
              <w:rPr>
                <w:rFonts w:ascii="Times New Roman" w:eastAsia="Tahoma" w:hAnsi="Times New Roman" w:cs="Times New Roman"/>
                <w:sz w:val="24"/>
                <w:szCs w:val="24"/>
                <w:lang w:bidi="en-US"/>
              </w:rPr>
            </w:pPr>
            <w:r w:rsidRPr="002E7287">
              <w:rPr>
                <w:rFonts w:ascii="Times New Roman" w:eastAsia="Tahoma" w:hAnsi="Times New Roman" w:cs="Times New Roman"/>
                <w:sz w:val="24"/>
                <w:szCs w:val="24"/>
                <w:lang w:bidi="en-US"/>
              </w:rPr>
              <w:lastRenderedPageBreak/>
              <w:t>Задня фара освітлення для нічних операцій</w:t>
            </w:r>
          </w:p>
          <w:p w:rsidR="002E7287" w:rsidRPr="002E7287" w:rsidRDefault="002E7287" w:rsidP="002E7287">
            <w:pPr>
              <w:keepNext/>
              <w:keepLines/>
              <w:shd w:val="clear" w:color="auto" w:fill="FFFFFF"/>
              <w:spacing w:after="0" w:line="240" w:lineRule="auto"/>
              <w:jc w:val="both"/>
              <w:rPr>
                <w:rFonts w:ascii="Times New Roman" w:eastAsia="Tahoma" w:hAnsi="Times New Roman" w:cs="Times New Roman"/>
                <w:color w:val="000000"/>
                <w:sz w:val="24"/>
                <w:szCs w:val="24"/>
                <w:lang w:val="ru-RU"/>
              </w:rPr>
            </w:pPr>
            <w:proofErr w:type="spellStart"/>
            <w:r w:rsidRPr="002E7287">
              <w:rPr>
                <w:rFonts w:ascii="Times New Roman" w:eastAsia="Tahoma" w:hAnsi="Times New Roman" w:cs="Times New Roman"/>
                <w:color w:val="000000"/>
                <w:sz w:val="24"/>
                <w:szCs w:val="24"/>
                <w:lang w:val="ru-RU" w:eastAsia="zh-CN"/>
              </w:rPr>
              <w:t>машинний</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дорожній</w:t>
            </w:r>
            <w:proofErr w:type="spellEnd"/>
            <w:r w:rsidRPr="002E7287">
              <w:rPr>
                <w:rFonts w:ascii="Times New Roman" w:eastAsia="Tahoma" w:hAnsi="Times New Roman" w:cs="Times New Roman"/>
                <w:color w:val="000000"/>
                <w:sz w:val="24"/>
                <w:szCs w:val="24"/>
                <w:lang w:val="ru-RU" w:eastAsia="zh-CN"/>
              </w:rPr>
              <w:t xml:space="preserve"> комплект, </w:t>
            </w:r>
            <w:proofErr w:type="spellStart"/>
            <w:r w:rsidRPr="002E7287">
              <w:rPr>
                <w:rFonts w:ascii="Times New Roman" w:eastAsia="Tahoma" w:hAnsi="Times New Roman" w:cs="Times New Roman"/>
                <w:color w:val="000000"/>
                <w:sz w:val="24"/>
                <w:szCs w:val="24"/>
                <w:lang w:val="ru-RU" w:eastAsia="zh-CN"/>
              </w:rPr>
              <w:t>набі</w:t>
            </w:r>
            <w:proofErr w:type="gramStart"/>
            <w:r w:rsidRPr="002E7287">
              <w:rPr>
                <w:rFonts w:ascii="Times New Roman" w:eastAsia="Tahoma" w:hAnsi="Times New Roman" w:cs="Times New Roman"/>
                <w:color w:val="000000"/>
                <w:sz w:val="24"/>
                <w:szCs w:val="24"/>
                <w:lang w:val="ru-RU" w:eastAsia="zh-CN"/>
              </w:rPr>
              <w:t>р</w:t>
            </w:r>
            <w:proofErr w:type="spellEnd"/>
            <w:proofErr w:type="gram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інструментів</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з</w:t>
            </w:r>
            <w:r w:rsidRPr="002E7287">
              <w:rPr>
                <w:rFonts w:ascii="Times New Roman" w:eastAsia="SimSun" w:hAnsi="Times New Roman" w:cs="Times New Roman"/>
                <w:color w:val="000000"/>
                <w:sz w:val="24"/>
                <w:szCs w:val="24"/>
                <w:lang w:val="ru-RU" w:eastAsia="zh-CN"/>
              </w:rPr>
              <w:t>апасне</w:t>
            </w:r>
            <w:proofErr w:type="spellEnd"/>
            <w:r w:rsidRPr="002E7287">
              <w:rPr>
                <w:rFonts w:ascii="Times New Roman" w:eastAsia="SimSun" w:hAnsi="Times New Roman" w:cs="Times New Roman"/>
                <w:color w:val="000000"/>
                <w:sz w:val="24"/>
                <w:szCs w:val="24"/>
                <w:lang w:val="ru-RU" w:eastAsia="zh-CN"/>
              </w:rPr>
              <w:t xml:space="preserve"> колесо, домкрат,  аптечку, знак </w:t>
            </w:r>
            <w:proofErr w:type="spellStart"/>
            <w:r w:rsidRPr="002E7287">
              <w:rPr>
                <w:rFonts w:ascii="Times New Roman" w:eastAsia="SimSun" w:hAnsi="Times New Roman" w:cs="Times New Roman"/>
                <w:color w:val="000000"/>
                <w:sz w:val="24"/>
                <w:szCs w:val="24"/>
                <w:lang w:val="ru-RU" w:eastAsia="zh-CN"/>
              </w:rPr>
              <w:t>аварійної</w:t>
            </w:r>
            <w:proofErr w:type="spellEnd"/>
            <w:r w:rsidRPr="002E7287">
              <w:rPr>
                <w:rFonts w:ascii="Times New Roman" w:eastAsia="SimSun" w:hAnsi="Times New Roman" w:cs="Times New Roman"/>
                <w:color w:val="000000"/>
                <w:sz w:val="24"/>
                <w:szCs w:val="24"/>
                <w:lang w:val="ru-RU" w:eastAsia="zh-CN"/>
              </w:rPr>
              <w:t xml:space="preserve"> </w:t>
            </w:r>
            <w:proofErr w:type="spellStart"/>
            <w:r w:rsidRPr="002E7287">
              <w:rPr>
                <w:rFonts w:ascii="Times New Roman" w:eastAsia="SimSun" w:hAnsi="Times New Roman" w:cs="Times New Roman"/>
                <w:color w:val="000000"/>
                <w:sz w:val="24"/>
                <w:szCs w:val="24"/>
                <w:lang w:val="ru-RU" w:eastAsia="zh-CN"/>
              </w:rPr>
              <w:t>зупинки</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світлодіодний</w:t>
            </w:r>
            <w:proofErr w:type="spellEnd"/>
            <w:r w:rsidRPr="002E7287">
              <w:rPr>
                <w:rFonts w:ascii="Times New Roman" w:eastAsia="Tahoma" w:hAnsi="Times New Roman" w:cs="Times New Roman"/>
                <w:color w:val="000000"/>
                <w:sz w:val="24"/>
                <w:szCs w:val="24"/>
                <w:lang w:val="ru-RU" w:eastAsia="zh-CN"/>
              </w:rPr>
              <w:t xml:space="preserve"> </w:t>
            </w:r>
            <w:proofErr w:type="spellStart"/>
            <w:r w:rsidRPr="002E7287">
              <w:rPr>
                <w:rFonts w:ascii="Times New Roman" w:eastAsia="Tahoma" w:hAnsi="Times New Roman" w:cs="Times New Roman"/>
                <w:color w:val="000000"/>
                <w:sz w:val="24"/>
                <w:szCs w:val="24"/>
                <w:lang w:val="ru-RU" w:eastAsia="zh-CN"/>
              </w:rPr>
              <w:t>блочний</w:t>
            </w:r>
            <w:proofErr w:type="spellEnd"/>
            <w:r w:rsidRPr="002E7287">
              <w:rPr>
                <w:rFonts w:ascii="Times New Roman" w:eastAsia="Tahoma" w:hAnsi="Times New Roman" w:cs="Times New Roman"/>
                <w:color w:val="000000"/>
                <w:sz w:val="24"/>
                <w:szCs w:val="24"/>
                <w:lang w:val="ru-RU" w:eastAsia="zh-CN"/>
              </w:rPr>
              <w:t xml:space="preserve"> маячок</w:t>
            </w:r>
          </w:p>
        </w:tc>
        <w:tc>
          <w:tcPr>
            <w:tcW w:w="3118" w:type="dxa"/>
            <w:tcBorders>
              <w:top w:val="single" w:sz="4" w:space="0" w:color="000000"/>
              <w:left w:val="single" w:sz="4" w:space="0" w:color="000000"/>
              <w:bottom w:val="single" w:sz="4" w:space="0" w:color="000000"/>
              <w:right w:val="single" w:sz="4" w:space="0" w:color="000000"/>
            </w:tcBorders>
          </w:tcPr>
          <w:p w:rsidR="002E7287" w:rsidRPr="002E7287" w:rsidRDefault="002E7287" w:rsidP="002E7287">
            <w:pPr>
              <w:keepNext/>
              <w:keepLines/>
              <w:shd w:val="clear" w:color="auto" w:fill="FFFFFF"/>
              <w:spacing w:after="0" w:line="240" w:lineRule="auto"/>
              <w:jc w:val="center"/>
              <w:rPr>
                <w:rFonts w:ascii="Times New Roman" w:eastAsia="Tahoma" w:hAnsi="Times New Roman" w:cs="Times New Roman"/>
                <w:color w:val="000000"/>
                <w:sz w:val="24"/>
                <w:szCs w:val="24"/>
              </w:rPr>
            </w:pPr>
            <w:r w:rsidRPr="002E7287">
              <w:rPr>
                <w:rFonts w:ascii="Times New Roman" w:eastAsia="SimSun" w:hAnsi="Times New Roman" w:cs="Times New Roman"/>
                <w:b/>
                <w:i/>
                <w:iCs/>
                <w:color w:val="000000"/>
                <w:sz w:val="24"/>
                <w:szCs w:val="24"/>
                <w:lang w:eastAsia="ru-RU"/>
              </w:rPr>
              <w:lastRenderedPageBreak/>
              <w:t xml:space="preserve"> </w:t>
            </w:r>
          </w:p>
        </w:tc>
      </w:tr>
    </w:tbl>
    <w:p w:rsidR="002E7287" w:rsidRPr="002E7287" w:rsidRDefault="002E7287" w:rsidP="002E7287">
      <w:pPr>
        <w:spacing w:after="0" w:line="240" w:lineRule="auto"/>
        <w:rPr>
          <w:rFonts w:ascii="Times New Roman" w:eastAsia="Tahoma" w:hAnsi="Times New Roman" w:cs="Times New Roman"/>
          <w:bCs/>
          <w:i/>
          <w:iCs/>
          <w:color w:val="000000"/>
          <w:sz w:val="24"/>
          <w:szCs w:val="24"/>
          <w:lang w:eastAsia="zh-CN" w:bidi="hi-IN"/>
        </w:rPr>
      </w:pPr>
    </w:p>
    <w:bookmarkEnd w:id="0"/>
    <w:p w:rsidR="002E7287" w:rsidRPr="002E7287" w:rsidRDefault="002E7287" w:rsidP="002E7287">
      <w:pPr>
        <w:spacing w:after="0" w:line="240" w:lineRule="auto"/>
        <w:ind w:firstLine="284"/>
        <w:jc w:val="center"/>
        <w:rPr>
          <w:rFonts w:ascii="Times New Roman" w:eastAsia="Times New Roman" w:hAnsi="Times New Roman" w:cs="Times New Roman"/>
          <w:b/>
          <w:color w:val="000000"/>
          <w:sz w:val="24"/>
          <w:szCs w:val="24"/>
          <w:lang w:eastAsia="ru-RU"/>
        </w:rPr>
      </w:pPr>
      <w:r w:rsidRPr="002E7287">
        <w:rPr>
          <w:rFonts w:ascii="Times New Roman" w:eastAsia="Arial" w:hAnsi="Times New Roman" w:cs="Times New Roman"/>
          <w:b/>
          <w:color w:val="000000"/>
          <w:sz w:val="24"/>
          <w:szCs w:val="24"/>
          <w:lang w:eastAsia="ru-RU"/>
        </w:rPr>
        <w:t>НФОРМАЦІЯ ПРО ВІДПОВІДНІСТЬ ЗАПРОПОНОВАНОГО ПРЕДМЕТУ ЗАКУПІВЛІ ТЕХНІЧНІЙ СПЕЦИФІКАЦІЇ ТЕНДЕРНОЇ ДОКУМЕНТАЦІЇ ПОВИННА БУТИ ПІДТВЕРДЖЕНА:</w:t>
      </w:r>
    </w:p>
    <w:p w:rsidR="002E7287" w:rsidRPr="002E7287" w:rsidRDefault="002E7287" w:rsidP="002E7287">
      <w:pPr>
        <w:spacing w:after="0" w:line="240" w:lineRule="auto"/>
        <w:ind w:firstLine="284"/>
        <w:jc w:val="both"/>
        <w:rPr>
          <w:rFonts w:ascii="Times New Roman" w:eastAsia="Arial" w:hAnsi="Times New Roman" w:cs="Times New Roman"/>
          <w:color w:val="000000"/>
          <w:sz w:val="24"/>
          <w:szCs w:val="24"/>
          <w:lang w:eastAsia="ru-RU"/>
        </w:rPr>
      </w:pP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r w:rsidRPr="002E7287">
        <w:rPr>
          <w:rFonts w:ascii="Times New Roman" w:eastAsia="Times New Roman" w:hAnsi="Times New Roman" w:cs="Times New Roman"/>
          <w:color w:val="000000"/>
          <w:sz w:val="24"/>
          <w:szCs w:val="24"/>
          <w:lang w:bidi="en-US"/>
        </w:rPr>
        <w:t>технічним описом товару, який Учасник пропонує, у вигляді заповненої таблиці   Додатку 2 до тендерної документації;</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proofErr w:type="spellStart"/>
      <w:r w:rsidRPr="002E7287">
        <w:rPr>
          <w:rFonts w:ascii="Times New Roman" w:eastAsia="Times New Roman" w:hAnsi="Times New Roman" w:cs="Times New Roman"/>
          <w:color w:val="000000"/>
          <w:sz w:val="24"/>
          <w:szCs w:val="24"/>
          <w:lang w:bidi="en-US"/>
        </w:rPr>
        <w:t>скан-копією</w:t>
      </w:r>
      <w:proofErr w:type="spellEnd"/>
      <w:r w:rsidRPr="002E7287">
        <w:rPr>
          <w:rFonts w:ascii="Times New Roman" w:eastAsia="Times New Roman" w:hAnsi="Times New Roman" w:cs="Times New Roman"/>
          <w:color w:val="000000"/>
          <w:sz w:val="24"/>
          <w:szCs w:val="24"/>
          <w:lang w:bidi="en-US"/>
        </w:rPr>
        <w:t xml:space="preserve"> з оригіналу або копії сертифікату, чинного на дату розкриття пропозицій та виданого на ім’я учасника (або </w:t>
      </w:r>
      <w:r w:rsidRPr="002E7287">
        <w:rPr>
          <w:rFonts w:ascii="Times New Roman" w:eastAsia="Arial" w:hAnsi="Times New Roman" w:cs="Times New Roman"/>
          <w:color w:val="000000"/>
          <w:sz w:val="24"/>
          <w:szCs w:val="24"/>
          <w:lang w:bidi="en-US"/>
        </w:rPr>
        <w:t>заводу-виробника сміттєвоза)</w:t>
      </w:r>
      <w:r w:rsidRPr="002E7287">
        <w:rPr>
          <w:rFonts w:ascii="Times New Roman" w:eastAsia="Times New Roman" w:hAnsi="Times New Roman" w:cs="Times New Roman"/>
          <w:color w:val="000000"/>
          <w:sz w:val="24"/>
          <w:szCs w:val="24"/>
          <w:lang w:bidi="en-US"/>
        </w:rPr>
        <w:t>, про відповідність вимогам ISO 9001:2015 (або ДСТУ ISO 9001:2015 або ДСТУ EN ISO 9001:2018 або EN ISO 9001:2015)</w:t>
      </w:r>
      <w:r w:rsidRPr="002E7287">
        <w:rPr>
          <w:rFonts w:ascii="Times New Roman" w:eastAsia="Times New Roman" w:hAnsi="Times New Roman" w:cs="Times New Roman"/>
          <w:i/>
          <w:iCs/>
          <w:color w:val="000000"/>
          <w:sz w:val="24"/>
          <w:szCs w:val="24"/>
          <w:lang w:bidi="en-US"/>
        </w:rPr>
        <w:t>;</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proofErr w:type="spellStart"/>
      <w:r w:rsidRPr="002E7287">
        <w:rPr>
          <w:rFonts w:ascii="Times New Roman" w:eastAsia="Arial" w:hAnsi="Times New Roman" w:cs="Times New Roman"/>
          <w:color w:val="000000"/>
          <w:sz w:val="24"/>
          <w:szCs w:val="24"/>
          <w:lang w:bidi="en-US"/>
        </w:rPr>
        <w:t>скан-копією</w:t>
      </w:r>
      <w:proofErr w:type="spellEnd"/>
      <w:r w:rsidRPr="002E7287">
        <w:rPr>
          <w:rFonts w:ascii="Times New Roman" w:eastAsia="Arial" w:hAnsi="Times New Roman" w:cs="Times New Roman"/>
          <w:color w:val="000000"/>
          <w:sz w:val="24"/>
          <w:szCs w:val="24"/>
          <w:lang w:bidi="en-US"/>
        </w:rPr>
        <w:t xml:space="preserve"> свідоцтва,</w:t>
      </w:r>
      <w:r w:rsidRPr="002E7287">
        <w:rPr>
          <w:rFonts w:ascii="Times New Roman" w:eastAsia="Times New Roman" w:hAnsi="Times New Roman" w:cs="Times New Roman"/>
          <w:color w:val="000000"/>
          <w:sz w:val="24"/>
          <w:szCs w:val="24"/>
          <w:lang w:bidi="en-US"/>
        </w:rPr>
        <w:t xml:space="preserve"> виданого на ім’я учасника (або </w:t>
      </w:r>
      <w:r w:rsidRPr="002E7287">
        <w:rPr>
          <w:rFonts w:ascii="Times New Roman" w:eastAsia="Arial" w:hAnsi="Times New Roman" w:cs="Times New Roman"/>
          <w:color w:val="000000"/>
          <w:sz w:val="24"/>
          <w:szCs w:val="24"/>
          <w:lang w:bidi="en-US"/>
        </w:rPr>
        <w:t>заводу-виробника сміттєвоза), про присвоєння Міжнародного ідентифікаційного коду (WMI) виробника колісних транспортних засобів та символів міжнародного ідентифікаційного номера (VIN) колісних транспортних засобів.</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r w:rsidRPr="002E7287">
        <w:rPr>
          <w:rFonts w:ascii="Times New Roman" w:eastAsia="Arial" w:hAnsi="Times New Roman" w:cs="Times New Roman"/>
          <w:color w:val="000000"/>
          <w:sz w:val="24"/>
          <w:szCs w:val="24"/>
          <w:lang w:bidi="en-US"/>
        </w:rPr>
        <w:t xml:space="preserve">підтвердження поставки якісного та комплектного товару в строки, визначені тендерною документацією (у разі обрання учасника переможцем торгів та укладення договору) </w:t>
      </w:r>
      <w:proofErr w:type="spellStart"/>
      <w:r w:rsidRPr="002E7287">
        <w:rPr>
          <w:rFonts w:ascii="Times New Roman" w:eastAsia="Arial" w:hAnsi="Times New Roman" w:cs="Times New Roman"/>
          <w:color w:val="000000"/>
          <w:sz w:val="24"/>
          <w:szCs w:val="24"/>
          <w:lang w:bidi="en-US"/>
        </w:rPr>
        <w:t>скан-копією</w:t>
      </w:r>
      <w:proofErr w:type="spellEnd"/>
      <w:r w:rsidRPr="002E7287">
        <w:rPr>
          <w:rFonts w:ascii="Times New Roman" w:eastAsia="Arial" w:hAnsi="Times New Roman" w:cs="Times New Roman"/>
          <w:color w:val="000000"/>
          <w:sz w:val="24"/>
          <w:szCs w:val="24"/>
          <w:lang w:bidi="en-US"/>
        </w:rPr>
        <w:t xml:space="preserve"> листа від заводу-виробника сміттєвозів</w:t>
      </w:r>
      <w:r w:rsidRPr="002E7287">
        <w:rPr>
          <w:rFonts w:ascii="Times New Roman" w:eastAsia="Arial" w:hAnsi="Times New Roman" w:cs="Times New Roman"/>
          <w:color w:val="000000"/>
          <w:sz w:val="24"/>
          <w:szCs w:val="24"/>
          <w:lang w:val="ru-RU" w:bidi="en-US"/>
        </w:rPr>
        <w:t>.</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sz w:val="24"/>
          <w:szCs w:val="24"/>
          <w:lang w:bidi="en-US"/>
        </w:rPr>
      </w:pPr>
      <w:r w:rsidRPr="002E7287">
        <w:rPr>
          <w:rFonts w:ascii="Times New Roman" w:eastAsia="Calibri" w:hAnsi="Times New Roman" w:cs="Times New Roman"/>
          <w:bCs/>
          <w:sz w:val="24"/>
          <w:szCs w:val="24"/>
          <w:shd w:val="clear" w:color="auto" w:fill="FFFFFF"/>
          <w:lang w:eastAsia="ru-RU"/>
        </w:rPr>
        <w:t xml:space="preserve">підтвердження поставки якісного та комплектного товару в строки, визначені тендерною документацією (у разі обрання учасника переможцем торгів та укладення договорів) – </w:t>
      </w:r>
      <w:proofErr w:type="spellStart"/>
      <w:r w:rsidRPr="002E7287">
        <w:rPr>
          <w:rFonts w:ascii="Times New Roman" w:eastAsia="Calibri" w:hAnsi="Times New Roman" w:cs="Times New Roman"/>
          <w:bCs/>
          <w:sz w:val="24"/>
          <w:szCs w:val="24"/>
          <w:shd w:val="clear" w:color="auto" w:fill="FFFFFF"/>
          <w:lang w:eastAsia="ru-RU"/>
        </w:rPr>
        <w:t>скан-копією</w:t>
      </w:r>
      <w:proofErr w:type="spellEnd"/>
      <w:r w:rsidRPr="002E7287">
        <w:rPr>
          <w:rFonts w:ascii="Times New Roman" w:eastAsia="Calibri" w:hAnsi="Times New Roman" w:cs="Times New Roman"/>
          <w:bCs/>
          <w:sz w:val="24"/>
          <w:szCs w:val="24"/>
          <w:shd w:val="clear" w:color="auto" w:fill="FFFFFF"/>
          <w:lang w:eastAsia="ru-RU"/>
        </w:rPr>
        <w:t xml:space="preserve"> листа від заводу-виробника шасі або офіційного дистриб’ютора заводу-виробника в </w:t>
      </w:r>
      <w:proofErr w:type="spellStart"/>
      <w:r w:rsidRPr="002E7287">
        <w:rPr>
          <w:rFonts w:ascii="Times New Roman" w:eastAsia="Calibri" w:hAnsi="Times New Roman" w:cs="Times New Roman"/>
          <w:bCs/>
          <w:sz w:val="24"/>
          <w:szCs w:val="24"/>
          <w:shd w:val="clear" w:color="auto" w:fill="FFFFFF"/>
          <w:lang w:eastAsia="ru-RU"/>
        </w:rPr>
        <w:t>україні</w:t>
      </w:r>
      <w:proofErr w:type="spellEnd"/>
      <w:r w:rsidRPr="002E7287">
        <w:rPr>
          <w:rFonts w:ascii="Times New Roman" w:eastAsia="Calibri" w:hAnsi="Times New Roman" w:cs="Times New Roman"/>
          <w:bCs/>
          <w:sz w:val="24"/>
          <w:szCs w:val="24"/>
          <w:shd w:val="clear" w:color="auto" w:fill="FFFFFF"/>
          <w:lang w:eastAsia="ru-RU"/>
        </w:rPr>
        <w:t xml:space="preserve"> (у випадку надання </w:t>
      </w:r>
      <w:proofErr w:type="spellStart"/>
      <w:r w:rsidRPr="002E7287">
        <w:rPr>
          <w:rFonts w:ascii="Times New Roman" w:eastAsia="Calibri" w:hAnsi="Times New Roman" w:cs="Times New Roman"/>
          <w:bCs/>
          <w:sz w:val="24"/>
          <w:szCs w:val="24"/>
          <w:shd w:val="clear" w:color="auto" w:fill="FFFFFF"/>
          <w:lang w:eastAsia="ru-RU"/>
        </w:rPr>
        <w:t>скан-копії</w:t>
      </w:r>
      <w:proofErr w:type="spellEnd"/>
      <w:r w:rsidRPr="002E7287">
        <w:rPr>
          <w:rFonts w:ascii="Times New Roman" w:eastAsia="Calibri" w:hAnsi="Times New Roman" w:cs="Times New Roman"/>
          <w:bCs/>
          <w:sz w:val="24"/>
          <w:szCs w:val="24"/>
          <w:shd w:val="clear" w:color="auto" w:fill="FFFFFF"/>
          <w:lang w:eastAsia="ru-RU"/>
        </w:rPr>
        <w:t xml:space="preserve"> листа від офіційного дистриб’ютора заводу виробника шасі в </w:t>
      </w:r>
      <w:proofErr w:type="spellStart"/>
      <w:r w:rsidRPr="002E7287">
        <w:rPr>
          <w:rFonts w:ascii="Times New Roman" w:eastAsia="Calibri" w:hAnsi="Times New Roman" w:cs="Times New Roman"/>
          <w:bCs/>
          <w:sz w:val="24"/>
          <w:szCs w:val="24"/>
          <w:shd w:val="clear" w:color="auto" w:fill="FFFFFF"/>
          <w:lang w:eastAsia="ru-RU"/>
        </w:rPr>
        <w:t>україні</w:t>
      </w:r>
      <w:proofErr w:type="spellEnd"/>
      <w:r w:rsidRPr="002E7287">
        <w:rPr>
          <w:rFonts w:ascii="Times New Roman" w:eastAsia="Calibri" w:hAnsi="Times New Roman" w:cs="Times New Roman"/>
          <w:bCs/>
          <w:sz w:val="24"/>
          <w:szCs w:val="24"/>
          <w:shd w:val="clear" w:color="auto" w:fill="FFFFFF"/>
          <w:lang w:eastAsia="ru-RU"/>
        </w:rPr>
        <w:t xml:space="preserve">, додатково надати </w:t>
      </w:r>
      <w:proofErr w:type="spellStart"/>
      <w:r w:rsidRPr="002E7287">
        <w:rPr>
          <w:rFonts w:ascii="Times New Roman" w:eastAsia="Calibri" w:hAnsi="Times New Roman" w:cs="Times New Roman"/>
          <w:bCs/>
          <w:sz w:val="24"/>
          <w:szCs w:val="24"/>
          <w:shd w:val="clear" w:color="auto" w:fill="FFFFFF"/>
          <w:lang w:eastAsia="ru-RU"/>
        </w:rPr>
        <w:t>скан-копію</w:t>
      </w:r>
      <w:proofErr w:type="spellEnd"/>
      <w:r w:rsidRPr="002E7287">
        <w:rPr>
          <w:rFonts w:ascii="Times New Roman" w:eastAsia="Calibri" w:hAnsi="Times New Roman" w:cs="Times New Roman"/>
          <w:bCs/>
          <w:sz w:val="24"/>
          <w:szCs w:val="24"/>
          <w:shd w:val="clear" w:color="auto" w:fill="FFFFFF"/>
          <w:lang w:eastAsia="ru-RU"/>
        </w:rPr>
        <w:t xml:space="preserve"> листа з підтвердженням поставки від заводу-виробника в адресу офіційного дистриб’ютора) у разі якщо таке шасі не виробляється в </w:t>
      </w:r>
      <w:proofErr w:type="spellStart"/>
      <w:r w:rsidRPr="002E7287">
        <w:rPr>
          <w:rFonts w:ascii="Times New Roman" w:eastAsia="Calibri" w:hAnsi="Times New Roman" w:cs="Times New Roman"/>
          <w:bCs/>
          <w:sz w:val="24"/>
          <w:szCs w:val="24"/>
          <w:shd w:val="clear" w:color="auto" w:fill="FFFFFF"/>
          <w:lang w:eastAsia="ru-RU"/>
        </w:rPr>
        <w:t>україні</w:t>
      </w:r>
      <w:proofErr w:type="spellEnd"/>
      <w:r w:rsidRPr="002E7287">
        <w:rPr>
          <w:rFonts w:ascii="Times New Roman" w:eastAsia="Calibri" w:hAnsi="Times New Roman" w:cs="Times New Roman"/>
          <w:bCs/>
          <w:sz w:val="24"/>
          <w:szCs w:val="24"/>
          <w:shd w:val="clear" w:color="auto" w:fill="FFFFFF"/>
          <w:lang w:eastAsia="ru-RU"/>
        </w:rPr>
        <w:t>, з зазначенням ідентифікаційного номера закупівлі.</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proofErr w:type="spellStart"/>
      <w:r w:rsidRPr="002E7287">
        <w:rPr>
          <w:rFonts w:ascii="Times New Roman" w:eastAsia="Arial" w:hAnsi="Times New Roman" w:cs="Times New Roman"/>
          <w:color w:val="000000"/>
          <w:sz w:val="24"/>
          <w:szCs w:val="24"/>
          <w:lang w:bidi="en-US"/>
        </w:rPr>
        <w:t>скан-копією</w:t>
      </w:r>
      <w:proofErr w:type="spellEnd"/>
      <w:r w:rsidRPr="002E7287">
        <w:rPr>
          <w:rFonts w:ascii="Times New Roman" w:eastAsia="Arial" w:hAnsi="Times New Roman" w:cs="Times New Roman"/>
          <w:color w:val="000000"/>
          <w:sz w:val="24"/>
          <w:szCs w:val="24"/>
          <w:lang w:bidi="en-US"/>
        </w:rPr>
        <w:t xml:space="preserve"> з титульної сторінки ТУ на виробництво пропонованого сміттєвозу з відміткою ДП «</w:t>
      </w:r>
      <w:proofErr w:type="spellStart"/>
      <w:r w:rsidRPr="002E7287">
        <w:rPr>
          <w:rFonts w:ascii="Times New Roman" w:eastAsia="Arial" w:hAnsi="Times New Roman" w:cs="Times New Roman"/>
          <w:color w:val="000000"/>
          <w:sz w:val="24"/>
          <w:szCs w:val="24"/>
          <w:lang w:bidi="en-US"/>
        </w:rPr>
        <w:t>Укрметртестстандарт</w:t>
      </w:r>
      <w:proofErr w:type="spellEnd"/>
      <w:r w:rsidRPr="002E7287">
        <w:rPr>
          <w:rFonts w:ascii="Times New Roman" w:eastAsia="Arial" w:hAnsi="Times New Roman" w:cs="Times New Roman"/>
          <w:color w:val="000000"/>
          <w:sz w:val="24"/>
          <w:szCs w:val="24"/>
          <w:lang w:bidi="en-US"/>
        </w:rPr>
        <w:t>»</w:t>
      </w:r>
      <w:r w:rsidRPr="002E7287">
        <w:rPr>
          <w:rFonts w:ascii="Times New Roman" w:eastAsia="Arial" w:hAnsi="Times New Roman" w:cs="Times New Roman"/>
          <w:color w:val="000000"/>
          <w:sz w:val="24"/>
          <w:szCs w:val="24"/>
          <w:lang w:val="en-US" w:bidi="en-US"/>
        </w:rPr>
        <w:t>.</w:t>
      </w:r>
    </w:p>
    <w:p w:rsidR="002E7287" w:rsidRPr="002E7287" w:rsidRDefault="002E7287" w:rsidP="002E7287">
      <w:pPr>
        <w:widowControl w:val="0"/>
        <w:numPr>
          <w:ilvl w:val="0"/>
          <w:numId w:val="4"/>
        </w:numPr>
        <w:tabs>
          <w:tab w:val="left" w:pos="426"/>
        </w:tabs>
        <w:suppressAutoHyphens/>
        <w:autoSpaceDE w:val="0"/>
        <w:autoSpaceDN w:val="0"/>
        <w:adjustRightInd w:val="0"/>
        <w:spacing w:after="0" w:line="240" w:lineRule="auto"/>
        <w:ind w:firstLine="142"/>
        <w:jc w:val="both"/>
        <w:rPr>
          <w:rFonts w:ascii="Times New Roman" w:eastAsia="Arial" w:hAnsi="Times New Roman" w:cs="Times New Roman"/>
          <w:color w:val="000000"/>
          <w:sz w:val="24"/>
          <w:szCs w:val="24"/>
          <w:lang w:bidi="en-US"/>
        </w:rPr>
      </w:pPr>
      <w:r w:rsidRPr="002E7287">
        <w:rPr>
          <w:rFonts w:ascii="Times New Roman" w:eastAsia="Arial" w:hAnsi="Times New Roman" w:cs="Times New Roman"/>
          <w:sz w:val="24"/>
          <w:szCs w:val="24"/>
          <w:lang w:eastAsia="ar-SA" w:bidi="en-US"/>
        </w:rPr>
        <w:t>з метою дотримання норм п.</w:t>
      </w:r>
      <w:r w:rsidRPr="002E7287">
        <w:rPr>
          <w:rFonts w:ascii="Times New Roman" w:eastAsia="Arial" w:hAnsi="Times New Roman" w:cs="Times New Roman"/>
          <w:color w:val="000000"/>
          <w:sz w:val="24"/>
          <w:szCs w:val="24"/>
          <w:lang w:eastAsia="ar-SA" w:bidi="en-US"/>
        </w:rPr>
        <w:t xml:space="preserve"> 6</w:t>
      </w:r>
      <w:r w:rsidRPr="002E7287">
        <w:rPr>
          <w:rFonts w:ascii="Times New Roman" w:eastAsia="Arial" w:hAnsi="Times New Roman" w:cs="Times New Roman"/>
          <w:color w:val="000000"/>
          <w:sz w:val="24"/>
          <w:szCs w:val="24"/>
          <w:vertAlign w:val="superscript"/>
          <w:lang w:eastAsia="ar-SA" w:bidi="en-US"/>
        </w:rPr>
        <w:t>1</w:t>
      </w:r>
      <w:r w:rsidRPr="002E7287">
        <w:rPr>
          <w:rFonts w:ascii="Times New Roman" w:eastAsia="Arial" w:hAnsi="Times New Roman" w:cs="Times New Roman"/>
          <w:color w:val="000000"/>
          <w:sz w:val="24"/>
          <w:szCs w:val="24"/>
          <w:lang w:eastAsia="ar-SA" w:bidi="en-US"/>
        </w:rPr>
        <w:t xml:space="preserve"> Розділу Х “Прикінцеві та перехідні положення” Закону України “Про публічні закупівлі”, учасник повинен надати в складі пропозиції - Довідку в довільній формі з інформацією про наявність запропонованого товару в переліку із відповідним ступенем локалізації 15% або більше, який формує та веде Уповноважений орган, та вказати безпосередньо посилання на відповідний пропонований товар на </w:t>
      </w:r>
      <w:proofErr w:type="spellStart"/>
      <w:r w:rsidRPr="002E7287">
        <w:rPr>
          <w:rFonts w:ascii="Times New Roman" w:eastAsia="Arial" w:hAnsi="Times New Roman" w:cs="Times New Roman"/>
          <w:sz w:val="24"/>
          <w:szCs w:val="24"/>
          <w:lang w:eastAsia="ar-SA" w:bidi="en-US"/>
        </w:rPr>
        <w:t>веб-порталі</w:t>
      </w:r>
      <w:proofErr w:type="spellEnd"/>
      <w:r w:rsidRPr="002E7287">
        <w:rPr>
          <w:rFonts w:ascii="Times New Roman" w:eastAsia="Arial" w:hAnsi="Times New Roman" w:cs="Times New Roman"/>
          <w:sz w:val="24"/>
          <w:szCs w:val="24"/>
          <w:lang w:eastAsia="ar-SA" w:bidi="en-US"/>
        </w:rPr>
        <w:t xml:space="preserve"> або офіційному веб-сайті Мінекономіки за посиланням: https://prozorro.gov.ua/page/localisation</w:t>
      </w:r>
    </w:p>
    <w:p w:rsidR="002E7287" w:rsidRPr="002E7287" w:rsidRDefault="002E7287" w:rsidP="002E7287">
      <w:pPr>
        <w:spacing w:after="160" w:line="259" w:lineRule="auto"/>
        <w:rPr>
          <w:rFonts w:ascii="Times New Roman" w:eastAsia="Times New Roman" w:hAnsi="Times New Roman" w:cs="Times New Roman"/>
          <w:b/>
          <w:sz w:val="28"/>
          <w:szCs w:val="28"/>
          <w:lang w:eastAsia="ru-RU"/>
        </w:rPr>
      </w:pPr>
    </w:p>
    <w:p w:rsidR="002E7287" w:rsidRPr="002E7287" w:rsidRDefault="002E7287" w:rsidP="002E7287">
      <w:pPr>
        <w:spacing w:after="160" w:line="259" w:lineRule="auto"/>
        <w:jc w:val="center"/>
        <w:rPr>
          <w:rFonts w:ascii="Times New Roman" w:eastAsia="Calibri" w:hAnsi="Times New Roman" w:cs="Times New Roman"/>
          <w:b/>
          <w:sz w:val="32"/>
          <w:szCs w:val="32"/>
          <w:lang w:val="ru-RU"/>
        </w:rPr>
      </w:pPr>
      <w:r w:rsidRPr="002E7287">
        <w:rPr>
          <w:rFonts w:ascii="Times New Roman" w:eastAsia="Calibri" w:hAnsi="Times New Roman" w:cs="Times New Roman"/>
          <w:b/>
          <w:sz w:val="32"/>
          <w:szCs w:val="32"/>
          <w:lang w:val="ru-RU"/>
        </w:rPr>
        <w:t>УВАГА!</w:t>
      </w:r>
    </w:p>
    <w:p w:rsidR="002E7287" w:rsidRPr="002E7287" w:rsidRDefault="002E7287" w:rsidP="002E7287">
      <w:pPr>
        <w:spacing w:after="160" w:line="259" w:lineRule="auto"/>
        <w:ind w:firstLine="708"/>
        <w:jc w:val="both"/>
        <w:rPr>
          <w:rFonts w:ascii="Times New Roman" w:eastAsia="Calibri" w:hAnsi="Times New Roman" w:cs="Times New Roman"/>
          <w:b/>
          <w:sz w:val="24"/>
          <w:szCs w:val="24"/>
          <w:lang w:val="ru-RU"/>
        </w:rPr>
      </w:pPr>
      <w:proofErr w:type="spellStart"/>
      <w:r w:rsidRPr="002E7287">
        <w:rPr>
          <w:rFonts w:ascii="Times New Roman" w:eastAsia="Calibri" w:hAnsi="Times New Roman" w:cs="Times New Roman"/>
          <w:b/>
          <w:sz w:val="24"/>
          <w:szCs w:val="24"/>
          <w:lang w:val="ru-RU"/>
        </w:rPr>
        <w:t>Замовник</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закупі</w:t>
      </w:r>
      <w:proofErr w:type="gramStart"/>
      <w:r w:rsidRPr="002E7287">
        <w:rPr>
          <w:rFonts w:ascii="Times New Roman" w:eastAsia="Calibri" w:hAnsi="Times New Roman" w:cs="Times New Roman"/>
          <w:b/>
          <w:sz w:val="24"/>
          <w:szCs w:val="24"/>
          <w:lang w:val="ru-RU"/>
        </w:rPr>
        <w:t>вл</w:t>
      </w:r>
      <w:proofErr w:type="gramEnd"/>
      <w:r w:rsidRPr="002E7287">
        <w:rPr>
          <w:rFonts w:ascii="Times New Roman" w:eastAsia="Calibri" w:hAnsi="Times New Roman" w:cs="Times New Roman"/>
          <w:b/>
          <w:sz w:val="24"/>
          <w:szCs w:val="24"/>
          <w:lang w:val="ru-RU"/>
        </w:rPr>
        <w:t>і</w:t>
      </w:r>
      <w:proofErr w:type="spellEnd"/>
      <w:r w:rsidRPr="002E7287">
        <w:rPr>
          <w:rFonts w:ascii="Times New Roman" w:eastAsia="Calibri" w:hAnsi="Times New Roman" w:cs="Times New Roman"/>
          <w:b/>
          <w:sz w:val="24"/>
          <w:szCs w:val="24"/>
          <w:lang w:val="ru-RU"/>
        </w:rPr>
        <w:t xml:space="preserve"> не </w:t>
      </w:r>
      <w:proofErr w:type="spellStart"/>
      <w:r w:rsidRPr="002E7287">
        <w:rPr>
          <w:rFonts w:ascii="Times New Roman" w:eastAsia="Calibri" w:hAnsi="Times New Roman" w:cs="Times New Roman"/>
          <w:b/>
          <w:sz w:val="24"/>
          <w:szCs w:val="24"/>
          <w:lang w:val="ru-RU"/>
        </w:rPr>
        <w:t>переслідує</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обрання</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конкретної</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торговельної</w:t>
      </w:r>
      <w:proofErr w:type="spellEnd"/>
      <w:r w:rsidRPr="002E7287">
        <w:rPr>
          <w:rFonts w:ascii="Times New Roman" w:eastAsia="Calibri" w:hAnsi="Times New Roman" w:cs="Times New Roman"/>
          <w:b/>
          <w:sz w:val="24"/>
          <w:szCs w:val="24"/>
          <w:lang w:val="ru-RU"/>
        </w:rPr>
        <w:t xml:space="preserve"> марки, </w:t>
      </w:r>
      <w:proofErr w:type="spellStart"/>
      <w:r w:rsidRPr="002E7287">
        <w:rPr>
          <w:rFonts w:ascii="Times New Roman" w:eastAsia="Calibri" w:hAnsi="Times New Roman" w:cs="Times New Roman"/>
          <w:b/>
          <w:sz w:val="24"/>
          <w:szCs w:val="24"/>
          <w:lang w:val="ru-RU"/>
        </w:rPr>
        <w:t>моделі</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чи</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виробника</w:t>
      </w:r>
      <w:proofErr w:type="spellEnd"/>
      <w:r w:rsidRPr="002E7287">
        <w:rPr>
          <w:rFonts w:ascii="Times New Roman" w:eastAsia="Calibri" w:hAnsi="Times New Roman" w:cs="Times New Roman"/>
          <w:b/>
          <w:sz w:val="24"/>
          <w:szCs w:val="24"/>
          <w:lang w:val="ru-RU"/>
        </w:rPr>
        <w:t xml:space="preserve"> Товару. </w:t>
      </w:r>
      <w:proofErr w:type="spellStart"/>
      <w:r w:rsidRPr="002E7287">
        <w:rPr>
          <w:rFonts w:ascii="Times New Roman" w:eastAsia="Calibri" w:hAnsi="Times New Roman" w:cs="Times New Roman"/>
          <w:b/>
          <w:sz w:val="24"/>
          <w:szCs w:val="24"/>
          <w:lang w:val="ru-RU"/>
        </w:rPr>
        <w:t>Вважати</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зазначені</w:t>
      </w:r>
      <w:proofErr w:type="spellEnd"/>
      <w:r w:rsidRPr="002E7287">
        <w:rPr>
          <w:rFonts w:ascii="Times New Roman" w:eastAsia="Calibri" w:hAnsi="Times New Roman" w:cs="Times New Roman"/>
          <w:b/>
          <w:sz w:val="24"/>
          <w:szCs w:val="24"/>
          <w:lang w:val="ru-RU"/>
        </w:rPr>
        <w:t xml:space="preserve"> у </w:t>
      </w:r>
      <w:proofErr w:type="spellStart"/>
      <w:proofErr w:type="gramStart"/>
      <w:r w:rsidRPr="002E7287">
        <w:rPr>
          <w:rFonts w:ascii="Times New Roman" w:eastAsia="Calibri" w:hAnsi="Times New Roman" w:cs="Times New Roman"/>
          <w:b/>
          <w:sz w:val="24"/>
          <w:szCs w:val="24"/>
          <w:lang w:val="ru-RU"/>
        </w:rPr>
        <w:t>техн</w:t>
      </w:r>
      <w:proofErr w:type="gramEnd"/>
      <w:r w:rsidRPr="002E7287">
        <w:rPr>
          <w:rFonts w:ascii="Times New Roman" w:eastAsia="Calibri" w:hAnsi="Times New Roman" w:cs="Times New Roman"/>
          <w:b/>
          <w:sz w:val="24"/>
          <w:szCs w:val="24"/>
          <w:lang w:val="ru-RU"/>
        </w:rPr>
        <w:t>ічних</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вимогах</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тендерн</w:t>
      </w:r>
      <w:r w:rsidRPr="002E7287">
        <w:rPr>
          <w:rFonts w:ascii="Times New Roman" w:eastAsia="Calibri" w:hAnsi="Times New Roman" w:cs="Times New Roman"/>
          <w:b/>
          <w:sz w:val="24"/>
          <w:szCs w:val="24"/>
        </w:rPr>
        <w:t>ій</w:t>
      </w:r>
      <w:proofErr w:type="spellEnd"/>
      <w:r w:rsidRPr="002E7287">
        <w:rPr>
          <w:rFonts w:ascii="Times New Roman" w:eastAsia="Calibri" w:hAnsi="Times New Roman" w:cs="Times New Roman"/>
          <w:b/>
          <w:sz w:val="24"/>
          <w:szCs w:val="24"/>
        </w:rPr>
        <w:t xml:space="preserve"> документації)</w:t>
      </w:r>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посилання</w:t>
      </w:r>
      <w:proofErr w:type="spellEnd"/>
      <w:r w:rsidRPr="002E7287">
        <w:rPr>
          <w:rFonts w:ascii="Times New Roman" w:eastAsia="Calibri" w:hAnsi="Times New Roman" w:cs="Times New Roman"/>
          <w:b/>
          <w:sz w:val="24"/>
          <w:szCs w:val="24"/>
          <w:lang w:val="ru-RU"/>
        </w:rPr>
        <w:t xml:space="preserve"> на </w:t>
      </w:r>
      <w:proofErr w:type="spellStart"/>
      <w:r w:rsidRPr="002E7287">
        <w:rPr>
          <w:rFonts w:ascii="Times New Roman" w:eastAsia="Calibri" w:hAnsi="Times New Roman" w:cs="Times New Roman"/>
          <w:b/>
          <w:sz w:val="24"/>
          <w:szCs w:val="24"/>
          <w:lang w:val="ru-RU"/>
        </w:rPr>
        <w:t>конкретні</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торгівельні</w:t>
      </w:r>
      <w:proofErr w:type="spellEnd"/>
      <w:r w:rsidRPr="002E7287">
        <w:rPr>
          <w:rFonts w:ascii="Times New Roman" w:eastAsia="Calibri" w:hAnsi="Times New Roman" w:cs="Times New Roman"/>
          <w:b/>
          <w:sz w:val="24"/>
          <w:szCs w:val="24"/>
          <w:lang w:val="ru-RU"/>
        </w:rPr>
        <w:t xml:space="preserve"> марки </w:t>
      </w:r>
      <w:proofErr w:type="spellStart"/>
      <w:r w:rsidRPr="002E7287">
        <w:rPr>
          <w:rFonts w:ascii="Times New Roman" w:eastAsia="Calibri" w:hAnsi="Times New Roman" w:cs="Times New Roman"/>
          <w:b/>
          <w:sz w:val="24"/>
          <w:szCs w:val="24"/>
          <w:lang w:val="ru-RU"/>
        </w:rPr>
        <w:t>чи</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фірму</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конструкцію</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або</w:t>
      </w:r>
      <w:proofErr w:type="spellEnd"/>
      <w:r w:rsidRPr="002E7287">
        <w:rPr>
          <w:rFonts w:ascii="Times New Roman" w:eastAsia="Calibri" w:hAnsi="Times New Roman" w:cs="Times New Roman"/>
          <w:b/>
          <w:sz w:val="24"/>
          <w:szCs w:val="24"/>
          <w:lang w:val="ru-RU"/>
        </w:rPr>
        <w:t xml:space="preserve"> тип предмета </w:t>
      </w:r>
      <w:proofErr w:type="spellStart"/>
      <w:r w:rsidRPr="002E7287">
        <w:rPr>
          <w:rFonts w:ascii="Times New Roman" w:eastAsia="Calibri" w:hAnsi="Times New Roman" w:cs="Times New Roman"/>
          <w:b/>
          <w:sz w:val="24"/>
          <w:szCs w:val="24"/>
          <w:lang w:val="ru-RU"/>
        </w:rPr>
        <w:t>закупівлі</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джерело</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його</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походження</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або</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виробника</w:t>
      </w:r>
      <w:proofErr w:type="spellEnd"/>
      <w:r w:rsidRPr="002E7287">
        <w:rPr>
          <w:rFonts w:ascii="Times New Roman" w:eastAsia="Calibri" w:hAnsi="Times New Roman" w:cs="Times New Roman"/>
          <w:b/>
          <w:sz w:val="24"/>
          <w:szCs w:val="24"/>
          <w:lang w:val="ru-RU"/>
        </w:rPr>
        <w:t xml:space="preserve"> такими, </w:t>
      </w:r>
      <w:proofErr w:type="spellStart"/>
      <w:r w:rsidRPr="002E7287">
        <w:rPr>
          <w:rFonts w:ascii="Times New Roman" w:eastAsia="Calibri" w:hAnsi="Times New Roman" w:cs="Times New Roman"/>
          <w:b/>
          <w:sz w:val="24"/>
          <w:szCs w:val="24"/>
          <w:lang w:val="ru-RU"/>
        </w:rPr>
        <w:t>що</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містять</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вираз</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або</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еквівалент</w:t>
      </w:r>
      <w:proofErr w:type="spellEnd"/>
      <w:r w:rsidRPr="002E7287">
        <w:rPr>
          <w:rFonts w:ascii="Times New Roman" w:eastAsia="Calibri" w:hAnsi="Times New Roman" w:cs="Times New Roman"/>
          <w:b/>
          <w:sz w:val="24"/>
          <w:szCs w:val="24"/>
          <w:lang w:val="ru-RU"/>
        </w:rPr>
        <w:t>».</w:t>
      </w:r>
    </w:p>
    <w:p w:rsidR="002E7287" w:rsidRPr="002E7287" w:rsidRDefault="002E7287" w:rsidP="002E7287">
      <w:pPr>
        <w:spacing w:after="160" w:line="259" w:lineRule="auto"/>
        <w:jc w:val="both"/>
        <w:rPr>
          <w:rFonts w:ascii="Times New Roman" w:eastAsia="Calibri" w:hAnsi="Times New Roman" w:cs="Times New Roman"/>
          <w:b/>
          <w:sz w:val="28"/>
          <w:szCs w:val="28"/>
          <w:lang w:val="ru-RU"/>
        </w:rPr>
      </w:pPr>
      <w:r w:rsidRPr="002E7287">
        <w:rPr>
          <w:rFonts w:ascii="Times New Roman" w:eastAsia="Calibri" w:hAnsi="Times New Roman" w:cs="Times New Roman"/>
          <w:b/>
          <w:sz w:val="28"/>
          <w:szCs w:val="28"/>
          <w:lang w:val="ru-RU"/>
        </w:rPr>
        <w:t xml:space="preserve">                                                     </w:t>
      </w:r>
    </w:p>
    <w:p w:rsidR="002E7287" w:rsidRPr="002E7287" w:rsidRDefault="002E7287" w:rsidP="002E7287">
      <w:pPr>
        <w:spacing w:after="160" w:line="259" w:lineRule="auto"/>
        <w:jc w:val="both"/>
        <w:rPr>
          <w:rFonts w:ascii="Times New Roman" w:eastAsia="Calibri" w:hAnsi="Times New Roman" w:cs="Times New Roman"/>
          <w:b/>
          <w:sz w:val="28"/>
          <w:szCs w:val="28"/>
          <w:lang w:val="ru-RU"/>
        </w:rPr>
      </w:pPr>
      <w:r w:rsidRPr="002E7287">
        <w:rPr>
          <w:rFonts w:ascii="Times New Roman" w:eastAsia="Calibri" w:hAnsi="Times New Roman" w:cs="Times New Roman"/>
          <w:b/>
          <w:sz w:val="28"/>
          <w:szCs w:val="28"/>
          <w:lang w:val="ru-RU"/>
        </w:rPr>
        <w:t xml:space="preserve">                                                           ВАЖЛИВО!</w:t>
      </w:r>
    </w:p>
    <w:p w:rsidR="002E7287" w:rsidRPr="002E7287" w:rsidRDefault="002E7287" w:rsidP="002E7287">
      <w:pPr>
        <w:spacing w:after="160" w:line="259" w:lineRule="auto"/>
        <w:jc w:val="both"/>
        <w:rPr>
          <w:rFonts w:ascii="Times New Roman" w:eastAsia="Calibri" w:hAnsi="Times New Roman" w:cs="Times New Roman"/>
          <w:b/>
          <w:sz w:val="24"/>
          <w:szCs w:val="24"/>
          <w:lang w:val="en-US"/>
        </w:rPr>
      </w:pPr>
      <w:r w:rsidRPr="002E7287">
        <w:rPr>
          <w:rFonts w:ascii="Times New Roman" w:eastAsia="Calibri" w:hAnsi="Times New Roman" w:cs="Times New Roman"/>
          <w:b/>
          <w:sz w:val="28"/>
          <w:szCs w:val="28"/>
          <w:lang w:val="ru-RU"/>
        </w:rPr>
        <w:tab/>
      </w:r>
      <w:proofErr w:type="spellStart"/>
      <w:r w:rsidRPr="002E7287">
        <w:rPr>
          <w:rFonts w:ascii="Times New Roman" w:eastAsia="Calibri" w:hAnsi="Times New Roman" w:cs="Times New Roman"/>
          <w:b/>
          <w:sz w:val="24"/>
          <w:szCs w:val="24"/>
          <w:lang w:val="ru-RU"/>
        </w:rPr>
        <w:t>Учасник</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переможець</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закупівлі</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має</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забезпечити</w:t>
      </w:r>
      <w:proofErr w:type="spellEnd"/>
      <w:r w:rsidRPr="002E7287">
        <w:rPr>
          <w:rFonts w:ascii="Times New Roman" w:eastAsia="Calibri" w:hAnsi="Times New Roman" w:cs="Times New Roman"/>
          <w:b/>
          <w:sz w:val="24"/>
          <w:szCs w:val="24"/>
          <w:lang w:val="ru-RU"/>
        </w:rPr>
        <w:t xml:space="preserve"> доставку товару за </w:t>
      </w:r>
      <w:proofErr w:type="spellStart"/>
      <w:r w:rsidRPr="002E7287">
        <w:rPr>
          <w:rFonts w:ascii="Times New Roman" w:eastAsia="Calibri" w:hAnsi="Times New Roman" w:cs="Times New Roman"/>
          <w:b/>
          <w:sz w:val="24"/>
          <w:szCs w:val="24"/>
          <w:lang w:val="ru-RU"/>
        </w:rPr>
        <w:t>власний</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рахунок</w:t>
      </w:r>
      <w:proofErr w:type="spellEnd"/>
      <w:r w:rsidRPr="002E7287">
        <w:rPr>
          <w:rFonts w:ascii="Times New Roman" w:eastAsia="Calibri" w:hAnsi="Times New Roman" w:cs="Times New Roman"/>
          <w:b/>
          <w:sz w:val="24"/>
          <w:szCs w:val="24"/>
          <w:lang w:val="ru-RU"/>
        </w:rPr>
        <w:t xml:space="preserve"> за </w:t>
      </w:r>
      <w:proofErr w:type="spellStart"/>
      <w:r w:rsidRPr="002E7287">
        <w:rPr>
          <w:rFonts w:ascii="Times New Roman" w:eastAsia="Calibri" w:hAnsi="Times New Roman" w:cs="Times New Roman"/>
          <w:b/>
          <w:sz w:val="24"/>
          <w:szCs w:val="24"/>
          <w:lang w:val="ru-RU"/>
        </w:rPr>
        <w:t>адресою</w:t>
      </w:r>
      <w:proofErr w:type="spellEnd"/>
      <w:r w:rsidRPr="002E7287">
        <w:rPr>
          <w:rFonts w:ascii="Times New Roman" w:eastAsia="Calibri" w:hAnsi="Times New Roman" w:cs="Times New Roman"/>
          <w:b/>
          <w:sz w:val="24"/>
          <w:szCs w:val="24"/>
          <w:lang w:val="ru-RU"/>
        </w:rPr>
        <w:t xml:space="preserve"> </w:t>
      </w:r>
      <w:proofErr w:type="spellStart"/>
      <w:r w:rsidRPr="002E7287">
        <w:rPr>
          <w:rFonts w:ascii="Times New Roman" w:eastAsia="Calibri" w:hAnsi="Times New Roman" w:cs="Times New Roman"/>
          <w:b/>
          <w:sz w:val="24"/>
          <w:szCs w:val="24"/>
          <w:lang w:val="ru-RU"/>
        </w:rPr>
        <w:t>Замовника</w:t>
      </w:r>
      <w:proofErr w:type="spellEnd"/>
      <w:r w:rsidRPr="002E7287">
        <w:rPr>
          <w:rFonts w:ascii="Times New Roman" w:eastAsia="Calibri" w:hAnsi="Times New Roman" w:cs="Times New Roman"/>
          <w:b/>
          <w:sz w:val="24"/>
          <w:szCs w:val="24"/>
          <w:lang w:val="en-US"/>
        </w:rPr>
        <w:t xml:space="preserve">: </w:t>
      </w:r>
      <w:r w:rsidRPr="002E7287">
        <w:rPr>
          <w:rFonts w:ascii="Times New Roman" w:eastAsia="Calibri" w:hAnsi="Times New Roman" w:cs="Times New Roman"/>
          <w:b/>
          <w:sz w:val="24"/>
          <w:szCs w:val="24"/>
        </w:rPr>
        <w:t xml:space="preserve">09701, </w:t>
      </w:r>
      <w:r w:rsidRPr="002E7287">
        <w:rPr>
          <w:rFonts w:ascii="Times New Roman" w:eastAsia="Calibri" w:hAnsi="Times New Roman" w:cs="Times New Roman"/>
          <w:b/>
          <w:sz w:val="24"/>
          <w:szCs w:val="24"/>
          <w:lang w:val="ru-RU"/>
        </w:rPr>
        <w:t>Обух</w:t>
      </w:r>
      <w:proofErr w:type="spellStart"/>
      <w:r w:rsidRPr="002E7287">
        <w:rPr>
          <w:rFonts w:ascii="Times New Roman" w:eastAsia="Calibri" w:hAnsi="Times New Roman" w:cs="Times New Roman"/>
          <w:b/>
          <w:sz w:val="24"/>
          <w:szCs w:val="24"/>
        </w:rPr>
        <w:t>івський</w:t>
      </w:r>
      <w:proofErr w:type="spellEnd"/>
      <w:r w:rsidRPr="002E7287">
        <w:rPr>
          <w:rFonts w:ascii="Times New Roman" w:eastAsia="Calibri" w:hAnsi="Times New Roman" w:cs="Times New Roman"/>
          <w:b/>
          <w:sz w:val="24"/>
          <w:szCs w:val="24"/>
        </w:rPr>
        <w:t xml:space="preserve"> район, </w:t>
      </w:r>
      <w:proofErr w:type="spellStart"/>
      <w:r w:rsidRPr="002E7287">
        <w:rPr>
          <w:rFonts w:ascii="Times New Roman" w:eastAsia="Calibri" w:hAnsi="Times New Roman" w:cs="Times New Roman"/>
          <w:b/>
          <w:sz w:val="24"/>
          <w:szCs w:val="24"/>
        </w:rPr>
        <w:t>м</w:t>
      </w:r>
      <w:proofErr w:type="gramStart"/>
      <w:r w:rsidRPr="002E7287">
        <w:rPr>
          <w:rFonts w:ascii="Times New Roman" w:eastAsia="Calibri" w:hAnsi="Times New Roman" w:cs="Times New Roman"/>
          <w:b/>
          <w:sz w:val="24"/>
          <w:szCs w:val="24"/>
        </w:rPr>
        <w:t>.Б</w:t>
      </w:r>
      <w:proofErr w:type="gramEnd"/>
      <w:r w:rsidRPr="002E7287">
        <w:rPr>
          <w:rFonts w:ascii="Times New Roman" w:eastAsia="Calibri" w:hAnsi="Times New Roman" w:cs="Times New Roman"/>
          <w:b/>
          <w:sz w:val="24"/>
          <w:szCs w:val="24"/>
        </w:rPr>
        <w:t>огуслав</w:t>
      </w:r>
      <w:proofErr w:type="spellEnd"/>
      <w:r w:rsidRPr="002E7287">
        <w:rPr>
          <w:rFonts w:ascii="Times New Roman" w:eastAsia="Calibri" w:hAnsi="Times New Roman" w:cs="Times New Roman"/>
          <w:b/>
          <w:sz w:val="24"/>
          <w:szCs w:val="24"/>
        </w:rPr>
        <w:t>, вул. Корсунська, 171.</w:t>
      </w:r>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bookmarkStart w:id="1" w:name="_GoBack"/>
      <w:bookmarkEnd w:id="1"/>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p>
    <w:p w:rsidR="002E7287" w:rsidRPr="002E7287" w:rsidRDefault="002E7287" w:rsidP="002E7287">
      <w:pPr>
        <w:spacing w:after="0" w:line="240" w:lineRule="auto"/>
        <w:rPr>
          <w:rFonts w:ascii="Times New Roman" w:eastAsia="Calibri" w:hAnsi="Times New Roman" w:cs="Times New Roman"/>
          <w:b/>
          <w:sz w:val="24"/>
          <w:szCs w:val="24"/>
        </w:rPr>
      </w:pPr>
    </w:p>
    <w:p w:rsidR="00E12F96" w:rsidRDefault="002E7287" w:rsidP="002E7287">
      <w:pPr>
        <w:tabs>
          <w:tab w:val="left" w:pos="6095"/>
        </w:tabs>
        <w:jc w:val="center"/>
      </w:pPr>
    </w:p>
    <w:sectPr w:rsidR="00E12F96" w:rsidSect="00FA2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DF7"/>
    <w:multiLevelType w:val="hybridMultilevel"/>
    <w:tmpl w:val="7260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B6725"/>
    <w:multiLevelType w:val="hybridMultilevel"/>
    <w:tmpl w:val="6F30F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3703B"/>
    <w:multiLevelType w:val="hybridMultilevel"/>
    <w:tmpl w:val="CE681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B77B5E"/>
    <w:multiLevelType w:val="hybridMultilevel"/>
    <w:tmpl w:val="362EC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10"/>
    <w:rsid w:val="00082F25"/>
    <w:rsid w:val="000841EF"/>
    <w:rsid w:val="00085257"/>
    <w:rsid w:val="000C0239"/>
    <w:rsid w:val="00207C3B"/>
    <w:rsid w:val="00211400"/>
    <w:rsid w:val="00262384"/>
    <w:rsid w:val="002E7287"/>
    <w:rsid w:val="003712F1"/>
    <w:rsid w:val="00445534"/>
    <w:rsid w:val="004A79B6"/>
    <w:rsid w:val="00670157"/>
    <w:rsid w:val="00696EF2"/>
    <w:rsid w:val="006A115A"/>
    <w:rsid w:val="006F3507"/>
    <w:rsid w:val="00733410"/>
    <w:rsid w:val="00735E2C"/>
    <w:rsid w:val="00773264"/>
    <w:rsid w:val="007C5DB2"/>
    <w:rsid w:val="008F71D5"/>
    <w:rsid w:val="00901C33"/>
    <w:rsid w:val="009314C8"/>
    <w:rsid w:val="0094507E"/>
    <w:rsid w:val="0097426B"/>
    <w:rsid w:val="00984E90"/>
    <w:rsid w:val="009E63C9"/>
    <w:rsid w:val="00B13A03"/>
    <w:rsid w:val="00B57C00"/>
    <w:rsid w:val="00BB0758"/>
    <w:rsid w:val="00C65510"/>
    <w:rsid w:val="00C7214E"/>
    <w:rsid w:val="00CC38FA"/>
    <w:rsid w:val="00D40BF1"/>
    <w:rsid w:val="00D80E8B"/>
    <w:rsid w:val="00DC1631"/>
    <w:rsid w:val="00DD27D1"/>
    <w:rsid w:val="00E96D8B"/>
    <w:rsid w:val="00FA2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00"/>
  </w:style>
  <w:style w:type="paragraph" w:styleId="2">
    <w:name w:val="heading 2"/>
    <w:basedOn w:val="a"/>
    <w:link w:val="20"/>
    <w:uiPriority w:val="9"/>
    <w:qFormat/>
    <w:rsid w:val="00C6551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510"/>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C655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655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00"/>
  </w:style>
  <w:style w:type="paragraph" w:styleId="2">
    <w:name w:val="heading 2"/>
    <w:basedOn w:val="a"/>
    <w:link w:val="20"/>
    <w:uiPriority w:val="9"/>
    <w:qFormat/>
    <w:rsid w:val="00C6551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510"/>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C655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65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6465">
      <w:bodyDiv w:val="1"/>
      <w:marLeft w:val="0"/>
      <w:marRight w:val="0"/>
      <w:marTop w:val="0"/>
      <w:marBottom w:val="0"/>
      <w:divBdr>
        <w:top w:val="none" w:sz="0" w:space="0" w:color="auto"/>
        <w:left w:val="none" w:sz="0" w:space="0" w:color="auto"/>
        <w:bottom w:val="none" w:sz="0" w:space="0" w:color="auto"/>
        <w:right w:val="none" w:sz="0" w:space="0" w:color="auto"/>
      </w:divBdr>
    </w:div>
    <w:div w:id="1451046138">
      <w:bodyDiv w:val="1"/>
      <w:marLeft w:val="0"/>
      <w:marRight w:val="0"/>
      <w:marTop w:val="0"/>
      <w:marBottom w:val="0"/>
      <w:divBdr>
        <w:top w:val="none" w:sz="0" w:space="0" w:color="auto"/>
        <w:left w:val="none" w:sz="0" w:space="0" w:color="auto"/>
        <w:bottom w:val="none" w:sz="0" w:space="0" w:color="auto"/>
        <w:right w:val="none" w:sz="0" w:space="0" w:color="auto"/>
      </w:divBdr>
    </w:div>
    <w:div w:id="1964146409">
      <w:bodyDiv w:val="1"/>
      <w:marLeft w:val="0"/>
      <w:marRight w:val="0"/>
      <w:marTop w:val="0"/>
      <w:marBottom w:val="0"/>
      <w:divBdr>
        <w:top w:val="none" w:sz="0" w:space="0" w:color="auto"/>
        <w:left w:val="none" w:sz="0" w:space="0" w:color="auto"/>
        <w:bottom w:val="none" w:sz="0" w:space="0" w:color="auto"/>
        <w:right w:val="none" w:sz="0" w:space="0" w:color="auto"/>
      </w:divBdr>
      <w:divsChild>
        <w:div w:id="1296567763">
          <w:marLeft w:val="0"/>
          <w:marRight w:val="0"/>
          <w:marTop w:val="0"/>
          <w:marBottom w:val="0"/>
          <w:divBdr>
            <w:top w:val="none" w:sz="0" w:space="0" w:color="auto"/>
            <w:left w:val="none" w:sz="0" w:space="0" w:color="auto"/>
            <w:bottom w:val="none" w:sz="0" w:space="0" w:color="auto"/>
            <w:right w:val="none" w:sz="0" w:space="0" w:color="auto"/>
          </w:divBdr>
        </w:div>
        <w:div w:id="1357579260">
          <w:marLeft w:val="0"/>
          <w:marRight w:val="0"/>
          <w:marTop w:val="0"/>
          <w:marBottom w:val="0"/>
          <w:divBdr>
            <w:top w:val="none" w:sz="0" w:space="0" w:color="auto"/>
            <w:left w:val="none" w:sz="0" w:space="0" w:color="auto"/>
            <w:bottom w:val="none" w:sz="0" w:space="0" w:color="auto"/>
            <w:right w:val="none" w:sz="0" w:space="0" w:color="auto"/>
          </w:divBdr>
        </w:div>
      </w:divsChild>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1-04-21-005152-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5958</Words>
  <Characters>3397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Bux_Blagoustriy</dc:creator>
  <cp:lastModifiedBy>Bux_Blagoustriy</cp:lastModifiedBy>
  <cp:revision>33</cp:revision>
  <dcterms:created xsi:type="dcterms:W3CDTF">2021-07-19T12:01:00Z</dcterms:created>
  <dcterms:modified xsi:type="dcterms:W3CDTF">2023-07-26T06:41:00Z</dcterms:modified>
</cp:coreProperties>
</file>